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3a05a2" w14:textId="c3a05a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постановление акимата Жамбылской области от 8 февраля 2016 года № 34 "Об утверждении объемов и нормативов субсидий по направлениям субсидирования развития племенного животноводства и повышения продуктивности и качества продукции животноводства на 2016 год"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Жамбылской области от 24 октября 2016 года № 306. Зарегистрировано Департаментом юстиции Жамбылской области 25 октября 2016 года № 3190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/>
          <w:color w:val="000000"/>
          <w:sz w:val="28"/>
        </w:rPr>
        <w:t>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/>
          <w:color w:val="000000"/>
          <w:sz w:val="28"/>
        </w:rPr>
        <w:t>В тексте документа сохранена пунктуация и орфография оригинала.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 акимат Жамбылской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Внести в постановление акимата Жамбылской области от 8 февраля 2016 года </w:t>
      </w:r>
      <w:r>
        <w:rPr>
          <w:rFonts w:ascii="Times New Roman"/>
          <w:b w:val="false"/>
          <w:i w:val="false"/>
          <w:color w:val="000000"/>
          <w:sz w:val="28"/>
        </w:rPr>
        <w:t>№ 34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объемов и нормативов субсидий по направлениям субсидирования развития племенного животноводства и повышения продуктивности и качества продукции животноводства на 2016 год" (зарегистрировано в Реестре государственной регистрации нормативных правовых актов № 2933, опубликовано 16 февраля 2016 года в Информационно-правовой системе нормативных правовых актов Республики Казахстан "Әділет") следующие изменения и дополнения: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постановлению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 и дополнить </w:t>
      </w:r>
      <w:r>
        <w:rPr>
          <w:rFonts w:ascii="Times New Roman"/>
          <w:b w:val="false"/>
          <w:i w:val="false"/>
          <w:color w:val="000000"/>
          <w:sz w:val="28"/>
        </w:rPr>
        <w:t>приложениями 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>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Коммунальному государственному учреждению "Управление сельского хозяйства акимата Жамбылской области" в установленном законодательством порядке обеспечить: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государственную регистрацию настоящего постановления в органах юстиции;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2) в течение десяти календарных дней после государственной регистрации настоящего постановления его направление на официальное опубликование;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размещение настоящего постановления на интернет-ресурсе акимата Жамбылской области;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принятие иных мер, вытекающих из настоящего постановления.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Контроль за исполнением данного постановления возложить на заместителя акима области А. Нуралиева.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4. Настоящее постановление вступает в силу со дня государственной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регистрации в органах юстиции и вводится в действие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Кокрекбаев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акимата Жамбылской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октября 2016 года № 306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Объемы и нормативы субсидий по направлениям субсидирования развития племенного животноводства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91"/>
        <w:gridCol w:w="3435"/>
        <w:gridCol w:w="300"/>
        <w:gridCol w:w="2312"/>
        <w:gridCol w:w="1976"/>
        <w:gridCol w:w="2816"/>
        <w:gridCol w:w="637"/>
        <w:gridCol w:w="25"/>
        <w:gridCol w:w="25"/>
        <w:gridCol w:w="27"/>
        <w:gridCol w:w="28"/>
        <w:gridCol w:w="28"/>
      </w:tblGrid>
      <w:tr>
        <w:trPr/>
        <w:tc>
          <w:tcPr>
            <w:tcW w:w="6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Направления субсидирования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Единица измерения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Норматив субсидирования,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Субсидируемый объем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субсидий, 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Скотоводство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искусственного осеменения маточного поголовья крупного рогатого скота в крестьянских (фермерских), личных подсобных хозяйствах и производственных кооперативах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голов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2801,82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49 968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Мясное скотоводство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Ведение селекционной и племенной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маточное поголовье крупного рогатого скота, охваченного породным преобразованием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голов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маточное поголовье племенного крупного рогатого скота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голов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племенных быков-производителей мясных пород в общественных стадах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голов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7 488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племенного и селекционного крупного рогатого скота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отечественный племенной крупный рогатый скот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голов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251 966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импортированный племенной и селекционный крупный рогатый скот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голов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140 420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1 021 874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Молочное скотоводство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Ведение селекционной и племенной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маточное поголовье племенного крупного рогатого скота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голов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4 340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86 800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племенных быков-производителей молочных и комбинированных пород в общественных стадах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голов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7 488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племенного крупного рогатого скота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отечественный племенной крупный рогатый скот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голов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102 062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импортированный племенной крупный рогатый скот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голов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58 608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254 958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Овцеводство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Ведение селекционной и племенной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маточное поголовье овец, охваченного породным преобразованием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голов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19 445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29 167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маточное поголовье племенных овец в племенных заводах и хозяйствах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голов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93 925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140 887,5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племенных баранчиков и ярок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голов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20 966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167 730,5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337 785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Коневодство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племенных лошадей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голов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5 640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5 640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1 760 257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Жамбылской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24 октября 2016 года № 306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Объемы и нормативы субсидий по направлениям субсидирования повышения продуктивности и качества продукции животноводства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69"/>
        <w:gridCol w:w="1076"/>
        <w:gridCol w:w="247"/>
        <w:gridCol w:w="1625"/>
        <w:gridCol w:w="2591"/>
        <w:gridCol w:w="2590"/>
        <w:gridCol w:w="569"/>
        <w:gridCol w:w="524"/>
        <w:gridCol w:w="109"/>
        <w:gridCol w:w="247"/>
        <w:gridCol w:w="247"/>
        <w:gridCol w:w="1906"/>
      </w:tblGrid>
      <w:tr>
        <w:trPr/>
        <w:tc>
          <w:tcPr>
            <w:tcW w:w="5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Направления субсидирования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Единица измерения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Норматив субсидирования,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Субсидируемый объем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субсидий, 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Мясное скотоводство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Удешевление стоимости производства говядины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килограмм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355 910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уровень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килограмм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1 186 366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355 910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бычков на откормочные площадки первого уровня производства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голов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76 800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Молочное скотоводство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Удешевление стоимости производства молока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килограмм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27 121,845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уровень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килограмм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618 000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15 450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уровень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килограмм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1 167 185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11 671,845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Яичное птицеводство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Удешевление стоимости производства пищевого яйца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штук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уровень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штук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26 250 000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Свиноводство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Удешевление стоимости производства свинины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килограмм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2 800 354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411 652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Овцеводство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Удешевление стоимости производства баранины (ягнятины)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килограмм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59 300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уровень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килограмм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уровень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килограмм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6 900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Удешевление стоимости производства тонкой шерсти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килограмм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23 530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Коневодство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Удешевление стоимости производства конины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килограмм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329 391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30 304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Удешевление стоимости производства кумыса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килограмм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8 130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Верблюдоводство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Удешевление стоимости производства шубата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килограмм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212,355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1 037 818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октября 2016 года № 306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Объемы и нормативы субсидий по направлениям субсидирования развития племенного животноводства, выделенных из средств Республиканского бюджета на 2016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18"/>
        <w:gridCol w:w="1532"/>
        <w:gridCol w:w="312"/>
        <w:gridCol w:w="2400"/>
        <w:gridCol w:w="2400"/>
        <w:gridCol w:w="4138"/>
        <w:gridCol w:w="487"/>
        <w:gridCol w:w="62"/>
        <w:gridCol w:w="62"/>
        <w:gridCol w:w="63"/>
        <w:gridCol w:w="63"/>
        <w:gridCol w:w="63"/>
      </w:tblGrid>
      <w:tr>
        <w:trPr/>
        <w:tc>
          <w:tcPr>
            <w:tcW w:w="7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Направления субсидирования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Единица измерения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Норматив субсидирования,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Субсидируемый объем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субсидий, 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Мясное скотоводство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Ведение селекционной и племенной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маточное поголовье крупного рогатого скота, охваченного породным преобразованием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голов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28 204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507 671,017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маточное поголовье племенного крупного рогатого скота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голов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72 660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племенного и селекционного крупного рогатого скота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отечественный племенной крупный рогатый скот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голов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302 636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импортированный племенной и селекционный крупный рогатый скот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голов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1 059 967,017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Молочное скотоводство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Ведение селекционной и племенной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маточное поголовье племенного крупного рогатого скота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голов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племенного крупного рогатого скота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отечественный племенной крупный рогатый скот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голов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184 800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импортированный племенной крупный рогатый скот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голов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271 800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Овцеводство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Ведение селекционной и племенной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маточное поголовье овец, охваченного породным преобразованием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голов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285 521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428 282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маточное поголовье племенных овец в племенных заводах и хозяйствах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голов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131 466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197 199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племенных баранчиков и ярок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голов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985 481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Коневодство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племенных лошадей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голов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2 397 248,017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24 октября 2016 года № 306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Объемы и нормативы субсидий по направлениям субсидирования повышения продуктивности и качества продукции животноводства, выделенных из средств Республиканского бюджета на 2016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33"/>
        <w:gridCol w:w="1008"/>
        <w:gridCol w:w="231"/>
        <w:gridCol w:w="1523"/>
        <w:gridCol w:w="2170"/>
        <w:gridCol w:w="3073"/>
        <w:gridCol w:w="533"/>
        <w:gridCol w:w="491"/>
        <w:gridCol w:w="102"/>
        <w:gridCol w:w="232"/>
        <w:gridCol w:w="232"/>
        <w:gridCol w:w="2172"/>
      </w:tblGrid>
      <w:tr>
        <w:trPr/>
        <w:tc>
          <w:tcPr>
            <w:tcW w:w="5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Направления субсидирования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Единица измерения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Норматив субсидирования,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Субсидируемый объем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субсидий, 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Мясное скотоводство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Удешевление стоимости производства говядины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килограмм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2 760 287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уровень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килограмм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5 200 000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1 560 000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уровень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килограмм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1 920 588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326 500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уровень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килограмм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8 737 870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873 787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бычков на откормочные площадки первого уровня производства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голов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Молочное скотоводство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Удешевление стоимости производства молока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килограмм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уровень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килограмм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3 800 000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уровень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килограмм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3 100 000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Яичное птицеводство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Удешевление стоимости производства пищевого яйца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штук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11 554,092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уровень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штук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5 777 046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11 554,092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Овцеводство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Удешевление стоимости производства баранины (ягнятины)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килограмм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261 697,891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уровень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килограмм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1 258 489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251 697,891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уровень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килограмм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Удешевление стоимости производства тонкой шерсти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килограмм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Коневодство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Удешевление стоимости производства конины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килограмм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Удешевление стоимости производства кумыса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килограмм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3 317 788,983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