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16ce" w14:textId="1c61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 124. Зарегистрировано Департаментом юстиции Жамбылской области 20 мая 2016 года № 3075.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октября 2015 года в газете "Знамя труда").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04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в соответствии со стандартом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11705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оказывается коммунальным государственным учреждением "Управление сельского хозяйства акимата Жамбылской области", отделами сельского хозяйства акиматов районов и города Тараз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на портал заявки в форме электронного документа, удостоверенного электронной цифровой подписью услугополучателя, на получение субсидий на частичное возмещение затрат производства приоритетных культур (далее – заявка) по форме, согласно приложению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заявки услугодателем;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электронного цифрового подписа;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в течении 1 (одного) рабочего дня после подписания электронной цифровой подписью, формирует в информационной системе субсидирования платежные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услугодателя в течение 1 (одного) рабочего дня направляет платежные поручения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уведомляет о перечислении субсидии либо мотивированный отказ в предоставлении государственной услиги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электронного цифрового подписа;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в информационной системе субсидирования платежного поручения на выплату субсидий, согласно плана финансирования и подписание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о перечислении субсидии либо мотивированный отказ.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приложения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олевых 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