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834c" w14:textId="b568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29 декабря 2014 года № 378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января 2016 года № 20. Зарегистрировано Департаментом юстиции Жамбылской области 24 февраля 2016 года № 2948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2494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февраля 2015 года в газете "Знамя труда")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принятие и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