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ffa1" w14:textId="7ebf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Саркан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25 ноября 2016 года № 12-59 и постановление акимата Сарканского района Алматинской области от 25 ноября 2016 года № 2. Зарегистрировано Департаментом юстиции Алматинской области 27 декабря 2016 года № 4035. Утратило силу решением Сарканского районного маслихата Алматинской области от 09 июня 2017 года № 19-90 и постановлением акимата Сарканского района Алматинской области от 09 июня 2017 года № 1-2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Сарканского района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сучетом мнения населения города Саркан и на основании заключения областной ономастической комиссии от 16 сентября 2016 года, маслихат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"М. Горького" в городе Саркан Сарканского района на улицу "Кумисбека Буашева".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Сарканского районного маслихата Разбекова Бесенбая Мерекебаевича опубликование настоящего совместного постановления акимата Сарканского района и решения Сарканского районного маслихата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постановления акимата Сарканского района и решения Сарканского районного маслихата возложить на постоянную комиссию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совместное постановление акимат Сарканского района и решение Сарканского районного маслихата вступает в силу со дня государственной регистрации в органах юстиции и вводится в действие по </w:t>
      </w:r>
      <w:r>
        <w:rPr>
          <w:rFonts w:ascii="Times New Roman"/>
          <w:b w:val="false"/>
          <w:i w:val="false"/>
          <w:color w:val="000000"/>
          <w:sz w:val="28"/>
        </w:rPr>
        <w:t>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12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