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2f8" w14:textId="27f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июня 2016 года № 6-6-42. Зарегистрировано Департаментом юстиции Алматинской области 21 июля 2016 года № 3904. Утратило силу решением Панфиловского районного маслихата Алматинской области от 23 февраля 2018 года № 6-30-196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6-30-196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Панфиловского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Панфиловского районного маслихата от 31 октября 2014 года № 5-39-257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(зарегистрированного в Реестре государственной регистрации нормативных правовых актов от 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онири" от 15 ноября 2014 года № 47 (8733)).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вопросам образования, здравоохранения, культуры, социальной политики, спорта, дел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Иманбеков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"28" июня 2016 года № 6-6-42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Законом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