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25b5" w14:textId="01c2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в Райымбекском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Райымбекского районного маслихата Алматинской области от 11 апреля 2016 года № 3-17. Зарегистрировано Департаментом юстиции Алматинской области 06 мая 2016 года № 3812. Утратило силу решением Райымбекского районного маслихата Алматинской области от 17 июля 2020 года № 70-338</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Сноска. Утратило силу решением Райымбекского районного маслихата Алматинской области от 17.07.2020 № 70-338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Райымбекский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 и демонстраций в Райымбекском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государственного учреждения "Райымбекский районный отдел внутренней политики" (по согласованию Е.Калкаев)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Райымбекского районного маслихата "Социальной защите населения, занятости, образованию, здравоохранению, спорту, культуре, языку, защите прав и законных интересов граждан, сохранению общественного порядка и работы с общественными обьединениями".</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Л.Нүсипкожаева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Е.Кудабаев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Райымбекского районного маслихата от 11 апреля 2016 года № 3-17</w:t>
            </w:r>
          </w:p>
        </w:tc>
      </w:tr>
    </w:tbl>
    <w:bookmarkStart w:name="z14"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Райымбекском районе</w:t>
      </w:r>
    </w:p>
    <w:bookmarkEnd w:id="1"/>
    <w:bookmarkStart w:name="z15" w:id="2"/>
    <w:p>
      <w:pPr>
        <w:spacing w:after="0"/>
        <w:ind w:left="0"/>
        <w:jc w:val="left"/>
      </w:pPr>
      <w:r>
        <w:rPr>
          <w:rFonts w:ascii="Times New Roman"/>
          <w:b/>
          <w:i w:val="false"/>
          <w:color w:val="000000"/>
        </w:rPr>
        <w:t xml:space="preserve"> 1. Общие положение</w:t>
      </w:r>
    </w:p>
    <w:bookmarkEnd w:id="2"/>
    <w:bookmarkStart w:name="z16"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Закон) и дополнительно регламентирует порядок проведения собраний, митингов, шествий, пикетов и демонстраций в Райымбекском районе.</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18"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19"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Райымбекского района.</w:t>
      </w:r>
      <w:r>
        <w:br/>
      </w:r>
      <w:r>
        <w:rPr>
          <w:rFonts w:ascii="Times New Roman"/>
          <w:b w:val="false"/>
          <w:i w:val="false"/>
          <w:color w:val="000000"/>
          <w:sz w:val="28"/>
        </w:rPr>
        <w:t xml:space="preserve">
      </w:t>
      </w:r>
      <w:r>
        <w:rPr>
          <w:rFonts w:ascii="Times New Roman"/>
          <w:b w:val="false"/>
          <w:i w:val="false"/>
          <w:color w:val="000000"/>
          <w:sz w:val="28"/>
        </w:rPr>
        <w:t>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xml:space="preserve">
      </w:t>
      </w:r>
      <w:r>
        <w:rPr>
          <w:rFonts w:ascii="Times New Roman"/>
          <w:b w:val="false"/>
          <w:i w:val="false"/>
          <w:color w:val="000000"/>
          <w:sz w:val="28"/>
        </w:rPr>
        <w:t>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Райымбекского района.</w:t>
      </w:r>
      <w:r>
        <w:br/>
      </w:r>
      <w:r>
        <w:rPr>
          <w:rFonts w:ascii="Times New Roman"/>
          <w:b w:val="false"/>
          <w:i w:val="false"/>
          <w:color w:val="000000"/>
          <w:sz w:val="28"/>
        </w:rPr>
        <w:t xml:space="preserve">
      </w:t>
      </w:r>
      <w:r>
        <w:rPr>
          <w:rFonts w:ascii="Times New Roman"/>
          <w:b w:val="false"/>
          <w:i w:val="false"/>
          <w:color w:val="000000"/>
          <w:sz w:val="28"/>
        </w:rPr>
        <w:t>5. Акимат Райымбекского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xml:space="preserve">
      </w:t>
      </w:r>
      <w:r>
        <w:rPr>
          <w:rFonts w:ascii="Times New Roman"/>
          <w:b w:val="false"/>
          <w:i w:val="false"/>
          <w:color w:val="000000"/>
          <w:sz w:val="28"/>
        </w:rPr>
        <w:t>В таких случаях акиматом Райымбекского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Райымбекского района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отказа акимата Райымбекского района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w:t>
      </w:r>
      <w:r>
        <w:br/>
      </w:r>
      <w:r>
        <w:rPr>
          <w:rFonts w:ascii="Times New Roman"/>
          <w:b w:val="false"/>
          <w:i w:val="false"/>
          <w:color w:val="000000"/>
          <w:sz w:val="28"/>
        </w:rPr>
        <w:t xml:space="preserve">
      </w:t>
      </w:r>
      <w:r>
        <w:rPr>
          <w:rFonts w:ascii="Times New Roman"/>
          <w:b w:val="false"/>
          <w:i w:val="false"/>
          <w:color w:val="000000"/>
          <w:sz w:val="28"/>
        </w:rPr>
        <w:t>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Райымбекского района,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 собрания, митинги, шествий, пикеты и демонстраций.</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запрещается:</w:t>
      </w:r>
      <w:r>
        <w:br/>
      </w:r>
      <w:r>
        <w:rPr>
          <w:rFonts w:ascii="Times New Roman"/>
          <w:b w:val="false"/>
          <w:i w:val="false"/>
          <w:color w:val="000000"/>
          <w:sz w:val="28"/>
        </w:rPr>
        <w:t xml:space="preserve">
      </w:t>
      </w:r>
      <w:r>
        <w:rPr>
          <w:rFonts w:ascii="Times New Roman"/>
          <w:b w:val="false"/>
          <w:i w:val="false"/>
          <w:color w:val="000000"/>
          <w:sz w:val="28"/>
        </w:rPr>
        <w:t>1) препятствовать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3) устанавливать юрты, палатки, иные временные сооружения без согласования с акиматом Райымбекского района;</w:t>
      </w:r>
      <w:r>
        <w:br/>
      </w:r>
      <w:r>
        <w:rPr>
          <w:rFonts w:ascii="Times New Roman"/>
          <w:b w:val="false"/>
          <w:i w:val="false"/>
          <w:color w:val="000000"/>
          <w:sz w:val="28"/>
        </w:rPr>
        <w:t xml:space="preserve">
      </w:t>
      </w:r>
      <w:r>
        <w:rPr>
          <w:rFonts w:ascii="Times New Roman"/>
          <w:b w:val="false"/>
          <w:i w:val="false"/>
          <w:color w:val="000000"/>
          <w:sz w:val="28"/>
        </w:rPr>
        <w:t>4) наносить ущерб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6) участие на собраниях, митингах, шествиях, пикетах и демонстрациях лиц, в состоянии алкогольного или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xml:space="preserve">
      </w:t>
      </w:r>
      <w:r>
        <w:rPr>
          <w:rFonts w:ascii="Times New Roman"/>
          <w:b w:val="false"/>
          <w:i w:val="false"/>
          <w:color w:val="000000"/>
          <w:sz w:val="28"/>
        </w:rPr>
        <w:t>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xml:space="preserve">
      </w:t>
      </w:r>
      <w:r>
        <w:rPr>
          <w:rFonts w:ascii="Times New Roman"/>
          <w:b w:val="false"/>
          <w:i w:val="false"/>
          <w:color w:val="000000"/>
          <w:sz w:val="28"/>
        </w:rPr>
        <w:t>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xml:space="preserve">
      </w:t>
      </w:r>
      <w:r>
        <w:rPr>
          <w:rFonts w:ascii="Times New Roman"/>
          <w:b w:val="false"/>
          <w:i w:val="false"/>
          <w:color w:val="000000"/>
          <w:sz w:val="28"/>
        </w:rPr>
        <w:t>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xml:space="preserve">
      </w:t>
      </w:r>
      <w:r>
        <w:rPr>
          <w:rFonts w:ascii="Times New Roman"/>
          <w:b w:val="false"/>
          <w:i w:val="false"/>
          <w:color w:val="000000"/>
          <w:sz w:val="28"/>
        </w:rPr>
        <w:t>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xml:space="preserve">
      </w:t>
      </w:r>
      <w:r>
        <w:rPr>
          <w:rFonts w:ascii="Times New Roman"/>
          <w:b w:val="false"/>
          <w:i w:val="false"/>
          <w:color w:val="000000"/>
          <w:sz w:val="28"/>
        </w:rPr>
        <w:t>13. Акимат Райымбекского района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Для проведения собраний, митингов и пикетов в Райымбекском районе определить следующие места:</w:t>
      </w:r>
      <w:r>
        <w:br/>
      </w:r>
      <w:r>
        <w:rPr>
          <w:rFonts w:ascii="Times New Roman"/>
          <w:b w:val="false"/>
          <w:i w:val="false"/>
          <w:color w:val="000000"/>
          <w:sz w:val="28"/>
        </w:rPr>
        <w:t xml:space="preserve">
      </w:t>
      </w:r>
      <w:r>
        <w:rPr>
          <w:rFonts w:ascii="Times New Roman"/>
          <w:b w:val="false"/>
          <w:i w:val="false"/>
          <w:color w:val="000000"/>
          <w:sz w:val="28"/>
        </w:rPr>
        <w:t xml:space="preserve">1) село Кеген, улица Б.Момышулы, площадь памятника ветеранам Великой Отечественной войны; </w:t>
      </w:r>
      <w:r>
        <w:br/>
      </w:r>
      <w:r>
        <w:rPr>
          <w:rFonts w:ascii="Times New Roman"/>
          <w:b w:val="false"/>
          <w:i w:val="false"/>
          <w:color w:val="000000"/>
          <w:sz w:val="28"/>
        </w:rPr>
        <w:t xml:space="preserve">
      </w:t>
      </w:r>
      <w:r>
        <w:rPr>
          <w:rFonts w:ascii="Times New Roman"/>
          <w:b w:val="false"/>
          <w:i w:val="false"/>
          <w:color w:val="000000"/>
          <w:sz w:val="28"/>
        </w:rPr>
        <w:t>2) село Кеген, улица Б.Атыханулы, площадь памятника Д.Конаева.</w:t>
      </w:r>
      <w:r>
        <w:br/>
      </w:r>
      <w:r>
        <w:rPr>
          <w:rFonts w:ascii="Times New Roman"/>
          <w:b w:val="false"/>
          <w:i w:val="false"/>
          <w:color w:val="000000"/>
          <w:sz w:val="28"/>
        </w:rPr>
        <w:t xml:space="preserve">
      </w:t>
      </w:r>
      <w:r>
        <w:rPr>
          <w:rFonts w:ascii="Times New Roman"/>
          <w:b w:val="false"/>
          <w:i w:val="false"/>
          <w:color w:val="000000"/>
          <w:sz w:val="28"/>
        </w:rPr>
        <w:t xml:space="preserve">15. Местом проведения шествий и демонстраций в Райымбкском районе определить следующие маршруты: </w:t>
      </w:r>
      <w:r>
        <w:br/>
      </w:r>
      <w:r>
        <w:rPr>
          <w:rFonts w:ascii="Times New Roman"/>
          <w:b w:val="false"/>
          <w:i w:val="false"/>
          <w:color w:val="000000"/>
          <w:sz w:val="28"/>
        </w:rPr>
        <w:t xml:space="preserve">
      </w:t>
      </w:r>
      <w:r>
        <w:rPr>
          <w:rFonts w:ascii="Times New Roman"/>
          <w:b w:val="false"/>
          <w:i w:val="false"/>
          <w:color w:val="000000"/>
          <w:sz w:val="28"/>
        </w:rPr>
        <w:t xml:space="preserve">село Кеген, от начала улицы Б.Момышулы до площади памятника Д.Конаева по улице Б.Атыханулы. </w:t>
      </w:r>
      <w:r>
        <w:br/>
      </w:r>
      <w:r>
        <w:rPr>
          <w:rFonts w:ascii="Times New Roman"/>
          <w:b w:val="false"/>
          <w:i w:val="false"/>
          <w:color w:val="000000"/>
          <w:sz w:val="28"/>
        </w:rPr>
        <w:t xml:space="preserve">
      </w:t>
      </w:r>
      <w:r>
        <w:rPr>
          <w:rFonts w:ascii="Times New Roman"/>
          <w:b w:val="false"/>
          <w:i w:val="false"/>
          <w:color w:val="000000"/>
          <w:sz w:val="28"/>
        </w:rPr>
        <w:t xml:space="preserve">16. Собрания, митинги, шествия, пикеты и демонстрации должны быть безусловно прекращены по требованию представителя акимата Райымбекского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В случае отказа от выполнения законных требований представителя акимата Райымбекского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5"/>
    <w:bookmarkStart w:name="z54"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55" w:id="7"/>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18.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