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7037" w14:textId="a2c7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мая 2016 года № 5-4. Зарегистрировано Департаментом юстиции Алматинской области 14 июня 2016 года № 3888. Утратило силу решением Карасайского районного маслихата Алматинской области от 4 ноября 2020 года№ 61-4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61-4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возмещение затрат на обучение на дому (далее – возмещение </w:t>
      </w:r>
      <w:r>
        <w:rPr>
          <w:rFonts w:ascii="Times New Roman"/>
          <w:b w:val="false"/>
          <w:i w:val="false"/>
          <w:color w:val="000000"/>
          <w:sz w:val="28"/>
        </w:rPr>
        <w:t>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Стандарту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Карасайского районного маслихата от 24 ноября 2014 года № 36-6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Карасайском районе" (зарегистрированного в Реестре государственной регистрации нормативных правовых актов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"Заман жаршысы" от 01 января 2015 года № 1 "8119").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главного специалиста аппарата районного маслихата Рымбаеву Баян Садырбаевну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Карасайского районного маслихата "По социальной защите населения, образованию, здравоохранению, культуре, языка и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5-й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