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c9e7" w14:textId="091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05 февраля 2016 года № 63-354. Зарегистрировано Департаментом юстиции Алматинской области 16 февраля 2016 года № 3723. Утратило силу решением Ескельдинского районного маслихата Алматинской области от 04 августа 2016 года № 7-33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7-33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Ескельдинского района,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занятости и социальных программ Ескельдинского района" (по согласованию Е. Турсынбаев)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образованию, здравоохранению, спорту,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№ 63-354 от 5 февраля 2016 года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– 33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Основания для прекращения и возврата предоставляемой социальной помощи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