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d11e" w14:textId="d6a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Жамбылского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31 марта 2016 года № 2-13. Зарегистрировано Департаментом юстиции Алматинской области 11 мая 2016 года № 3823. Утратило силу решением Жамбылского районного маслихата Алматинской области от 3 марта 2017 года № 13-73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отдела аппарата районного маслихата Иманкулову Гульнару Анатольевну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отдела аппарата районного маслихата Иманкулову Гульнару Анатольевну.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Жамбылского районного маслихата от 31 марта 2016 года № 2-13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Жамбылского районного маслихата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Жамбылского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Жамбылского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