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e683" w14:textId="ed7e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Балхашском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районного маслихата Алматинской области от 25 апреля 2016 года № 3-20. Зарегистрировано Департаментом юстиции Алматинской области 19 мая 2016 года № 3838. Утратило силу решением Балхашского районного маслихата Алматинской области от 14 октября 2020 года № 68-181</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Балхашского районного маслихата Алматинской области от 14.10.2020 </w:t>
      </w:r>
      <w:r>
        <w:rPr>
          <w:rFonts w:ascii="Times New Roman"/>
          <w:b w:val="false"/>
          <w:i w:val="false"/>
          <w:color w:val="000000"/>
          <w:sz w:val="28"/>
        </w:rPr>
        <w:t>№ 68-181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10 </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Балхашский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Балхашском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главного специалиста районного маслихата Баймантаева Асхата Тынышбекулы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соблюдению законности, правопорядка и защиты прав граждан".</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Б.Отелбаев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Балхашского районного маслихата от 25 апреля 2016 года № 3-20</w:t>
            </w:r>
          </w:p>
        </w:tc>
      </w:tr>
    </w:tbl>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Балхашском районе 1. Общие положение</w:t>
      </w:r>
    </w:p>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Балхашском районе.</w:t>
      </w:r>
      <w:r>
        <w:br/>
      </w: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Балхашского района.</w:t>
      </w:r>
      <w:r>
        <w:br/>
      </w: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Балхашского района.</w:t>
      </w:r>
      <w:r>
        <w:br/>
      </w:r>
      <w:r>
        <w:rPr>
          <w:rFonts w:ascii="Times New Roman"/>
          <w:b w:val="false"/>
          <w:i w:val="false"/>
          <w:color w:val="000000"/>
          <w:sz w:val="28"/>
        </w:rPr>
        <w:t>
      5. Акимат Балхашского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В таких случаях акиматом Аксуского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7. Акиматом Балхашского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8. В случаях отказа акимата Балхашского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Решение может быть обжаловано в порядке, установленном действующим законодательством.</w:t>
      </w:r>
      <w:r>
        <w:br/>
      </w:r>
      <w:r>
        <w:rPr>
          <w:rFonts w:ascii="Times New Roman"/>
          <w:b w:val="false"/>
          <w:i w:val="false"/>
          <w:color w:val="000000"/>
          <w:sz w:val="28"/>
        </w:rPr>
        <w:t>
      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Балхашского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11. Организаторам и участникам мероприятий запрещается:</w:t>
      </w:r>
      <w:r>
        <w:br/>
      </w:r>
      <w:r>
        <w:rPr>
          <w:rFonts w:ascii="Times New Roman"/>
          <w:b w:val="false"/>
          <w:i w:val="false"/>
          <w:color w:val="000000"/>
          <w:sz w:val="28"/>
        </w:rPr>
        <w:t>
      1) препятствовать движению транспорта и пешеходов;</w:t>
      </w:r>
      <w:r>
        <w:br/>
      </w: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3) устанавливать юрты, палатки, иные временные сооружения без согласования с акиматом Балхашского района;</w:t>
      </w:r>
      <w:r>
        <w:br/>
      </w:r>
      <w:r>
        <w:rPr>
          <w:rFonts w:ascii="Times New Roman"/>
          <w:b w:val="false"/>
          <w:i w:val="false"/>
          <w:color w:val="000000"/>
          <w:sz w:val="28"/>
        </w:rPr>
        <w:t>
      4) наносить ущерб зеленым насаждениям, малым архитектурным формам;</w:t>
      </w:r>
      <w:r>
        <w:br/>
      </w: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13. Акимат Балхашского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14. Для проведения собраний, митингов и пикетов в Балхашском районе определить следующие места:</w:t>
      </w:r>
      <w:r>
        <w:br/>
      </w:r>
      <w:r>
        <w:rPr>
          <w:rFonts w:ascii="Times New Roman"/>
          <w:b w:val="false"/>
          <w:i w:val="false"/>
          <w:color w:val="000000"/>
          <w:sz w:val="28"/>
        </w:rPr>
        <w:t>
      1) село Баканас, улица Д.Конаева, площадь перед районным домом культуры;</w:t>
      </w:r>
      <w:r>
        <w:br/>
      </w:r>
      <w:r>
        <w:rPr>
          <w:rFonts w:ascii="Times New Roman"/>
          <w:b w:val="false"/>
          <w:i w:val="false"/>
          <w:color w:val="000000"/>
          <w:sz w:val="28"/>
        </w:rPr>
        <w:t>
      2) село Баканас, улица Т.Дауетаева, площадь рынка "Шапагат";</w:t>
      </w:r>
      <w:r>
        <w:br/>
      </w:r>
      <w:r>
        <w:rPr>
          <w:rFonts w:ascii="Times New Roman"/>
          <w:b w:val="false"/>
          <w:i w:val="false"/>
          <w:color w:val="000000"/>
          <w:sz w:val="28"/>
        </w:rPr>
        <w:t xml:space="preserve">
      15. Местом проведения шествий и демонстраций в Балхашском районе определить следующий маршрут: </w:t>
      </w:r>
      <w:r>
        <w:br/>
      </w:r>
      <w:r>
        <w:rPr>
          <w:rFonts w:ascii="Times New Roman"/>
          <w:b w:val="false"/>
          <w:i w:val="false"/>
          <w:color w:val="000000"/>
          <w:sz w:val="28"/>
        </w:rPr>
        <w:t>
      село Баканас, начиная с улицы Д.Конаева до улицы И.Ормышева.</w:t>
      </w:r>
      <w:r>
        <w:br/>
      </w:r>
      <w:r>
        <w:rPr>
          <w:rFonts w:ascii="Times New Roman"/>
          <w:b w:val="false"/>
          <w:i w:val="false"/>
          <w:color w:val="000000"/>
          <w:sz w:val="28"/>
        </w:rPr>
        <w:t>
      16. Собрания, митинги, шествия, пикеты и демонстрации должны быть безусловно прекращены по требованию представителя акимата Балхашского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В случае отказа от выполнения законных требований представителя акимата Балхашского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