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d31f" w14:textId="ec4d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11 января 2016 года № 3. Зарегистрировано Департаментом юстиции Алматинской области 03 февраля 2016 года № 3687. Утратило силу постановлением акимата города Текели Алматинской области от 27 марта 2017 года № 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следующих лиц, относящихся к целевым группам,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лица, не работавшие два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безработные;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выпускники,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 старше пятидесяти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занятости и социальных программ города Текели" Абдалиева Ерлана Женисбаевича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(вопросы социальной сферы)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