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33be" w14:textId="a25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20 июня 2016 года № 5-29. Зарегистрировано Департаментом юстиции Алматинской области 19 июля 2016 года № 3900. Утратило силу решением маслихата города Қонаев Алматинской области от 24 октября 2023 года № 11-37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Қонаев Алматинской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11-37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города Капшагай";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Капшагайского городского маслихата от 19 декабря 2014 года № 42-178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города Капшагай" (зарегистрированного в Реестре государственной регистрации нормативных правовых актов от 14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2996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"Нурлы Олке" от 23 января 2015 года № 05 (310)).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города Капшагай" (по согласованию А. Инкарбекова)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Капшагайского городского маслихата "По социальной защите населения, труду, образованию, здравоохранению, культуре, языку, спорту и межнациональным отношениям".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Ахметтаев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