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7ea5" w14:textId="e457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городе Капшагай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02 февраля 2016 года № 53. Зарегистрировано Департаментом юстиции Алматинской области 12 февраля 2016 года № 3705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Капшагай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Капшагайской городской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внутренней политики города Капшагай" Аккойшы Нурлана Ергазыулы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города Г. Абдышукурулы.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Капшагай от "02" февраля 2016 года № 53 "Об определении мест для размещения агитационных печатных материалов и предоствления кандидатам помещений для встреч с избирателями в городе Капшагай"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 городу Капшагай: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тумба на пересечении улиц Койчуманова и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тумба возле остановки городской мечети по улице Жамбыла;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тумба возле дома № 1 по улице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Заречному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Заречное, улица Дзержинского, щит перед сельским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Заречное, щит возле дома № 16 по улице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Заречное, щит возле дома № 5 по улице Дзержинского;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Арна, щит на пересечении улиц Центральная и Первомайская;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село Арна, щит на пересечении улиц Центральная и Школьная.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 Шенгельдинскому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Шенгельды, улица Бражникова, щит перед зданием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станция Коскудык, щит на южной части диспетчерской службы железной 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Акозек, щит перед зданием сельской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Кербулак, улица Молодежная, щит перед сельской врачебной амбулаторией;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село Сарыбулак, улица Ленина № 1, щит перед фельдшерским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Капшагай от "02" февраля 2016 года № 53 "Об определении мест для размещения агитационных печатных материалов и предоствления кандидатам помещений для встреч с избирателями в городе Капшагай"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кандидатами на договорной основе для встреч с избирателями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 городу Капшагай: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город Капшагай, улица Жамбыла № 13, актовый зал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Заречному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Заречный, улица Дзержинского № 3 а, актовый зал средней школы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Арна, улица Школьная, актовый зал средней школы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 Шенгельдинскому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Шенгельды, улица Бактыбай акына № 7, актовый зал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станция Коскудык, улица Алтынсарина № 17, актовый зал средней школы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Акозек, зал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Кербулак, улица Бактиярская, актовый зал средней школы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село Сарыбулак, улица Талгарская № 1, актовый зал средней школы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