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33e95" w14:textId="d233e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области от 16 февраля 2016 года № 77 "Об утверждении нормативов субсидий на единицу закупаемой сельскохозяйственной продукции для производства продуктов ее глубокой переработки"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24 ноября 2016 года № 574. Зарегистрировано Департаментом юстиции Алматинской области 6 декабря 2016 года № 4027. Утратило силу постановлением акимата Алматинской области от 28 июня 2018 года № 302</w:t>
      </w:r>
    </w:p>
    <w:p>
      <w:pPr>
        <w:spacing w:after="0"/>
        <w:ind w:left="0"/>
        <w:jc w:val="both"/>
      </w:pPr>
      <w:bookmarkStart w:name="z1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Утратило силу постановлением акимата Алматинской области от 28.06.2018 </w:t>
      </w:r>
      <w:r>
        <w:rPr>
          <w:rFonts w:ascii="Times New Roman"/>
          <w:b w:val="false"/>
          <w:i w:val="false"/>
          <w:color w:val="000000"/>
          <w:sz w:val="28"/>
        </w:rPr>
        <w:t>№ 302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после дня его первого официального опубликования).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</w:t>
      </w:r>
      <w:r>
        <w:rPr>
          <w:rFonts w:ascii="Times New Roman"/>
          <w:b w:val="false"/>
          <w:i w:val="false"/>
          <w:color w:val="000000"/>
          <w:sz w:val="28"/>
        </w:rPr>
        <w:t>12-6)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7 Закона Республики Казахстан от 8 июля 2005 года "О государственном регулировании развития агропромышленного комплекса и сельских территорий" и пунктом 5 Правил субсидирования затрат перерабатывающих предприятий на закуп сельскохозяйственной продукции для производства продуктов ее глубокой переработки, утвержденных приказом Министра сельского хозяйства Республики Казахстан от 26 ноября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3-2/615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затрат перерабатывающих предприятий на закуп сельскохозяйственной продукции для производства продуктов ее глубокой переработки", акимат Алматинской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постановление акимата области от 16 февраля 2016 года № 77 "Об утверждении нормативов субсидий на единицу закупаемой сельскохозяйственной продукции для производства продуктов ее глубокой переработки" (зарегистрированного в Реестре государственной регистрации нормативных правовых актов от 3 марта 2016 года </w:t>
      </w:r>
      <w:r>
        <w:rPr>
          <w:rFonts w:ascii="Times New Roman"/>
          <w:b w:val="false"/>
          <w:i w:val="false"/>
          <w:color w:val="000000"/>
          <w:sz w:val="28"/>
        </w:rPr>
        <w:t>№ 3742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опубликованного в газете "Жетысу" от 10 марта 2016 года № 30 и в газете "Огни Алатау" от 10 марта 2016 года № 30)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Возложить на руководителя государственного учреждения "Управление сельского хозяйства Алматинской области"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</w:t>
      </w:r>
      <w:r>
        <w:rPr>
          <w:rFonts w:ascii="Times New Roman"/>
          <w:b w:val="false"/>
          <w:i w:val="false"/>
          <w:color w:val="000000"/>
          <w:sz w:val="28"/>
        </w:rPr>
        <w:t>интернет – ресурсе, определяемом Правительством Республики Казахстан и на интернет – ресурсе акимата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области С. Бескемпирова.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Л. Турлашов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Алматинской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ноября 2016 года №574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постановлением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Алматинской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февраля 2016 года № 77</w:t>
            </w:r>
          </w:p>
        </w:tc>
      </w:tr>
    </w:tbl>
    <w:bookmarkStart w:name="z2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субсидий на единицу закупаемой </w:t>
      </w:r>
      <w:r>
        <w:rPr>
          <w:rFonts w:ascii="Times New Roman"/>
          <w:b/>
          <w:i w:val="false"/>
          <w:color w:val="000000"/>
        </w:rPr>
        <w:t xml:space="preserve">сельскохозяйственной продукции для производства продуктов </w:t>
      </w:r>
      <w:r>
        <w:rPr>
          <w:rFonts w:ascii="Times New Roman"/>
          <w:b/>
          <w:i w:val="false"/>
          <w:color w:val="000000"/>
        </w:rPr>
        <w:t>ее глубокой переработки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1"/>
        <w:gridCol w:w="4707"/>
        <w:gridCol w:w="5542"/>
      </w:tblGrid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сельскохозяйственной продукции</w:t>
            </w:r>
          </w:p>
          <w:bookmarkEnd w:id="2"/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продуктов глубокой переработки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в пересчете на сырье, тенге/литр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(тенге/килограмм)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Сахарная свекла</w:t>
            </w:r>
          </w:p>
          <w:bookmarkEnd w:id="3"/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Молоко </w:t>
            </w:r>
          </w:p>
          <w:bookmarkEnd w:id="4"/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Сливочное масло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Молоко </w:t>
            </w:r>
          </w:p>
          <w:bookmarkEnd w:id="5"/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твердый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Молоко </w:t>
            </w:r>
          </w:p>
          <w:bookmarkEnd w:id="6"/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Сухое молоко (цельное, обезжиренное)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