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3ee77" w14:textId="bf3ee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Алматинского областного маслихата от 14 декабря 2015 года № 51-287 "Об областном бюджете Алматинской области на 2016-2018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Алматинского областного маслихата от 20 октября 2016 года № 9-49. Зарегистрировано Департаментом юстиции Алматинской области 26 октября 2016 года № 3986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 статьи 108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постановлением Правительства Республики Казахстан от 8 октября 2016 года </w:t>
      </w:r>
      <w:r>
        <w:rPr>
          <w:rFonts w:ascii="Times New Roman"/>
          <w:b w:val="false"/>
          <w:i w:val="false"/>
          <w:color w:val="000000"/>
          <w:sz w:val="28"/>
        </w:rPr>
        <w:t>№ 579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постановление Правительства Республики Казахстан от 8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972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реализации Закона Республики Казахстан "О республиканском бюджете на 2016-2018 годы", Алматинский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 Е Ш И 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Алматинского областного маслихата от 14 декабря 2015 года № 51-287 "Об областном бюджете Алматинской области на 2016-2018 годы" (зарегистрированного в Реестре государственной регистрации нормативных правовых актов от 22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3631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опубликованного в газетах "Огни Алатау" и "Жетысу" от 9 января 2016 года № 3), в решение Алматинского областного маслихата от 27 января 2016 года № 54-298 "О внесений изменений в решение Алматинского областного маслихата от 14 декабря 2015 года № 51-287 "Об областном бюджете Алматинской области на 2016-2018 годы" (зарегистрированного в Реестре государственной регистрации нормативных правовых актов от 5 февраля 2016 года </w:t>
      </w:r>
      <w:r>
        <w:rPr>
          <w:rFonts w:ascii="Times New Roman"/>
          <w:b w:val="false"/>
          <w:i w:val="false"/>
          <w:color w:val="000000"/>
          <w:sz w:val="28"/>
        </w:rPr>
        <w:t>№ 3691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опубликованного в газетах "Огни Алатау" и "Жетысу" от 23 февраля 2016 года № 24), в решение Алматинского областного маслихата от 16 марта 2016 года № 57-305 "О внесений изменений и дополнений в решение Алматинского областного маслихата от 14 декабря 2015 года № 51-287 "Об областном бюджете Алматинской области на 2016-2018 годы" (зарегистрированного в Реестре государственной регистрации нормативных правовых актов от 24 марта 2016 года </w:t>
      </w:r>
      <w:r>
        <w:rPr>
          <w:rFonts w:ascii="Times New Roman"/>
          <w:b w:val="false"/>
          <w:i w:val="false"/>
          <w:color w:val="000000"/>
          <w:sz w:val="28"/>
        </w:rPr>
        <w:t>№ 3757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опубликованного в газетах "Огни Алатау" и "Жетысу" от 5 апреля 2016 года № 39), в решение Алматинского областного маслихата от 12 мая 2016 года № 2-15 "О внесений изменений в решение Алматинского областного маслихата от 14 декабря 2015 года №51-287 "Об областном бюджете Алматинской области на 2016-2018 годы" (зарегистрированного в Реестре государственной регистрации нормативных правовых актов от 17 мая 2016 года </w:t>
      </w:r>
      <w:r>
        <w:rPr>
          <w:rFonts w:ascii="Times New Roman"/>
          <w:b w:val="false"/>
          <w:i w:val="false"/>
          <w:color w:val="000000"/>
          <w:sz w:val="28"/>
        </w:rPr>
        <w:t>№ 3832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опубликованного в газетах "Огни Алатау" и "Жетысу" от 2 июня 2016 года № 62), в решение Алматинского областного маслихата от 15 июля 2016 года № 7-39 "О внесений изменений и дополнения в решение Алматинского областного маслихата от 14 декабря 2015 года № 51-287 "Об областном бюджете Алматинской области на 2016-2018 годы" (зарегистрированного в Реестре государственной регистрации нормативных правовых актов от 20 июля 2016 года </w:t>
      </w:r>
      <w:r>
        <w:rPr>
          <w:rFonts w:ascii="Times New Roman"/>
          <w:b w:val="false"/>
          <w:i w:val="false"/>
          <w:color w:val="000000"/>
          <w:sz w:val="28"/>
        </w:rPr>
        <w:t>№ 3903</w:t>
      </w:r>
      <w:r>
        <w:rPr>
          <w:rFonts w:ascii="Times New Roman"/>
          <w:b w:val="false"/>
          <w:i w:val="false"/>
          <w:color w:val="000000"/>
          <w:sz w:val="28"/>
        </w:rPr>
        <w:t>, опубликованного в газетах "Огни Алатау" и "Жетысу" от 28 июля 2016 года № 83),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 указанного решения изложить в новой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Утвердить областной бюджет на 2016-2018 годы согласно приложениям 1, 2 и 3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доходы 340 499 214 тысяч тенге, в том числе по: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налоговым поступлениям 32 832 922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 2 733 261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от продажи основного капитала 12 430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трансфертов 304 920 601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336 851 903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чистое бюджетное кредитование 12 345 814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14 476 071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2 130 257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6 104 321 тысяча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6 104 321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(-) 14 802 824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14 802 824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"96 005 136" заменить на цифры "104 443 489";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"8 979 433" заменить на цифры "9 133 595";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"44 238 931" заменить на цифры "44 392 475";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"447 986" заменить на цифры "439 848";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"6 215" заменить на цифры "8 291";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после строки: "субсидирование затрат перерабатывающих предприятий на закуп сельскохозяйственной продукции для производства продуктов ее глубокой переработки 984 446 тысяч тенге" дополнить следующими строками: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"возмещение части расходов, понесенных субъектом агропромышленного комплекса, при инвестиционных вложениях 2 853 173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субсидирование развития племенного животноводства, повышение продуктивности и качества продукции животноводства 3 977 350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строки "субсидирование в рамках гарантирования и страхования займов субъектов агропромышленного комплекса 31 860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 71 400 тысяч тенге;"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"1 719 347" заменить на цифры "1 692 602";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"26 701 523" заменить на цифры "27 652 342";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строку "поддержку использования возобновляемых источников энергии 10 020 тысяч тенге;"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"34 429" заменить на цифры "23 874";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"187 947" заменить на цифры "393 894";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"2 379 352" заменить на цифры "2 679 352";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"42 504 574" заменить на цифры "42 685 339";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"24 271 871" заменить на цифры "23 582 555";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"5 723 614" заменить на цифры "6 298 788";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"1 939 116" заменить на цифры "2 234 023".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"321 879" заменить на цифры "311 904";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"15 127 990" заменить на цифры "14 218 306".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Возложить на руководителя государственного учреждения "Управление экономики и бюджетного планирования Алматинской области" (по согласованию Сатыбалдина Н.Т.) опубликование настоящего решения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областного маслихата.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Контроль за исполнением настоящего решения возложить на постоянную комиссию областного маслихата "По вопросам бюджета, тарифной политики и обеспечения соблюдения законности".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Ы. Бектурсынов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Алматинского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С. Муканов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88"/>
        <w:gridCol w:w="5392"/>
      </w:tblGrid>
      <w:tr>
        <w:trPr>
          <w:trHeight w:val="30" w:hRule="atLeast"/>
        </w:trPr>
        <w:tc>
          <w:tcPr>
            <w:tcW w:w="86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маслихата Алматинской области от 20 октября 2016 года №9-49 "О внесении изменений и дополнений в решение маслихата Алматинской области от 14 декабря 2015 года № 51-287 "Об областном бюджете Алматинской области на 2016-2018 годы"</w:t>
            </w:r>
          </w:p>
        </w:tc>
      </w:tr>
      <w:tr>
        <w:trPr>
          <w:trHeight w:val="30" w:hRule="atLeast"/>
        </w:trPr>
        <w:tc>
          <w:tcPr>
            <w:tcW w:w="86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утвержденное решением маслихата Алматинской области от 14 декабря 2015 года № 51-287 "Об областном бюджете Алматинской области на 2016-2018 годы"</w:t>
            </w:r>
          </w:p>
        </w:tc>
      </w:tr>
    </w:tbl>
    <w:bookmarkStart w:name="z7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Алматинской области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9"/>
        <w:gridCol w:w="821"/>
        <w:gridCol w:w="479"/>
        <w:gridCol w:w="6954"/>
        <w:gridCol w:w="35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340 499 214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32 832 922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16 481 451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16 481 451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14 908 901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14 908 901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1 442 570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1 442 570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2 733 261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154 119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34 000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за размещение бюджетных средств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банковских счетах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6 730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113 389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2 386 401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предприятий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2 386 401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192 741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192 741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12 430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12 430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12 430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304 920 601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нижестоящих органов государственного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66 703 992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66 703 992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238 216 609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238 216 609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0"/>
        <w:gridCol w:w="380"/>
        <w:gridCol w:w="923"/>
        <w:gridCol w:w="923"/>
        <w:gridCol w:w="6595"/>
        <w:gridCol w:w="28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336 851 903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5 845 833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3 681 319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65 231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64 306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3 335 563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2 094 234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394 901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695 476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и проведение выборов акимов городов районного значения, сел, поселков,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21 236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Ассамблеи народа Казахстана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129 716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280 525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ревизионной комиссии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280 525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319 974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283 825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127 355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35 500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3 970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имущества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117 000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государственных закупок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36 149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государственных закупок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35 799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1 732 543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экономики и бюджетного планирования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1 732 543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222 836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4 404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1 505 303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111 997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делам религий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111 997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религиозной деятельности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40 440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и анализ религиозной ситуации в регионе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71 052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1 001 851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61 094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61 094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25 308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35 786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940 757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49 500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49 500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891 257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608 101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283 156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10 412 119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10 382 546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10 246 479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6 809 537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4 410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3 333 838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90 403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учений по действиям при угрозе и возникновении кризисной ситуации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8 291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136 067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органов внутренних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136 067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29 573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29 573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штатной численности отделов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29 573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73 091 230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9 544 079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8 021 473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8 021 473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1 522 606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1 522 606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33 350 481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2 628 086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1 227 661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1 185 150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апробирование подушевого финансирования организаций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107 147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создание цифровой образовательной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108 128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29 522 191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29 493 712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28 479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1 200 204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677 001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523 203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8 916 277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442 615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442 615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8 473 662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8 473 662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повышения квалификации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45 378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45 378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45 378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21 235 015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21 235 015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106 364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образования в областных государственных учреждениях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30 435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54 999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178 477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204 340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377 401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208 984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493 572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19 580 443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68 774 203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5 062 691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1 383 388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крови, ее компонентов и препаратов для местных организаций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987 019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256 545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138 834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990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3 679 303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3 679 303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16 243 748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16 243 748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6 377 594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туберкулезом противотуберкулезными препаратами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475 414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602 486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онкогематологических больных химиопрепаратами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192 474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921 863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996 185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3 840 404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153 580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2 683 748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41 674 570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41 674 570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2 283 780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скрининговых исследований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285 914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38 348 682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лекарственными средствами на льготных условиях отдельных категорий граждан на амбулаторном уровне лечения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756 194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779 697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779 697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740 236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39 461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5 013 497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4 781 835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87 075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594 213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220 324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3 871 223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231 662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врачебных амбулаторий и фельдшерско-акушерских пунктов, расположенных в сельских населенных пунктах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231 662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5 207 974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3 363 508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2 708 466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608 337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1 367 229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215 378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436 176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81 346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655 042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582 700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72 342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347 074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347 074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347 074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1 497 392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1 389 810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106 758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введение стандартов оказания специальных социальных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20 168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27 223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миграционных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4 619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285 572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замене и настройке речевых процессоров к кохлеарным имплантам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43 200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61 835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840 131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35 792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35 792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7 221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7 221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инспекции труда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64 569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трудовых отношений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64 569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21 376 054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10 571 442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17 391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17 391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293 746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265 029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28 717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573 862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573 862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9 496 457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 и (или) строительство, реконструкцию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2 710 308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проектирование, развитие и (или) обустройство инженерно-коммуникационной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6 786 149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183 058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энергетического аудита многоквартирных жилых домов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13 125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169 933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6 928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6 928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10 804 612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3 039 046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2 744 271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294 775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7 765 566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117 270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4 137 501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908 505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2 234 023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12 320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355 947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8 849 463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1 953 292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538 749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538 749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1 414 543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366 181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418 397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629 965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4 115 115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116 392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102 594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13 798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3 998 723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50 673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118 226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3 781 572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47 672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1 413 859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941 211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941 211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145 555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51 978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80 336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13 241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327 093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89 144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237 949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237 336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237 336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35 075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туристической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201 449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1 129 861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301 573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внутренней политики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184 860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10 333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106 380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371 995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 и управления архивным делом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59 050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312 945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456 293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молодежной политики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39 940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410 353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5 747 076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Топливо и энергетика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630 489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630 489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630 489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5 116 587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5 116 587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5 116 587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32 158 412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29 120 886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26 219 691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120 560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семеноводства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469 741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39 500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444 978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закладки и выращивания многолетних насаждений плодово-ягодных культур и винограда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393 830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3 598 771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ремонт государственных пунктов искусственного осеменения животных, заготовки животноводческой продукции и сырья, площадок по убою сельскохозяйственных животных, специальных хранилищ (могильников) пестицидов, ядохимикатов и тары из-под 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11 272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79 438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305 351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сортовых и посевных качеств семенного и посадочного материала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53 359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3 076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удобрений (за исключением органических)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806 706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Возделывание сельскохозяйственных культур в защищенном грунте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228 035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затрат перерабатывающих предприятий на закуп сельскохозяйственной продукции для производства продуктов ее глубокой переработки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1 366 687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части расходов, понесенных субъектом агропромышленного комплекса, при инвестиционных вложениях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2 853 173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развития племенного животноводства, повышение продуктивности и качества продукции животноводства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14 734 028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23 874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ставок вознаграждения по кредитам, а также лизингу технологического оборудования и сельскохозяйственной техники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393 894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293 418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762 609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762 609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ветеринарии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2 138 586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48 898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247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49 940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2 039 501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1 214 315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352 703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водоохранных зон и полос водных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31 284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Восстановление особо аварийных водохозяйственных сооружений и гидромелиоративных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321 419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861 612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Восстановление особо аварийных водохозяйственных сооружений и гидромелиоративных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861 612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1 003 019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1 003 019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1 003 019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416 965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400 017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80 763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311 904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7 350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486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486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16 462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16 462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230 727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178 521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60 026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2 321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116 174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контролю за использованием и охраной земель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52 206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контроля за использованием и охраной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52 078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172 500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ветеринарии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172 500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12 380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средств индивидуальной защиты работников, приборов, инструментов, техники, оборудования и инвентаря, для материально-технического оснащения государственных ветеринарных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13 244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содержание подразделений местных исполнительных органов агропромышленного комплекса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146 876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1 704 301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1 704 301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104 953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79 831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25 122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1 538 979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81 279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комплексных схем градостроительного развития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1 457 700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60 369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государственного архитектурно-строительного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60 369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18 511 555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14 218 306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6 061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изъятие земельных участков для государственных нужд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6 061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14 212 245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4 050 701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5 546 739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43 684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областного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3 226 977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приоритетных проектов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1 344 144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302 179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302 179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регулярных внутренних авиаперевозок по решению местных 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302 179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3 991 070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3 991 070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транспорта и коммуникаций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59 365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65 630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2 166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314 588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1 792 765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1 756 556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38 195 493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6 330 428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6 295 676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Единой программы поддержки и развития бизнеса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72 000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1 501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Единой программы поддержки и развития бизнеса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2 403 352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Единой программы поддержки и развития бизнеса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204 000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Единой программы поддержки и развития бизнеса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3 614 823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34 752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Единой программы поддержки и развития бизнеса "Дорожная карта бизнеса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34 752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31 865 065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270 374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государственного учреждения "Центр информационных технологий"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270 374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30 120 857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688 839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1 300 789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23 792 664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обеспечение экономической стабильности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4 338 565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экономики и бюджетного планирования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283 921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283 921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244 534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185 392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2 900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рамках государственной поддержки индустриально-инновационной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15 658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1 692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38 892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80 371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реализацию бюджетных инвестиционных проектов в моногородах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80 371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865 008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реализацию бюджетных инвестиционных проектов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865 008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2 502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2 502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2 502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2 502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45 973 837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45 973 837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45 973 837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45 883 855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59 437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30 499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12 345 814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14 476 071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5 833 000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5 833 000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5 833 000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5 833 000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6 220 258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6 220 258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2 215 949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проектирование и (или) строительство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1 637 278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строительства жилого комплекса, строящегося с участием дольщиков в Алматинской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578 671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4 004 309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реконструкцию и строительство систем тепло-,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4 004 309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909 909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909 909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экономики и бюджетного планирования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909 909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909 909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1 512 904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1 512 904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1 512 904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АО "Фонд развития предпринимательства "Даму" на реализацию государственной инвестиционной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1 000 000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дочерних организаций АО "Национальный управляющий холдинг "КазАгро" для финансирования малого и среднего бизнеса и микрокредитования сельского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300 000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содействие развитию предпринимательства в моногородах, малых городах и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212 904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5"/>
        <w:gridCol w:w="1600"/>
        <w:gridCol w:w="935"/>
        <w:gridCol w:w="2611"/>
        <w:gridCol w:w="600"/>
        <w:gridCol w:w="561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2 130 257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2 130 257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2 130 257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1 985 958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144 299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688"/>
        <w:gridCol w:w="1671"/>
        <w:gridCol w:w="1671"/>
        <w:gridCol w:w="2959"/>
        <w:gridCol w:w="413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6 104 321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6 104 321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6 104 321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6 104 321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2 844 661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2 844 661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205 660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205 660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54 000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54 000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3 000 000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3 000 000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9"/>
        <w:gridCol w:w="1399"/>
        <w:gridCol w:w="1399"/>
        <w:gridCol w:w="1399"/>
        <w:gridCol w:w="3742"/>
        <w:gridCol w:w="29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1"/>
        <w:gridCol w:w="1302"/>
        <w:gridCol w:w="761"/>
        <w:gridCol w:w="3726"/>
        <w:gridCol w:w="57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- 14 802 824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14 802 824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12 597 400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12 597 400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эмиссионные ценные бумаги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1 637 278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10 960 122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3 846 321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3 846 321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3 846 321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8"/>
        <w:gridCol w:w="735"/>
        <w:gridCol w:w="1786"/>
        <w:gridCol w:w="1786"/>
        <w:gridCol w:w="2317"/>
        <w:gridCol w:w="441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1 640 897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1 640 897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1 640 897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1 640 897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1 496 598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 неиспользованных бюджетных кредитов, выданных из республиканского 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144 299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