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f1ee" w14:textId="7eff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22 октября 2015 года № 464 "Об утверждении регламентов государственных услуг в сфере автомобильного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14 июля 2016 года № 379. Зарегистрировано Департаментом юстиции Алматинской области 26 августа 2016 года № 3940. Утратило силу постановлением акимата Алматинской области от 29 марта 2018 года № 135</w:t>
      </w:r>
    </w:p>
    <w:p>
      <w:pPr>
        <w:spacing w:after="0"/>
        <w:ind w:left="0"/>
        <w:jc w:val="both"/>
      </w:pPr>
      <w:bookmarkStart w:name="z4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29.03.2018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с приказом Министра по инвестициям и развитию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автомобильного транспорта",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 постановление акимата Алматинской области "Об утверждении регламентов государственных услуг в сфере автомобильного транспорта" от 22 октября 2015 года № 464 (зарегистрированного в Реестре государственной регистрации нормативных правовых актов от 25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3580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информационно-правовой системе "Әділет" от 10 февраля 2016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государственной услуги "Выдача лицензии на право занятая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государственной услуги "Выдача международного сертификата технического осмотра",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"Управление пассажирского транспорта и автомобильных дорог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Алматинской области Абдраймова Г.Р.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"14" июля 2016 года № 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Алматинской области от 22 октября 2015 года № 464 </w:t>
            </w:r>
          </w:p>
        </w:tc>
      </w:tr>
    </w:tbl>
    <w:bookmarkStart w:name="z5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rPr>
          <w:rFonts w:ascii="Times New Roman"/>
          <w:b/>
          <w:i w:val="false"/>
          <w:color w:val="000000"/>
        </w:rPr>
        <w:t>"Выдача лицензии на право занятая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bookmarkEnd w:id="1"/>
    <w:bookmarkStart w:name="z5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6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право занятая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- государственная услуга) оказывается физическим и юридическим лицам (далее - услугополучатель) на платной основе государственным учреждением "Управление пассажирского транспорта и автомобильных дорог Алматинской области"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стандарта государственной услуги "Выдача лицензии на право занятая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утвержденного приказом Министра по инвестициям и развитию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услуги: </w:t>
      </w:r>
      <w:r>
        <w:rPr>
          <w:rFonts w:ascii="Times New Roman"/>
          <w:b w:val="false"/>
          <w:i w:val="false"/>
          <w:color w:val="000000"/>
          <w:sz w:val="28"/>
        </w:rPr>
        <w:t>лицензия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сообщении. </w:t>
      </w:r>
    </w:p>
    <w:bookmarkEnd w:id="3"/>
    <w:bookmarkStart w:name="z6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6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прием, регистрация документов и направление руководителю услугодателя. Результат - направление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рассмотрение документов и определение ответственного исполнителя услугодателя. Результат - определение ответственного исполнителя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оформление ответственным исполнителем услугодателя результата оказания государственной услуги и направление на подпись руководителю услугодателя. Результат - направление результата оказания государственной услуги на подпись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подписание результата оказания государственной услуги и направление ответственному исполнителю услугодателя. Результат - направление результата оказания государственной услуги ответственному исполнителю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выдача результата оказания государственной услуги услугополучателю. Результат - выдача результата оказания государственной услуги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Длительность выполнения каждой процедуры (действия), входящей в состав процесса оказания государственной услуги, согласно пункту 4 Стандарта. </w:t>
      </w:r>
    </w:p>
    <w:bookmarkEnd w:id="5"/>
    <w:bookmarkStart w:name="z7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7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"Справочнике бизнес-процессов оказания государственной услуги". Длительность каждой процедуры (действия), входящей в состав процесса оказания государственной услуги, согласно пункту 4 Стандарта. </w:t>
      </w:r>
    </w:p>
    <w:bookmarkEnd w:id="7"/>
    <w:bookmarkStart w:name="z8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представляет в Государственную корпорацию "Правительство для граждан" (далее - Государственная корпорация) пакет документов, согласно пункту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процесса получения результата оказания государственной услуги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заявления);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работник Государственной корпорации направляет принятые документы услугодателю;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работник Государственной корпорации получает результат оказания государственной услуги от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работник Государственной корпорации выдает услугополучателю результат оказания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каждой процедуры (действия), входящей в состав процесса оказания государственной услуги,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 (далее -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регистрируется на портале, направляет запрос в форме электронного документа, удостоверенного электронной цифровой подписью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работник Государственной корпорации получает результат оказания государственной услуги от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Государственной корпорации выдает услугополучателю результат оказания государственной услуги.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лицензии на право занятая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453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"14" июля 2016 года № 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Алматинской области от 22 октября 2015 года № 464</w:t>
            </w:r>
          </w:p>
        </w:tc>
      </w:tr>
    </w:tbl>
    <w:bookmarkStart w:name="z10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rPr>
          <w:rFonts w:ascii="Times New Roman"/>
          <w:b/>
          <w:i w:val="false"/>
          <w:color w:val="000000"/>
        </w:rPr>
        <w:t>"Выдача международного сертификата технического осмотра"</w:t>
      </w:r>
    </w:p>
    <w:bookmarkEnd w:id="10"/>
    <w:bookmarkStart w:name="z10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0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международного сертификата технического осмотра" (далее - государственная услуга) оказывается бесплатно физическим и юридическим лицам (далее - услугополучатель) на платной основе государственным учреждением "Управление пассажирского транспорта и автомобильных дорог Алматинской области"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стандарта государственной услуги "Выдача международного сертификата технического осмотра" утвержденного приказом Министра по инвестициям и развитию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 международный сертификат технического осмотра, либо мотивированный ответ об отказе в оказании государственной услуги.</w:t>
      </w:r>
    </w:p>
    <w:bookmarkEnd w:id="12"/>
    <w:bookmarkStart w:name="z10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1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прием, регистрация документов и направление руководителю услугодателя. Результат - направление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рассмотрение документов и определение ответственного исполнителя услугодателя. Результат - определение ответственного исполнителя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оформление ответственным исполнителем услугодателя результата оказания государственной услуги и направление на подпись руководителю услугодателя. Результат - направление результата оказания государственной услуги на подпись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подписание результата оказания государственной услуги и направление ответственному исполнителю услугодателя. Результат - направление результата оказания государственной услуги ответственному исполнителю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выдача результата оказания государственной услуги услугополучателю. Результат - выдача результата оказания государственной услуги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Длительность выполнения каждой процедуры (действия), входящей в состав процесса оказания государственной услуги, согласно пункту 4 Стандарта. </w:t>
      </w:r>
    </w:p>
    <w:bookmarkEnd w:id="14"/>
    <w:bookmarkStart w:name="z1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1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"Справочнике бизнес-процессов оказания государственной услуги". Длительность каждой процедуры (действия), входящей в состав процесса оказания государственной услуги, согласно пункту 4 Стандарта. </w:t>
      </w:r>
    </w:p>
    <w:bookmarkEnd w:id="16"/>
    <w:bookmarkStart w:name="z1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1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представляет в Государственную корпорацию "Правительство для граждан" (далее - Государственная корпорация) необходимые документы, согласно пункту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процесса получения результата оказания государственной услуги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заявления);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работник Государственной корпорации направляет принятые документы услугодателю;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работник Государственной корпорации получает результат оказания государственной услуги от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работник Государственной корпорации выдает услугополучателю результат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каждой процедуры (действия), входящей в состав процесса оказания государственной услуги,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 (далее -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регистрируется на портале, направляет запрос и документы согласно пункту 9 Стандарта в форме электронного документа, удостоверенного электронной цифровой подписью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"личный кабинет" услугополучателю направляется статус о принятии запроса, а также уведомление с указанием даты и времени получения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после принятия запроса и документов,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работник Государственной корпорации получает результат оказания государственной услуги от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Государственной корпорации выдает услугополучателю результат оказания государственной услуги.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государственной услуги "Выдача международного сертификата технического осмотра" 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517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