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0227" w14:textId="4e60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(черты) города Жаркент Панфиловского района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01 июля 2016 года № 5-31 и постановление акимата Алматинской области от 01 июля 2016 года № 345. Зарегистрировано Департаментом юстиции Алматинской области 03 августа 2016 года № 3930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декабря 1993 года "Об административно-территориальном устройстве Республики Казахстан", Алматинский областной маслихат РЕШИЛ и акимат Алматинской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Изменить границу (черту) города Жаркент Панфиловского района Алматинской области путем включения 70 гектаров земли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прилагаемой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схематической карте.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аппарата Алматинского областного маслихата опубликование настоящего совместного решения Алматинского областного маслихата и постановления акимата Алматинской области после государственной регистрации в органах юстиции в официальных и периодических изданиях, а также на интернет-ресурсе определяемом Правительством Республики Казахстан и на интернет-ресурсе Алматинского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совместного решения Алматинского областного маслихата и постановления акимата Алматинской области возложить на заместителя акима области Бескемпирова Серикжана Ислямовича.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совместное решение Алматинского областного маслихата и постановление акимата Алматинской области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Муканов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Телпекбаева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Схематичееская карта границ города Жаркент Панфиловского района Алматинской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24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