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2465" w14:textId="cc22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12 мая 2016 года № 2-16. Зарегистрировано Департаментом юстиции Алматинской области 17 июня 2016 года № 3891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"Водного кодекса Республики Казахстан" от 9 июля 2003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Алматинской области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Осуществление контроля за исполнением настоящего решения возложить на заместителя акима Алматинской области Бескемпирова Серикжана Ислямовича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аппарата Алматинского областного маслихата Курманбаева Ерлана Бахытжановича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Телпекбаева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Алматинского областного маслихата от "12" мая 2016 года № 2-16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Алматинской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общего водопользования (далее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"Водного кодекса Республики Казахстан" (далее Кодекс) от 9 июля 2003 года и "Типовыми правилами общего водопользования" утвержденными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установления Алматинским областным маслихатом правил общего водопользования с учетом региональных условий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Специального разрешения для осуществления общего водопользования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удовлетворения хозяйственно-питьевых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рекреационных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Места для массового отдыха, туризма и спорта на водных объектах и водохозяйственных сооружениях устанавливаются акиматом Алматинской области по согласованию с уполномоченными органами в области использованияи охраны водного фонда, водоснабжения, водоотведения, в области охраны окружающей среды, в области санитарно-эпидемиологического благополоучия населения с соблюдением экологических требований и безопасности жизни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Поверхностные водные объекты Республики Казахстан, отнесенные к категории судоходных, являются водными путями общего водопользования, за исключением случаев, если их использование в этих целях полностью или частично запрещено либо они предоставлены в обособленое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Алматинский областной маслихат в целях охраны жизни и здоровья граждан, с учетом особенностей региональных условий правилами общего водопользования определяет места, где не осуществляется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Алматинский областной маслихат через средства массовой информации, а также посредством специальных информационных знаков оповещает население о недопущении купания и других условиях осуществления общего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Алматинского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объявления условий или запрета общего водопользования, водопользователь, осуществляющий обособленное или совместное водопользование, представляет в Алматинский областной маслихат предложение, с обоснованием необходимости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необоснованности установления условий или запрета общего водопользования, Алматинский областной маслихат в течение двадцати двух рабочих дней письменно уведомляет водопользователя об отказе предложенных условий или запрета общего водопользования,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При использовании водных объектов для общего водопользования физическим и юридическим лицам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бережно использовать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соблюдать установленный режим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меры безопасности при проведении культурных, спортивных и иных мероприятий на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своевреммено осуществлять мероприятия по предупреждению и устранению захламления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При использовани водных объектов общего водопользования не допускаются: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загрязнение и засорение водного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стирка белья и купание животных в местах, предназначенных для купания;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купание в местах, где не выставлены специальные информационные знаки с предупреждающими или запрещающими надписями;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самовольное снятие, повреждение или уничтожение специальных информационных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хранение на территории горюче-смазочных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заправки топливом, мойки и ремонта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оставлять на водных объектах и в непосредственной близости от них несовершеннолетних детей без присмотра взрослых.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