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fae4" w14:textId="758f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агропромышленного комплекса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от 16 февраля 2016 года № 76. Зарегистрировано Департаментом юстиции Алматинской области 18 марта 2016 года № 3753. Утратило силу постановлением акимата Алматинской области от 19 марта 2020 года № 113</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постановлением акимата Алматинской области от 19.03.2020 </w:t>
      </w:r>
      <w:r>
        <w:rPr>
          <w:rFonts w:ascii="Times New Roman"/>
          <w:b w:val="false"/>
          <w:i w:val="false"/>
          <w:color w:val="00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Республики Казахстан от 15 апреля 2013 года "О государственных услугах" и приказами Министра сельского хозяйства Республики Казахстан от 16 ноября 2015 года </w:t>
      </w:r>
      <w:r>
        <w:rPr>
          <w:rFonts w:ascii="Times New Roman"/>
          <w:b w:val="false"/>
          <w:i w:val="false"/>
          <w:color w:val="000000"/>
          <w:sz w:val="28"/>
        </w:rPr>
        <w:t>№ 9-3/999</w:t>
      </w:r>
      <w:r>
        <w:rPr>
          <w:rFonts w:ascii="Times New Roman"/>
          <w:b w:val="false"/>
          <w:i w:val="false"/>
          <w:color w:val="000000"/>
          <w:sz w:val="28"/>
        </w:rPr>
        <w:t xml:space="preserve"> "Об утверждении стандарта государственной услуги "Субсидирование по возмещению части расходов, понесенных субъектом агропромышленного комплекса при инвестиционных вложениях", от 16 ноября 2015 года </w:t>
      </w:r>
      <w:r>
        <w:rPr>
          <w:rFonts w:ascii="Times New Roman"/>
          <w:b w:val="false"/>
          <w:i w:val="false"/>
          <w:color w:val="000000"/>
          <w:sz w:val="28"/>
        </w:rPr>
        <w:t>№9-3/1000</w:t>
      </w:r>
      <w:r>
        <w:rPr>
          <w:rFonts w:ascii="Times New Roman"/>
          <w:b w:val="false"/>
          <w:i w:val="false"/>
          <w:color w:val="000000"/>
          <w:sz w:val="28"/>
        </w:rPr>
        <w:t xml:space="preserve"> "Об утверждении стандарта государственной услуги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от 16 ноября 2015 года </w:t>
      </w:r>
      <w:r>
        <w:rPr>
          <w:rFonts w:ascii="Times New Roman"/>
          <w:b w:val="false"/>
          <w:i w:val="false"/>
          <w:color w:val="000000"/>
          <w:sz w:val="28"/>
        </w:rPr>
        <w:t>№ 9-3/1001</w:t>
      </w:r>
      <w:r>
        <w:rPr>
          <w:rFonts w:ascii="Times New Roman"/>
          <w:b w:val="false"/>
          <w:i w:val="false"/>
          <w:color w:val="000000"/>
          <w:sz w:val="28"/>
        </w:rPr>
        <w:t xml:space="preserve"> "Об утверждении стандарта государственной услуги "Аккредитация заготовительных организаций в сфере агропромышленного комплекса", от 23 ноября 2015 года </w:t>
      </w:r>
      <w:r>
        <w:rPr>
          <w:rFonts w:ascii="Times New Roman"/>
          <w:b w:val="false"/>
          <w:i w:val="false"/>
          <w:color w:val="000000"/>
          <w:sz w:val="28"/>
        </w:rPr>
        <w:t>№ 9-1/1018</w:t>
      </w:r>
      <w:r>
        <w:rPr>
          <w:rFonts w:ascii="Times New Roman"/>
          <w:b w:val="false"/>
          <w:i w:val="false"/>
          <w:color w:val="000000"/>
          <w:sz w:val="28"/>
        </w:rPr>
        <w:t xml:space="preserve"> "Об утверждении стандарта государственной услуги "Субсидирование в рамках гарантирования и страхования займов субъектов агропромышленного комплекса", акимат Алматинской области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Утвердить прилагаемые:</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"Субсидирование по возмещению части расходов, понесенных субъектом агропромышленного комплекса при инвестиционных вложениях";</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"Аккредитация заготовительных организаций в сфере агропромышленного комплекса";</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"Субсидирование в рамках гарантирования и страхования займов субъектов агропромышленного комплекса".</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государственного учреждения "Управление сельского хозяйства Алматинской области" опубликование настоящего постановления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области.</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постановления возложить на заместителя акима области С. Бескемпирова.</w:t>
      </w:r>
      <w:r>
        <w:br/>
      </w:r>
      <w:r>
        <w:rPr>
          <w:rFonts w:ascii="Times New Roman"/>
          <w:b w:val="false"/>
          <w:i w:val="false"/>
          <w:color w:val="000000"/>
          <w:sz w:val="28"/>
        </w:rPr>
        <w:t xml:space="preserve">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Алматинской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Алматинской области от "16" февраля 2016 года №76</w:t>
            </w:r>
          </w:p>
        </w:tc>
      </w:tr>
    </w:tbl>
    <w:bookmarkStart w:name="z15" w:id="1"/>
    <w:p>
      <w:pPr>
        <w:spacing w:after="0"/>
        <w:ind w:left="0"/>
        <w:jc w:val="left"/>
      </w:pPr>
      <w:r>
        <w:rPr>
          <w:rFonts w:ascii="Times New Roman"/>
          <w:b/>
          <w:i w:val="false"/>
          <w:color w:val="000000"/>
        </w:rPr>
        <w:t xml:space="preserve"> Регламент государственной услуги "Субсидирование по возмещению части расходов, понесенных субъектом агропромышленного комплекса при инвестиционных вложениях"</w:t>
      </w:r>
    </w:p>
    <w:bookmarkEnd w:id="1"/>
    <w:bookmarkStart w:name="z16" w:id="2"/>
    <w:p>
      <w:pPr>
        <w:spacing w:after="0"/>
        <w:ind w:left="0"/>
        <w:jc w:val="left"/>
      </w:pPr>
      <w:r>
        <w:rPr>
          <w:rFonts w:ascii="Times New Roman"/>
          <w:b/>
          <w:i w:val="false"/>
          <w:color w:val="000000"/>
        </w:rPr>
        <w:t xml:space="preserve"> 1. Общие положения</w:t>
      </w:r>
    </w:p>
    <w:bookmarkEnd w:id="2"/>
    <w:bookmarkStart w:name="z17" w:id="3"/>
    <w:p>
      <w:pPr>
        <w:spacing w:after="0"/>
        <w:ind w:left="0"/>
        <w:jc w:val="both"/>
      </w:pPr>
      <w:r>
        <w:rPr>
          <w:rFonts w:ascii="Times New Roman"/>
          <w:b w:val="false"/>
          <w:i w:val="false"/>
          <w:color w:val="000000"/>
          <w:sz w:val="28"/>
        </w:rPr>
        <w:t xml:space="preserve">
      1.Государственная услуга "Субсидирование по возмещению части расходов, понесенных субъектом агропромышленного комплекса при инвестиционных вложениях" (далее – государственная услуга) оказывается государственным учреждением "Управление сельского хозяйства Алматинской области" (далее – услугодатель) на основании стандарта государственной услуги "Об утверждении стандарта государственной услуги "Субсидирование по возмещению части расходов, понесенных субъектом агропромышленного комплекса при инвестиционных вложениях", утвержденного приказом Министра сельского хозяйства Республики Казахстан 16 ноября 2015 года </w:t>
      </w:r>
      <w:r>
        <w:rPr>
          <w:rFonts w:ascii="Times New Roman"/>
          <w:b w:val="false"/>
          <w:i w:val="false"/>
          <w:color w:val="000000"/>
          <w:sz w:val="28"/>
        </w:rPr>
        <w:t>№ 9-3/999</w:t>
      </w:r>
      <w:r>
        <w:rPr>
          <w:rFonts w:ascii="Times New Roman"/>
          <w:b w:val="false"/>
          <w:i w:val="false"/>
          <w:color w:val="000000"/>
          <w:sz w:val="28"/>
        </w:rPr>
        <w:t xml:space="preserve"> (далее - Стандарт). </w:t>
      </w:r>
      <w:r>
        <w:br/>
      </w:r>
      <w:r>
        <w:rPr>
          <w:rFonts w:ascii="Times New Roman"/>
          <w:b w:val="false"/>
          <w:i w:val="false"/>
          <w:color w:val="000000"/>
          <w:sz w:val="28"/>
        </w:rPr>
        <w:t xml:space="preserve">
      </w:t>
      </w:r>
      <w:r>
        <w:rPr>
          <w:rFonts w:ascii="Times New Roman"/>
          <w:b w:val="false"/>
          <w:i w:val="false"/>
          <w:color w:val="000000"/>
          <w:sz w:val="28"/>
        </w:rPr>
        <w:t>Прием заявления и выдача результатов оказания государственной услуги осуществляется акционерным обществом "Казагромаркетинг" (далее – оператор).</w:t>
      </w:r>
      <w:r>
        <w:br/>
      </w:r>
      <w:r>
        <w:rPr>
          <w:rFonts w:ascii="Times New Roman"/>
          <w:b w:val="false"/>
          <w:i w:val="false"/>
          <w:color w:val="000000"/>
          <w:sz w:val="28"/>
        </w:rPr>
        <w:t xml:space="preserve">
      </w:t>
      </w:r>
      <w:r>
        <w:rPr>
          <w:rFonts w:ascii="Times New Roman"/>
          <w:b w:val="false"/>
          <w:i w:val="false"/>
          <w:color w:val="000000"/>
          <w:sz w:val="28"/>
        </w:rPr>
        <w:t xml:space="preserve">2. Форма оказания государственной услуги – бумажная. </w:t>
      </w:r>
      <w:r>
        <w:br/>
      </w:r>
      <w:r>
        <w:rPr>
          <w:rFonts w:ascii="Times New Roman"/>
          <w:b w:val="false"/>
          <w:i w:val="false"/>
          <w:color w:val="000000"/>
          <w:sz w:val="28"/>
        </w:rPr>
        <w:t xml:space="preserve">
      </w:t>
      </w:r>
      <w:r>
        <w:rPr>
          <w:rFonts w:ascii="Times New Roman"/>
          <w:b w:val="false"/>
          <w:i w:val="false"/>
          <w:color w:val="000000"/>
          <w:sz w:val="28"/>
        </w:rPr>
        <w:t>3. Результат оказания государственной услуги – выписка из протокола заседания комиссии под председательством заместителя акима области по вопросам инвестиционного субсидирования с подписью секретаря комиссии и заверенная печатью.</w:t>
      </w:r>
    </w:p>
    <w:bookmarkEnd w:id="3"/>
    <w:bookmarkStart w:name="z21" w:id="4"/>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4"/>
    <w:bookmarkStart w:name="z22" w:id="5"/>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заявка на инвестиционное субсидирование по форме, согласно приложению 1 к Стандарту государственной услуги, подписываемую уполномоченным лицом инвестора или лицом, имеющим доверенность с правом подписи, и скрепленную печатью.</w:t>
      </w:r>
      <w:r>
        <w:br/>
      </w:r>
      <w:r>
        <w:rPr>
          <w:rFonts w:ascii="Times New Roman"/>
          <w:b w:val="false"/>
          <w:i w:val="false"/>
          <w:color w:val="000000"/>
          <w:sz w:val="28"/>
        </w:rPr>
        <w:t xml:space="preserve">
      </w:t>
      </w:r>
      <w:r>
        <w:rPr>
          <w:rFonts w:ascii="Times New Roman"/>
          <w:b w:val="false"/>
          <w:i w:val="false"/>
          <w:color w:val="000000"/>
          <w:sz w:val="28"/>
        </w:rPr>
        <w:t xml:space="preserve">5.Сроки оказания государственной услуги: </w:t>
      </w:r>
      <w:r>
        <w:br/>
      </w:r>
      <w:r>
        <w:rPr>
          <w:rFonts w:ascii="Times New Roman"/>
          <w:b w:val="false"/>
          <w:i w:val="false"/>
          <w:color w:val="000000"/>
          <w:sz w:val="28"/>
        </w:rPr>
        <w:t xml:space="preserve">
      </w:t>
      </w:r>
      <w:r>
        <w:rPr>
          <w:rFonts w:ascii="Times New Roman"/>
          <w:b w:val="false"/>
          <w:i w:val="false"/>
          <w:color w:val="000000"/>
          <w:sz w:val="28"/>
        </w:rPr>
        <w:t>1) с момента сдачи пакета документов оператору – 43 (сорок три) рабочих дней;</w:t>
      </w:r>
      <w:r>
        <w:br/>
      </w:r>
      <w:r>
        <w:rPr>
          <w:rFonts w:ascii="Times New Roman"/>
          <w:b w:val="false"/>
          <w:i w:val="false"/>
          <w:color w:val="000000"/>
          <w:sz w:val="28"/>
        </w:rPr>
        <w:t xml:space="preserve">
      </w:t>
      </w:r>
      <w:r>
        <w:rPr>
          <w:rFonts w:ascii="Times New Roman"/>
          <w:b w:val="false"/>
          <w:i w:val="false"/>
          <w:color w:val="000000"/>
          <w:sz w:val="28"/>
        </w:rPr>
        <w:t>2) максимально допустимое время ожидания для сдачи пакета документов – 30 (тридцать) минут;</w:t>
      </w:r>
      <w:r>
        <w:br/>
      </w:r>
      <w:r>
        <w:rPr>
          <w:rFonts w:ascii="Times New Roman"/>
          <w:b w:val="false"/>
          <w:i w:val="false"/>
          <w:color w:val="000000"/>
          <w:sz w:val="28"/>
        </w:rPr>
        <w:t xml:space="preserve">
      </w:t>
      </w:r>
      <w:r>
        <w:rPr>
          <w:rFonts w:ascii="Times New Roman"/>
          <w:b w:val="false"/>
          <w:i w:val="false"/>
          <w:color w:val="000000"/>
          <w:sz w:val="28"/>
        </w:rPr>
        <w:t>3) максимально допустимое время обслуживания – 60 (шестьдесят) минут.</w:t>
      </w:r>
    </w:p>
    <w:bookmarkEnd w:id="5"/>
    <w:bookmarkStart w:name="z27" w:id="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6"/>
    <w:bookmarkStart w:name="z28" w:id="7"/>
    <w:p>
      <w:pPr>
        <w:spacing w:after="0"/>
        <w:ind w:left="0"/>
        <w:jc w:val="both"/>
      </w:pPr>
      <w:r>
        <w:rPr>
          <w:rFonts w:ascii="Times New Roman"/>
          <w:b w:val="false"/>
          <w:i w:val="false"/>
          <w:color w:val="000000"/>
          <w:sz w:val="28"/>
        </w:rPr>
        <w:t>
      6. Перечень структурных подразделений (работников) услугодателя и оператора,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оператора;</w:t>
      </w:r>
      <w:r>
        <w:br/>
      </w:r>
      <w:r>
        <w:rPr>
          <w:rFonts w:ascii="Times New Roman"/>
          <w:b w:val="false"/>
          <w:i w:val="false"/>
          <w:color w:val="000000"/>
          <w:sz w:val="28"/>
        </w:rPr>
        <w:t xml:space="preserve">
      </w:t>
      </w:r>
      <w:r>
        <w:rPr>
          <w:rFonts w:ascii="Times New Roman"/>
          <w:b w:val="false"/>
          <w:i w:val="false"/>
          <w:color w:val="000000"/>
          <w:sz w:val="28"/>
        </w:rPr>
        <w:t>2) руководитель оператора;</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оператора;</w:t>
      </w:r>
      <w:r>
        <w:br/>
      </w:r>
      <w:r>
        <w:rPr>
          <w:rFonts w:ascii="Times New Roman"/>
          <w:b w:val="false"/>
          <w:i w:val="false"/>
          <w:color w:val="000000"/>
          <w:sz w:val="28"/>
        </w:rPr>
        <w:t xml:space="preserve">
      </w:t>
      </w:r>
      <w:r>
        <w:rPr>
          <w:rFonts w:ascii="Times New Roman"/>
          <w:b w:val="false"/>
          <w:i w:val="false"/>
          <w:color w:val="000000"/>
          <w:sz w:val="28"/>
        </w:rPr>
        <w:t>4) экспертная комиссия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5) комиссия по вопросам инвестиционного субсидирования (далее –комиссия); </w:t>
      </w:r>
      <w:r>
        <w:br/>
      </w:r>
      <w:r>
        <w:rPr>
          <w:rFonts w:ascii="Times New Roman"/>
          <w:b w:val="false"/>
          <w:i w:val="false"/>
          <w:color w:val="000000"/>
          <w:sz w:val="28"/>
        </w:rPr>
        <w:t xml:space="preserve">
      </w:t>
      </w:r>
      <w:r>
        <w:rPr>
          <w:rFonts w:ascii="Times New Roman"/>
          <w:b w:val="false"/>
          <w:i w:val="false"/>
          <w:color w:val="000000"/>
          <w:sz w:val="28"/>
        </w:rPr>
        <w:t>6) секретарь комиссии;</w:t>
      </w:r>
      <w:r>
        <w:br/>
      </w:r>
      <w:r>
        <w:rPr>
          <w:rFonts w:ascii="Times New Roman"/>
          <w:b w:val="false"/>
          <w:i w:val="false"/>
          <w:color w:val="000000"/>
          <w:sz w:val="28"/>
        </w:rPr>
        <w:t xml:space="preserve">
      </w:t>
      </w:r>
      <w:r>
        <w:rPr>
          <w:rFonts w:ascii="Times New Roman"/>
          <w:b w:val="false"/>
          <w:i w:val="false"/>
          <w:color w:val="000000"/>
          <w:sz w:val="28"/>
        </w:rPr>
        <w:t>7) председатель комиссии;</w:t>
      </w:r>
      <w:r>
        <w:br/>
      </w:r>
      <w:r>
        <w:rPr>
          <w:rFonts w:ascii="Times New Roman"/>
          <w:b w:val="false"/>
          <w:i w:val="false"/>
          <w:color w:val="000000"/>
          <w:sz w:val="28"/>
        </w:rPr>
        <w:t xml:space="preserve">
      </w:t>
      </w:r>
      <w:r>
        <w:rPr>
          <w:rFonts w:ascii="Times New Roman"/>
          <w:b w:val="false"/>
          <w:i w:val="false"/>
          <w:color w:val="000000"/>
          <w:sz w:val="28"/>
        </w:rPr>
        <w:t>8) ответственный руководитель услугодателя;</w:t>
      </w:r>
      <w:r>
        <w:br/>
      </w:r>
      <w:r>
        <w:rPr>
          <w:rFonts w:ascii="Times New Roman"/>
          <w:b w:val="false"/>
          <w:i w:val="false"/>
          <w:color w:val="000000"/>
          <w:sz w:val="28"/>
        </w:rPr>
        <w:t xml:space="preserve">
      </w:t>
      </w:r>
      <w:r>
        <w:rPr>
          <w:rFonts w:ascii="Times New Roman"/>
          <w:b w:val="false"/>
          <w:i w:val="false"/>
          <w:color w:val="000000"/>
          <w:sz w:val="28"/>
        </w:rPr>
        <w:t>9) руководитель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10) ответственный исполнитель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11) руководитель отдела бухгалтерского учета услугодателя.</w:t>
      </w:r>
      <w:r>
        <w:br/>
      </w:r>
      <w:r>
        <w:rPr>
          <w:rFonts w:ascii="Times New Roman"/>
          <w:b w:val="false"/>
          <w:i w:val="false"/>
          <w:color w:val="000000"/>
          <w:sz w:val="28"/>
        </w:rPr>
        <w:t xml:space="preserve">
      </w:t>
      </w:r>
      <w:r>
        <w:rPr>
          <w:rFonts w:ascii="Times New Roman"/>
          <w:b w:val="false"/>
          <w:i w:val="false"/>
          <w:color w:val="000000"/>
          <w:sz w:val="28"/>
        </w:rPr>
        <w:t>7.Описание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приложении настоящего регламента "Справочник бизнес-процессов оказания государственной услуги".</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"Субсидирование по возмещению части расходов, понесенных субъектом агропромышленного комплекса при инвестиционных вложениях"</w:t>
            </w:r>
          </w:p>
        </w:tc>
      </w:tr>
    </w:tbl>
    <w:bookmarkStart w:name="z42" w:id="8"/>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8"/>
    <w:bookmarkStart w:name="z43"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Алматинской области от "16" февраля 2016 года №76</w:t>
            </w:r>
          </w:p>
        </w:tc>
      </w:tr>
    </w:tbl>
    <w:bookmarkStart w:name="z46" w:id="11"/>
    <w:p>
      <w:pPr>
        <w:spacing w:after="0"/>
        <w:ind w:left="0"/>
        <w:jc w:val="left"/>
      </w:pPr>
      <w:r>
        <w:rPr>
          <w:rFonts w:ascii="Times New Roman"/>
          <w:b/>
          <w:i w:val="false"/>
          <w:color w:val="000000"/>
        </w:rPr>
        <w:t xml:space="preserve"> Регламент государственной услуги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w:t>
      </w:r>
    </w:p>
    <w:bookmarkEnd w:id="11"/>
    <w:bookmarkStart w:name="z47" w:id="12"/>
    <w:p>
      <w:pPr>
        <w:spacing w:after="0"/>
        <w:ind w:left="0"/>
        <w:jc w:val="left"/>
      </w:pPr>
      <w:r>
        <w:rPr>
          <w:rFonts w:ascii="Times New Roman"/>
          <w:b/>
          <w:i w:val="false"/>
          <w:color w:val="000000"/>
        </w:rPr>
        <w:t xml:space="preserve"> 1. Общие положения</w:t>
      </w:r>
    </w:p>
    <w:bookmarkEnd w:id="12"/>
    <w:bookmarkStart w:name="z48" w:id="13"/>
    <w:p>
      <w:pPr>
        <w:spacing w:after="0"/>
        <w:ind w:left="0"/>
        <w:jc w:val="both"/>
      </w:pPr>
      <w:r>
        <w:rPr>
          <w:rFonts w:ascii="Times New Roman"/>
          <w:b w:val="false"/>
          <w:i w:val="false"/>
          <w:color w:val="000000"/>
          <w:sz w:val="28"/>
        </w:rPr>
        <w:t xml:space="preserve">
      Государственная услуга "Субсидирование заготовительным организациям в сфере агропромышленного комплекса на суммы налога добавленного в стоимость, уплаченного в бюджет, в пределах начисленного налога на добавленную стоимость" (далее – государственная услуга)оказывается государственным учреждением"Управление сельского хозяйства Алматинской области (далее – услугодатель) на оснавании стандарта государственной услуги " Об утверждении стандарта государственной услуги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утвержденного приказом Министра сельского хозяйства Республики Казахстанот 16 ноября 2015 года </w:t>
      </w:r>
      <w:r>
        <w:rPr>
          <w:rFonts w:ascii="Times New Roman"/>
          <w:b w:val="false"/>
          <w:i w:val="false"/>
          <w:color w:val="000000"/>
          <w:sz w:val="28"/>
        </w:rPr>
        <w:t>№9-3/1000</w:t>
      </w:r>
      <w:r>
        <w:rPr>
          <w:rFonts w:ascii="Times New Roman"/>
          <w:b w:val="false"/>
          <w:i w:val="false"/>
          <w:color w:val="000000"/>
          <w:sz w:val="28"/>
        </w:rPr>
        <w:t xml:space="preserve"> (далее – Стандарт).</w:t>
      </w:r>
      <w:r>
        <w:br/>
      </w:r>
      <w:r>
        <w:rPr>
          <w:rFonts w:ascii="Times New Roman"/>
          <w:b w:val="false"/>
          <w:i w:val="false"/>
          <w:color w:val="000000"/>
          <w:sz w:val="28"/>
        </w:rPr>
        <w:t xml:space="preserve">
      </w:t>
      </w:r>
      <w:r>
        <w:rPr>
          <w:rFonts w:ascii="Times New Roman"/>
          <w:b w:val="false"/>
          <w:i w:val="false"/>
          <w:color w:val="000000"/>
          <w:sz w:val="28"/>
        </w:rPr>
        <w:t>Прием заявления на оказание государственной услуги осуществляется через канцелярию услугодателя.</w:t>
      </w:r>
      <w:r>
        <w:br/>
      </w:r>
      <w:r>
        <w:rPr>
          <w:rFonts w:ascii="Times New Roman"/>
          <w:b w:val="false"/>
          <w:i w:val="false"/>
          <w:color w:val="000000"/>
          <w:sz w:val="28"/>
        </w:rPr>
        <w:t xml:space="preserve">
      </w:t>
      </w:r>
      <w:r>
        <w:rPr>
          <w:rFonts w:ascii="Times New Roman"/>
          <w:b w:val="false"/>
          <w:i w:val="false"/>
          <w:color w:val="000000"/>
          <w:sz w:val="28"/>
        </w:rPr>
        <w:t>2.Форма оказания государственной услуги – бумажная.</w:t>
      </w:r>
      <w:r>
        <w:br/>
      </w:r>
      <w:r>
        <w:rPr>
          <w:rFonts w:ascii="Times New Roman"/>
          <w:b w:val="false"/>
          <w:i w:val="false"/>
          <w:color w:val="000000"/>
          <w:sz w:val="28"/>
        </w:rPr>
        <w:t xml:space="preserve">
      </w:t>
      </w:r>
      <w:r>
        <w:rPr>
          <w:rFonts w:ascii="Times New Roman"/>
          <w:b w:val="false"/>
          <w:i w:val="false"/>
          <w:color w:val="000000"/>
          <w:sz w:val="28"/>
        </w:rPr>
        <w:t>3. Результат оказания государственной услуги – включение в перечень заготовительных организаций в сфере агропромышленного комплекса и его размещение в интернет-ресурсах акимата области.</w:t>
      </w:r>
    </w:p>
    <w:bookmarkEnd w:id="13"/>
    <w:bookmarkStart w:name="z52" w:id="14"/>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4"/>
    <w:bookmarkStart w:name="z53" w:id="15"/>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заявлениеуслугополучателя (либо его представителю по доверенности) на аккредитацию заготовительных организаций в сфере агропромышленного комплекса по форме, согласно приложению 1 к Стандарту. </w:t>
      </w:r>
      <w:r>
        <w:br/>
      </w:r>
      <w:r>
        <w:rPr>
          <w:rFonts w:ascii="Times New Roman"/>
          <w:b w:val="false"/>
          <w:i w:val="false"/>
          <w:color w:val="000000"/>
          <w:sz w:val="28"/>
        </w:rPr>
        <w:t xml:space="preserve">
      </w:t>
      </w:r>
      <w:r>
        <w:rPr>
          <w:rFonts w:ascii="Times New Roman"/>
          <w:b w:val="false"/>
          <w:i w:val="false"/>
          <w:color w:val="000000"/>
          <w:sz w:val="28"/>
        </w:rPr>
        <w:t xml:space="preserve">5. Сроки оказания государственной услуги: </w:t>
      </w:r>
      <w:r>
        <w:br/>
      </w:r>
      <w:r>
        <w:rPr>
          <w:rFonts w:ascii="Times New Roman"/>
          <w:b w:val="false"/>
          <w:i w:val="false"/>
          <w:color w:val="000000"/>
          <w:sz w:val="28"/>
        </w:rPr>
        <w:t xml:space="preserve">
      </w:t>
      </w:r>
      <w:r>
        <w:rPr>
          <w:rFonts w:ascii="Times New Roman"/>
          <w:b w:val="false"/>
          <w:i w:val="false"/>
          <w:color w:val="000000"/>
          <w:sz w:val="28"/>
        </w:rPr>
        <w:t>1) с момента сдачи пакета документов услугодателю – 9 (девять) рабочих дней;</w:t>
      </w:r>
      <w:r>
        <w:br/>
      </w:r>
      <w:r>
        <w:rPr>
          <w:rFonts w:ascii="Times New Roman"/>
          <w:b w:val="false"/>
          <w:i w:val="false"/>
          <w:color w:val="000000"/>
          <w:sz w:val="28"/>
        </w:rPr>
        <w:t xml:space="preserve">
      </w:t>
      </w:r>
      <w:r>
        <w:rPr>
          <w:rFonts w:ascii="Times New Roman"/>
          <w:b w:val="false"/>
          <w:i w:val="false"/>
          <w:color w:val="000000"/>
          <w:sz w:val="28"/>
        </w:rPr>
        <w:t>2) максимально допустимое время ожидания для сдачи пакета документов – 30 (тридцать) минут;</w:t>
      </w:r>
      <w:r>
        <w:br/>
      </w:r>
      <w:r>
        <w:rPr>
          <w:rFonts w:ascii="Times New Roman"/>
          <w:b w:val="false"/>
          <w:i w:val="false"/>
          <w:color w:val="000000"/>
          <w:sz w:val="28"/>
        </w:rPr>
        <w:t xml:space="preserve">
      </w:t>
      </w:r>
      <w:r>
        <w:rPr>
          <w:rFonts w:ascii="Times New Roman"/>
          <w:b w:val="false"/>
          <w:i w:val="false"/>
          <w:color w:val="000000"/>
          <w:sz w:val="28"/>
        </w:rPr>
        <w:t>3) максимально допустимое время обслуживания – 30 (тридцать) минут.</w:t>
      </w:r>
    </w:p>
    <w:bookmarkEnd w:id="15"/>
    <w:bookmarkStart w:name="z58" w:id="1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6"/>
    <w:bookmarkStart w:name="z59" w:id="17"/>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2) ответственный исполнитель услугодателя;</w:t>
      </w:r>
      <w:r>
        <w:br/>
      </w:r>
      <w:r>
        <w:rPr>
          <w:rFonts w:ascii="Times New Roman"/>
          <w:b w:val="false"/>
          <w:i w:val="false"/>
          <w:color w:val="000000"/>
          <w:sz w:val="28"/>
        </w:rPr>
        <w:t xml:space="preserve">
      </w:t>
      </w:r>
      <w:r>
        <w:rPr>
          <w:rFonts w:ascii="Times New Roman"/>
          <w:b w:val="false"/>
          <w:i w:val="false"/>
          <w:color w:val="000000"/>
          <w:sz w:val="28"/>
        </w:rPr>
        <w:t>3) руководитель услугодателя;</w:t>
      </w:r>
      <w:r>
        <w:br/>
      </w:r>
      <w:r>
        <w:rPr>
          <w:rFonts w:ascii="Times New Roman"/>
          <w:b w:val="false"/>
          <w:i w:val="false"/>
          <w:color w:val="000000"/>
          <w:sz w:val="28"/>
        </w:rPr>
        <w:t xml:space="preserve">
      </w:t>
      </w:r>
      <w:r>
        <w:rPr>
          <w:rFonts w:ascii="Times New Roman"/>
          <w:b w:val="false"/>
          <w:i w:val="false"/>
          <w:color w:val="000000"/>
          <w:sz w:val="28"/>
        </w:rPr>
        <w:t>4) руководитель отдела бухгалтерского учета услугодателя.</w:t>
      </w:r>
      <w:r>
        <w:br/>
      </w:r>
      <w:r>
        <w:rPr>
          <w:rFonts w:ascii="Times New Roman"/>
          <w:b w:val="false"/>
          <w:i w:val="false"/>
          <w:color w:val="000000"/>
          <w:sz w:val="28"/>
        </w:rPr>
        <w:t xml:space="preserve">
      </w:t>
      </w:r>
      <w:r>
        <w:rPr>
          <w:rFonts w:ascii="Times New Roman"/>
          <w:b w:val="false"/>
          <w:i w:val="false"/>
          <w:color w:val="000000"/>
          <w:sz w:val="28"/>
        </w:rPr>
        <w:t>7.Описание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приложении настоящего регламента "Справочник бизнес-процессов оказания государственной услуги".</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tc>
      </w:tr>
    </w:tbl>
    <w:bookmarkStart w:name="z66" w:id="18"/>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18"/>
    <w:bookmarkStart w:name="z67" w:id="19"/>
    <w:p>
      <w:pPr>
        <w:spacing w:after="0"/>
        <w:ind w:left="0"/>
        <w:jc w:val="left"/>
      </w:pPr>
    </w:p>
    <w:bookmarkEnd w:id="19"/>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89300"/>
                    </a:xfrm>
                    <a:prstGeom prst="rect">
                      <a:avLst/>
                    </a:prstGeom>
                  </pic:spPr>
                </pic:pic>
              </a:graphicData>
            </a:graphic>
          </wp:inline>
        </w:drawing>
      </w:r>
    </w:p>
    <w:p>
      <w:pPr>
        <w:spacing w:after="0"/>
        <w:ind w:left="0"/>
        <w:jc w:val="left"/>
      </w:pPr>
      <w:r>
        <w:br/>
      </w:r>
    </w:p>
    <w:bookmarkStart w:name="z68" w:id="20"/>
    <w:p>
      <w:pPr>
        <w:spacing w:after="0"/>
        <w:ind w:left="0"/>
        <w:jc w:val="left"/>
      </w:pPr>
    </w:p>
    <w:bookmarkEnd w:id="20"/>
    <w:p>
      <w:pPr>
        <w:spacing w:after="0"/>
        <w:ind w:left="0"/>
        <w:jc w:val="both"/>
      </w:pPr>
      <w:r>
        <w:drawing>
          <wp:inline distT="0" distB="0" distL="0" distR="0">
            <wp:extent cx="71374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37400" cy="1752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Алматинской области от "16" февраля 2016 года №76</w:t>
            </w:r>
          </w:p>
        </w:tc>
      </w:tr>
    </w:tbl>
    <w:bookmarkStart w:name="z70" w:id="21"/>
    <w:p>
      <w:pPr>
        <w:spacing w:after="0"/>
        <w:ind w:left="0"/>
        <w:jc w:val="left"/>
      </w:pPr>
      <w:r>
        <w:rPr>
          <w:rFonts w:ascii="Times New Roman"/>
          <w:b/>
          <w:i w:val="false"/>
          <w:color w:val="000000"/>
        </w:rPr>
        <w:t xml:space="preserve"> Регламент государственной услуги "Аккредитация заготовительных организаций в сфере агропромышленного комплекса"</w:t>
      </w:r>
    </w:p>
    <w:bookmarkEnd w:id="21"/>
    <w:bookmarkStart w:name="z71" w:id="22"/>
    <w:p>
      <w:pPr>
        <w:spacing w:after="0"/>
        <w:ind w:left="0"/>
        <w:jc w:val="left"/>
      </w:pPr>
      <w:r>
        <w:rPr>
          <w:rFonts w:ascii="Times New Roman"/>
          <w:b/>
          <w:i w:val="false"/>
          <w:color w:val="000000"/>
        </w:rPr>
        <w:t xml:space="preserve"> 1.Общие положения</w:t>
      </w:r>
    </w:p>
    <w:bookmarkEnd w:id="22"/>
    <w:bookmarkStart w:name="z72" w:id="23"/>
    <w:p>
      <w:pPr>
        <w:spacing w:after="0"/>
        <w:ind w:left="0"/>
        <w:jc w:val="both"/>
      </w:pPr>
      <w:r>
        <w:rPr>
          <w:rFonts w:ascii="Times New Roman"/>
          <w:b w:val="false"/>
          <w:i w:val="false"/>
          <w:color w:val="000000"/>
          <w:sz w:val="28"/>
        </w:rPr>
        <w:t xml:space="preserve">
      Государственная услуга "Аккредитация заготовительных организаций в сфере агропромышленного комплекса" (далее – государственная услуга)оказывается государственным учреждением"Управление сельского хозяйства Алматинской области (далее – услугодатель) на оснавании стандарта государственной услуги " Об утверждении стандарта государственной услуги "Аккредитация заготовительных организаций в сфере агропромышленного комплекса" утвержденного приказом Министра сельского хозяйства Республики Казахстанот 16ноября 2015 года </w:t>
      </w:r>
      <w:r>
        <w:rPr>
          <w:rFonts w:ascii="Times New Roman"/>
          <w:b w:val="false"/>
          <w:i w:val="false"/>
          <w:color w:val="000000"/>
          <w:sz w:val="28"/>
        </w:rPr>
        <w:t>№ 9-3/1001</w:t>
      </w:r>
      <w:r>
        <w:rPr>
          <w:rFonts w:ascii="Times New Roman"/>
          <w:b w:val="false"/>
          <w:i w:val="false"/>
          <w:color w:val="000000"/>
          <w:sz w:val="28"/>
        </w:rPr>
        <w:t xml:space="preserve"> (далее – Стандарт).</w:t>
      </w:r>
      <w:r>
        <w:br/>
      </w:r>
      <w:r>
        <w:rPr>
          <w:rFonts w:ascii="Times New Roman"/>
          <w:b w:val="false"/>
          <w:i w:val="false"/>
          <w:color w:val="000000"/>
          <w:sz w:val="28"/>
        </w:rPr>
        <w:t xml:space="preserve">
      </w:t>
      </w:r>
      <w:r>
        <w:rPr>
          <w:rFonts w:ascii="Times New Roman"/>
          <w:b w:val="false"/>
          <w:i w:val="false"/>
          <w:color w:val="000000"/>
          <w:sz w:val="28"/>
        </w:rPr>
        <w:t>Прием заявления на оказание государственной услуги осуществляется через канцелярию услугодателя.</w:t>
      </w:r>
      <w:r>
        <w:br/>
      </w:r>
      <w:r>
        <w:rPr>
          <w:rFonts w:ascii="Times New Roman"/>
          <w:b w:val="false"/>
          <w:i w:val="false"/>
          <w:color w:val="000000"/>
          <w:sz w:val="28"/>
        </w:rPr>
        <w:t xml:space="preserve">
      </w:t>
      </w:r>
      <w:r>
        <w:rPr>
          <w:rFonts w:ascii="Times New Roman"/>
          <w:b w:val="false"/>
          <w:i w:val="false"/>
          <w:color w:val="000000"/>
          <w:sz w:val="28"/>
        </w:rPr>
        <w:t>2.Форма оказания государственной услуги – бумажная.</w:t>
      </w:r>
      <w:r>
        <w:br/>
      </w:r>
      <w:r>
        <w:rPr>
          <w:rFonts w:ascii="Times New Roman"/>
          <w:b w:val="false"/>
          <w:i w:val="false"/>
          <w:color w:val="000000"/>
          <w:sz w:val="28"/>
        </w:rPr>
        <w:t xml:space="preserve">
      </w:t>
      </w:r>
      <w:r>
        <w:rPr>
          <w:rFonts w:ascii="Times New Roman"/>
          <w:b w:val="false"/>
          <w:i w:val="false"/>
          <w:color w:val="000000"/>
          <w:sz w:val="28"/>
        </w:rPr>
        <w:t>3. Результат оказания государственной услуги – включение в перечень заготовительных организаций в сфере агропромышленного комплекса и его размещение в интернет–ресурсах акимата области.</w:t>
      </w:r>
    </w:p>
    <w:bookmarkEnd w:id="23"/>
    <w:bookmarkStart w:name="z76" w:id="24"/>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24"/>
    <w:bookmarkStart w:name="z77" w:id="25"/>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заявление услугополучателя (либо его представителю по доверенности) на аккредитацию заготовительных организаций в сфере агропромышленного комплекса по форме, согласно приложению к Стандарту.</w:t>
      </w:r>
      <w:r>
        <w:br/>
      </w:r>
      <w:r>
        <w:rPr>
          <w:rFonts w:ascii="Times New Roman"/>
          <w:b w:val="false"/>
          <w:i w:val="false"/>
          <w:color w:val="000000"/>
          <w:sz w:val="28"/>
        </w:rPr>
        <w:t xml:space="preserve">
      </w:t>
      </w:r>
      <w:r>
        <w:rPr>
          <w:rFonts w:ascii="Times New Roman"/>
          <w:b w:val="false"/>
          <w:i w:val="false"/>
          <w:color w:val="000000"/>
          <w:sz w:val="28"/>
        </w:rPr>
        <w:t xml:space="preserve">5. Сроки оказания государственной услуги: </w:t>
      </w:r>
      <w:r>
        <w:br/>
      </w:r>
      <w:r>
        <w:rPr>
          <w:rFonts w:ascii="Times New Roman"/>
          <w:b w:val="false"/>
          <w:i w:val="false"/>
          <w:color w:val="000000"/>
          <w:sz w:val="28"/>
        </w:rPr>
        <w:t xml:space="preserve">
      </w:t>
      </w:r>
      <w:r>
        <w:rPr>
          <w:rFonts w:ascii="Times New Roman"/>
          <w:b w:val="false"/>
          <w:i w:val="false"/>
          <w:color w:val="000000"/>
          <w:sz w:val="28"/>
        </w:rPr>
        <w:t>1) с момента сдачи пакета документов услугодателю – в течение 3 (три) рабочих дней;</w:t>
      </w:r>
      <w:r>
        <w:br/>
      </w:r>
      <w:r>
        <w:rPr>
          <w:rFonts w:ascii="Times New Roman"/>
          <w:b w:val="false"/>
          <w:i w:val="false"/>
          <w:color w:val="000000"/>
          <w:sz w:val="28"/>
        </w:rPr>
        <w:t xml:space="preserve">
      </w:t>
      </w:r>
      <w:r>
        <w:rPr>
          <w:rFonts w:ascii="Times New Roman"/>
          <w:b w:val="false"/>
          <w:i w:val="false"/>
          <w:color w:val="000000"/>
          <w:sz w:val="28"/>
        </w:rPr>
        <w:t>2) максимально допустимое время ожидания для сдачи пакета документов – 30 (тридцать) минут;</w:t>
      </w:r>
      <w:r>
        <w:br/>
      </w:r>
      <w:r>
        <w:rPr>
          <w:rFonts w:ascii="Times New Roman"/>
          <w:b w:val="false"/>
          <w:i w:val="false"/>
          <w:color w:val="000000"/>
          <w:sz w:val="28"/>
        </w:rPr>
        <w:t xml:space="preserve">
      </w:t>
      </w:r>
      <w:r>
        <w:rPr>
          <w:rFonts w:ascii="Times New Roman"/>
          <w:b w:val="false"/>
          <w:i w:val="false"/>
          <w:color w:val="000000"/>
          <w:sz w:val="28"/>
        </w:rPr>
        <w:t>3) максимально допустимое время обслуживания – 30 (тридцать) минут.</w:t>
      </w:r>
    </w:p>
    <w:bookmarkEnd w:id="25"/>
    <w:bookmarkStart w:name="z82" w:id="2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6"/>
    <w:bookmarkStart w:name="z83" w:id="27"/>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2) ответственный исполнитель услугодателя;</w:t>
      </w:r>
      <w:r>
        <w:br/>
      </w:r>
      <w:r>
        <w:rPr>
          <w:rFonts w:ascii="Times New Roman"/>
          <w:b w:val="false"/>
          <w:i w:val="false"/>
          <w:color w:val="000000"/>
          <w:sz w:val="28"/>
        </w:rPr>
        <w:t xml:space="preserve">
      </w:t>
      </w:r>
      <w:r>
        <w:rPr>
          <w:rFonts w:ascii="Times New Roman"/>
          <w:b w:val="false"/>
          <w:i w:val="false"/>
          <w:color w:val="000000"/>
          <w:sz w:val="28"/>
        </w:rPr>
        <w:t>3) руководитель услугодателя.</w:t>
      </w:r>
      <w:r>
        <w:br/>
      </w:r>
      <w:r>
        <w:rPr>
          <w:rFonts w:ascii="Times New Roman"/>
          <w:b w:val="false"/>
          <w:i w:val="false"/>
          <w:color w:val="000000"/>
          <w:sz w:val="28"/>
        </w:rPr>
        <w:t xml:space="preserve">
      </w:t>
      </w:r>
      <w:r>
        <w:rPr>
          <w:rFonts w:ascii="Times New Roman"/>
          <w:b w:val="false"/>
          <w:i w:val="false"/>
          <w:color w:val="000000"/>
          <w:sz w:val="28"/>
        </w:rPr>
        <w:t>7.Описание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приложении настоящего регламента "Справочник бизнес-процессов оказания государственной услуги".</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"Аккредитация заготовительных организаций в сфере агропромышленного комплекса"</w:t>
            </w:r>
          </w:p>
        </w:tc>
      </w:tr>
    </w:tbl>
    <w:bookmarkStart w:name="z89" w:id="28"/>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28"/>
    <w:bookmarkStart w:name="z90" w:id="29"/>
    <w:p>
      <w:pPr>
        <w:spacing w:after="0"/>
        <w:ind w:left="0"/>
        <w:jc w:val="left"/>
      </w:pPr>
    </w:p>
    <w:bookmarkEnd w:id="29"/>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90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Алматинской области от "16" февраля 2016 года №76</w:t>
            </w:r>
          </w:p>
        </w:tc>
      </w:tr>
    </w:tbl>
    <w:bookmarkStart w:name="z92" w:id="30"/>
    <w:p>
      <w:pPr>
        <w:spacing w:after="0"/>
        <w:ind w:left="0"/>
        <w:jc w:val="left"/>
      </w:pPr>
      <w:r>
        <w:rPr>
          <w:rFonts w:ascii="Times New Roman"/>
          <w:b/>
          <w:i w:val="false"/>
          <w:color w:val="000000"/>
        </w:rPr>
        <w:t xml:space="preserve"> Регламент государственной услуги "Субсидирование в рамках гарантирования и страхования займов субъектов агропромышленного комплекса"</w:t>
      </w:r>
    </w:p>
    <w:bookmarkEnd w:id="30"/>
    <w:bookmarkStart w:name="z93" w:id="31"/>
    <w:p>
      <w:pPr>
        <w:spacing w:after="0"/>
        <w:ind w:left="0"/>
        <w:jc w:val="left"/>
      </w:pPr>
      <w:r>
        <w:rPr>
          <w:rFonts w:ascii="Times New Roman"/>
          <w:b/>
          <w:i w:val="false"/>
          <w:color w:val="000000"/>
        </w:rPr>
        <w:t xml:space="preserve"> 1. Общие положения</w:t>
      </w:r>
    </w:p>
    <w:bookmarkEnd w:id="31"/>
    <w:bookmarkStart w:name="z94" w:id="32"/>
    <w:p>
      <w:pPr>
        <w:spacing w:after="0"/>
        <w:ind w:left="0"/>
        <w:jc w:val="both"/>
      </w:pPr>
      <w:r>
        <w:rPr>
          <w:rFonts w:ascii="Times New Roman"/>
          <w:b w:val="false"/>
          <w:i w:val="false"/>
          <w:color w:val="000000"/>
          <w:sz w:val="28"/>
        </w:rPr>
        <w:t xml:space="preserve">
      1. Государственная услуга "Субсидирование в рамках гарантирования и страхования займов субъектов агропромышленного комплекса" (далее – государственная услуга) оказывается государственным учреждением "Управление сельского хозяйства Алматинской области"(далее – услугодатель) на основании стандарта государственной услуги "Об утверждении стандарта государственной услуги "Субсидирование в рамках гарантирования и страхования займов субъектов агропромышленного комплекса", утвержденного приказом исполняющего обязанности Министра сельского хозяйства Республики Казахстан от 23 ноября 2015 года </w:t>
      </w:r>
      <w:r>
        <w:rPr>
          <w:rFonts w:ascii="Times New Roman"/>
          <w:b w:val="false"/>
          <w:i w:val="false"/>
          <w:color w:val="000000"/>
          <w:sz w:val="28"/>
        </w:rPr>
        <w:t>№ 9-1/1018</w:t>
      </w:r>
      <w:r>
        <w:rPr>
          <w:rFonts w:ascii="Times New Roman"/>
          <w:b w:val="false"/>
          <w:i w:val="false"/>
          <w:color w:val="000000"/>
          <w:sz w:val="28"/>
        </w:rPr>
        <w:t xml:space="preserve"> (далее - Стандарт). </w:t>
      </w:r>
      <w:r>
        <w:br/>
      </w:r>
      <w:r>
        <w:rPr>
          <w:rFonts w:ascii="Times New Roman"/>
          <w:b w:val="false"/>
          <w:i w:val="false"/>
          <w:color w:val="000000"/>
          <w:sz w:val="28"/>
        </w:rPr>
        <w:t xml:space="preserve">
      </w:t>
      </w:r>
      <w:r>
        <w:rPr>
          <w:rFonts w:ascii="Times New Roman"/>
          <w:b w:val="false"/>
          <w:i w:val="false"/>
          <w:color w:val="000000"/>
          <w:sz w:val="28"/>
        </w:rPr>
        <w:t>Прием заявления и выдача результатов оказания государственной услуги осуществляется акционерным обществом "Казагромаркетинг" (далее – оператор).</w:t>
      </w:r>
      <w:r>
        <w:br/>
      </w:r>
      <w:r>
        <w:rPr>
          <w:rFonts w:ascii="Times New Roman"/>
          <w:b w:val="false"/>
          <w:i w:val="false"/>
          <w:color w:val="000000"/>
          <w:sz w:val="28"/>
        </w:rPr>
        <w:t xml:space="preserve">
      </w:t>
      </w:r>
      <w:r>
        <w:rPr>
          <w:rFonts w:ascii="Times New Roman"/>
          <w:b w:val="false"/>
          <w:i w:val="false"/>
          <w:color w:val="000000"/>
          <w:sz w:val="28"/>
        </w:rPr>
        <w:t xml:space="preserve">2. Форма оказания государственной услуги – бумажная. </w:t>
      </w:r>
      <w:r>
        <w:br/>
      </w:r>
      <w:r>
        <w:rPr>
          <w:rFonts w:ascii="Times New Roman"/>
          <w:b w:val="false"/>
          <w:i w:val="false"/>
          <w:color w:val="000000"/>
          <w:sz w:val="28"/>
        </w:rPr>
        <w:t xml:space="preserve">
      </w:t>
      </w:r>
      <w:r>
        <w:rPr>
          <w:rFonts w:ascii="Times New Roman"/>
          <w:b w:val="false"/>
          <w:i w:val="false"/>
          <w:color w:val="000000"/>
          <w:sz w:val="28"/>
        </w:rPr>
        <w:t xml:space="preserve">3.Результат оказания государственной услуги - перечисление средств субсидий на счет гаранта/страховой организации (в случае одобрения). </w:t>
      </w:r>
    </w:p>
    <w:bookmarkEnd w:id="32"/>
    <w:bookmarkStart w:name="z98" w:id="33"/>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33"/>
    <w:bookmarkStart w:name="z99" w:id="34"/>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заявление услугополучателя на получение субсидий по форме, согласно приложению к настоящему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 xml:space="preserve">5. Сроки оказания государственной услуги: </w:t>
      </w:r>
      <w:r>
        <w:br/>
      </w:r>
      <w:r>
        <w:rPr>
          <w:rFonts w:ascii="Times New Roman"/>
          <w:b w:val="false"/>
          <w:i w:val="false"/>
          <w:color w:val="000000"/>
          <w:sz w:val="28"/>
        </w:rPr>
        <w:t xml:space="preserve">
      </w:t>
      </w:r>
      <w:r>
        <w:rPr>
          <w:rFonts w:ascii="Times New Roman"/>
          <w:b w:val="false"/>
          <w:i w:val="false"/>
          <w:color w:val="000000"/>
          <w:sz w:val="28"/>
        </w:rPr>
        <w:t>1) с момента сдачи пакета документов оператору:</w:t>
      </w:r>
      <w:r>
        <w:br/>
      </w:r>
      <w:r>
        <w:rPr>
          <w:rFonts w:ascii="Times New Roman"/>
          <w:b w:val="false"/>
          <w:i w:val="false"/>
          <w:color w:val="000000"/>
          <w:sz w:val="28"/>
        </w:rPr>
        <w:t xml:space="preserve">
      </w:t>
      </w:r>
      <w:r>
        <w:rPr>
          <w:rFonts w:ascii="Times New Roman"/>
          <w:b w:val="false"/>
          <w:i w:val="false"/>
          <w:color w:val="000000"/>
          <w:sz w:val="28"/>
        </w:rPr>
        <w:t>1 – этап: решение об одобрении/неодобрении заявок – 10 (десять) рабочих дней;</w:t>
      </w:r>
      <w:r>
        <w:br/>
      </w:r>
      <w:r>
        <w:rPr>
          <w:rFonts w:ascii="Times New Roman"/>
          <w:b w:val="false"/>
          <w:i w:val="false"/>
          <w:color w:val="000000"/>
          <w:sz w:val="28"/>
        </w:rPr>
        <w:t xml:space="preserve">
      </w:t>
      </w:r>
      <w:r>
        <w:rPr>
          <w:rFonts w:ascii="Times New Roman"/>
          <w:b w:val="false"/>
          <w:i w:val="false"/>
          <w:color w:val="000000"/>
          <w:sz w:val="28"/>
        </w:rPr>
        <w:t>2 – этап: при положительном решении, перечисление субсидий – 38 (тридцать восемь) рабочих дней;</w:t>
      </w:r>
      <w:r>
        <w:br/>
      </w:r>
      <w:r>
        <w:rPr>
          <w:rFonts w:ascii="Times New Roman"/>
          <w:b w:val="false"/>
          <w:i w:val="false"/>
          <w:color w:val="000000"/>
          <w:sz w:val="28"/>
        </w:rPr>
        <w:t xml:space="preserve">
      </w:t>
      </w:r>
      <w:r>
        <w:rPr>
          <w:rFonts w:ascii="Times New Roman"/>
          <w:b w:val="false"/>
          <w:i w:val="false"/>
          <w:color w:val="000000"/>
          <w:sz w:val="28"/>
        </w:rPr>
        <w:t>2) максимально допустимое время ожидания для сдачи пакета документов – 30 (тридцать) минут;</w:t>
      </w:r>
      <w:r>
        <w:br/>
      </w:r>
      <w:r>
        <w:rPr>
          <w:rFonts w:ascii="Times New Roman"/>
          <w:b w:val="false"/>
          <w:i w:val="false"/>
          <w:color w:val="000000"/>
          <w:sz w:val="28"/>
        </w:rPr>
        <w:t xml:space="preserve">
      </w:t>
      </w:r>
      <w:r>
        <w:rPr>
          <w:rFonts w:ascii="Times New Roman"/>
          <w:b w:val="false"/>
          <w:i w:val="false"/>
          <w:color w:val="000000"/>
          <w:sz w:val="28"/>
        </w:rPr>
        <w:t>3) максимально допустимое время обслуживания – 30 (тридцать) минут.</w:t>
      </w:r>
    </w:p>
    <w:bookmarkEnd w:id="34"/>
    <w:bookmarkStart w:name="z106" w:id="35"/>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5"/>
    <w:bookmarkStart w:name="z107" w:id="36"/>
    <w:p>
      <w:pPr>
        <w:spacing w:after="0"/>
        <w:ind w:left="0"/>
        <w:jc w:val="both"/>
      </w:pPr>
      <w:r>
        <w:rPr>
          <w:rFonts w:ascii="Times New Roman"/>
          <w:b w:val="false"/>
          <w:i w:val="false"/>
          <w:color w:val="000000"/>
          <w:sz w:val="28"/>
        </w:rPr>
        <w:t>
      6. Перечень структурных подразделений (работников) услугодателя и оператора,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сотрудник канцелярии оператора;</w:t>
      </w:r>
      <w:r>
        <w:br/>
      </w:r>
      <w:r>
        <w:rPr>
          <w:rFonts w:ascii="Times New Roman"/>
          <w:b w:val="false"/>
          <w:i w:val="false"/>
          <w:color w:val="000000"/>
          <w:sz w:val="28"/>
        </w:rPr>
        <w:t xml:space="preserve">
      </w:t>
      </w:r>
      <w:r>
        <w:rPr>
          <w:rFonts w:ascii="Times New Roman"/>
          <w:b w:val="false"/>
          <w:i w:val="false"/>
          <w:color w:val="000000"/>
          <w:sz w:val="28"/>
        </w:rPr>
        <w:t>руководитель отдела оператора;</w:t>
      </w:r>
      <w:r>
        <w:br/>
      </w:r>
      <w:r>
        <w:rPr>
          <w:rFonts w:ascii="Times New Roman"/>
          <w:b w:val="false"/>
          <w:i w:val="false"/>
          <w:color w:val="000000"/>
          <w:sz w:val="28"/>
        </w:rPr>
        <w:t xml:space="preserve">
      </w:t>
      </w:r>
      <w:r>
        <w:rPr>
          <w:rFonts w:ascii="Times New Roman"/>
          <w:b w:val="false"/>
          <w:i w:val="false"/>
          <w:color w:val="000000"/>
          <w:sz w:val="28"/>
        </w:rPr>
        <w:t>руководитель оператора;</w:t>
      </w:r>
      <w:r>
        <w:br/>
      </w:r>
      <w:r>
        <w:rPr>
          <w:rFonts w:ascii="Times New Roman"/>
          <w:b w:val="false"/>
          <w:i w:val="false"/>
          <w:color w:val="000000"/>
          <w:sz w:val="28"/>
        </w:rPr>
        <w:t xml:space="preserve">
      </w:t>
      </w:r>
      <w:r>
        <w:rPr>
          <w:rFonts w:ascii="Times New Roman"/>
          <w:b w:val="false"/>
          <w:i w:val="false"/>
          <w:color w:val="000000"/>
          <w:sz w:val="28"/>
        </w:rPr>
        <w:t>ответственный исполнитель оператора;</w:t>
      </w:r>
      <w:r>
        <w:br/>
      </w:r>
      <w:r>
        <w:rPr>
          <w:rFonts w:ascii="Times New Roman"/>
          <w:b w:val="false"/>
          <w:i w:val="false"/>
          <w:color w:val="000000"/>
          <w:sz w:val="28"/>
        </w:rPr>
        <w:t xml:space="preserve">
      </w:t>
      </w:r>
      <w:r>
        <w:rPr>
          <w:rFonts w:ascii="Times New Roman"/>
          <w:b w:val="false"/>
          <w:i w:val="false"/>
          <w:color w:val="000000"/>
          <w:sz w:val="28"/>
        </w:rPr>
        <w:t>комиссия по распределению субсидий (далее – комиссия);</w:t>
      </w:r>
      <w:r>
        <w:br/>
      </w:r>
      <w:r>
        <w:rPr>
          <w:rFonts w:ascii="Times New Roman"/>
          <w:b w:val="false"/>
          <w:i w:val="false"/>
          <w:color w:val="000000"/>
          <w:sz w:val="28"/>
        </w:rPr>
        <w:t xml:space="preserve">
      </w:t>
      </w:r>
      <w:r>
        <w:rPr>
          <w:rFonts w:ascii="Times New Roman"/>
          <w:b w:val="false"/>
          <w:i w:val="false"/>
          <w:color w:val="000000"/>
          <w:sz w:val="28"/>
        </w:rPr>
        <w:t>секретарь комиссии;</w:t>
      </w:r>
      <w:r>
        <w:br/>
      </w:r>
      <w:r>
        <w:rPr>
          <w:rFonts w:ascii="Times New Roman"/>
          <w:b w:val="false"/>
          <w:i w:val="false"/>
          <w:color w:val="000000"/>
          <w:sz w:val="28"/>
        </w:rPr>
        <w:t xml:space="preserve">
      </w:t>
      </w:r>
      <w:r>
        <w:rPr>
          <w:rFonts w:ascii="Times New Roman"/>
          <w:b w:val="false"/>
          <w:i w:val="false"/>
          <w:color w:val="000000"/>
          <w:sz w:val="28"/>
        </w:rPr>
        <w:t>председатель комиссии;</w:t>
      </w:r>
      <w:r>
        <w:br/>
      </w:r>
      <w:r>
        <w:rPr>
          <w:rFonts w:ascii="Times New Roman"/>
          <w:b w:val="false"/>
          <w:i w:val="false"/>
          <w:color w:val="000000"/>
          <w:sz w:val="28"/>
        </w:rPr>
        <w:t xml:space="preserve">
      </w:t>
      </w:r>
      <w:r>
        <w:rPr>
          <w:rFonts w:ascii="Times New Roman"/>
          <w:b w:val="false"/>
          <w:i w:val="false"/>
          <w:color w:val="000000"/>
          <w:sz w:val="28"/>
        </w:rPr>
        <w:t>ответственный руководитель услугодателя;</w:t>
      </w:r>
      <w:r>
        <w:br/>
      </w:r>
      <w:r>
        <w:rPr>
          <w:rFonts w:ascii="Times New Roman"/>
          <w:b w:val="false"/>
          <w:i w:val="false"/>
          <w:color w:val="000000"/>
          <w:sz w:val="28"/>
        </w:rPr>
        <w:t xml:space="preserve">
      </w:t>
      </w:r>
      <w:r>
        <w:rPr>
          <w:rFonts w:ascii="Times New Roman"/>
          <w:b w:val="false"/>
          <w:i w:val="false"/>
          <w:color w:val="000000"/>
          <w:sz w:val="28"/>
        </w:rPr>
        <w:t>руководитель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ответственный исполнитель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руководитель отдела бухгалтерского учета.</w:t>
      </w:r>
      <w:r>
        <w:br/>
      </w:r>
      <w:r>
        <w:rPr>
          <w:rFonts w:ascii="Times New Roman"/>
          <w:b w:val="false"/>
          <w:i w:val="false"/>
          <w:color w:val="000000"/>
          <w:sz w:val="28"/>
        </w:rPr>
        <w:t xml:space="preserve">
      </w:t>
      </w:r>
      <w:r>
        <w:rPr>
          <w:rFonts w:ascii="Times New Roman"/>
          <w:b w:val="false"/>
          <w:i w:val="false"/>
          <w:color w:val="000000"/>
          <w:sz w:val="28"/>
        </w:rPr>
        <w:t>7.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приложении настоящего регламента "Справочник бизнес-процессов оказания государственной услуги.</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"Субсидирование в рамках гарантирования и страхования займов субъектов агропромышленного комплекса"</w:t>
            </w:r>
          </w:p>
        </w:tc>
      </w:tr>
    </w:tbl>
    <w:bookmarkStart w:name="z121" w:id="37"/>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37"/>
    <w:bookmarkStart w:name="z122" w:id="38"/>
    <w:p>
      <w:pPr>
        <w:spacing w:after="0"/>
        <w:ind w:left="0"/>
        <w:jc w:val="left"/>
      </w:pPr>
    </w:p>
    <w:bookmarkEnd w:id="38"/>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05200"/>
                    </a:xfrm>
                    <a:prstGeom prst="rect">
                      <a:avLst/>
                    </a:prstGeom>
                  </pic:spPr>
                </pic:pic>
              </a:graphicData>
            </a:graphic>
          </wp:inline>
        </w:drawing>
      </w:r>
    </w:p>
    <w:p>
      <w:pPr>
        <w:spacing w:after="0"/>
        <w:ind w:left="0"/>
        <w:jc w:val="left"/>
      </w:pPr>
      <w:r>
        <w:br/>
      </w:r>
    </w:p>
    <w:bookmarkStart w:name="z123" w:id="39"/>
    <w:p>
      <w:pPr>
        <w:spacing w:after="0"/>
        <w:ind w:left="0"/>
        <w:jc w:val="left"/>
      </w:pPr>
    </w:p>
    <w:bookmarkEnd w:id="39"/>
    <w:p>
      <w:pPr>
        <w:spacing w:after="0"/>
        <w:ind w:left="0"/>
        <w:jc w:val="both"/>
      </w:pPr>
      <w:r>
        <w:drawing>
          <wp:inline distT="0" distB="0" distL="0" distR="0">
            <wp:extent cx="78105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257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