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1fbf" w14:textId="4391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10 июня 2016 года № 24. Зарегистрировано Департаментом юстиции Актюбинской области 4 июля 2016 года № 4978. Утратило силу решением Шалкарского районного маслихата Актюбинской области от 15 июня 2020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Шалкарском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 марта 2015 года № 194 "О дополнительном регламентировании порядка проведения мирных собраний, митингов, шествий, пикетов и демонстраций на территории Шалкарского района" (зарегистрированное в Реестре государственных регистраций нормативных правовых актов за № 4237, опубликованное 30 марта 2015 года в газете "Шалқар").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10 июня 2016 года № 24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мирных собраний, митингов, шествий, пикетов и демонстраций в Шалкарском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 проведения собраний, митингов, пикетов: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пересечении улиц имени И.Ургенишбаева и имени Есет Котибарулы, перед памятником И.Ургенишбаева;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зданием Государственного учреждения "Шалкарский районный историко - краеведческий музей", расположенного по улице Есет Котибарулы.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трассы Бозой, далее по улице А.Жубанова до пересечения улиц Есет Котибарулы и И.Ургенишбаева;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пересечения улиц А.Молдагуловой и Есет Котибарулы, далее по улице Есет Котибарулы до улицы Желтоксан.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все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Организаторами и участниками мероприятия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препятствование движению транспорта и пешеходов;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временных сооружений без согласования с акиматом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другое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или наркотического опьянения.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других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целями, указанными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форме митинга, собрания, шествия требуется получение в установленном порядке, разрешения акимата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акимата Шалкарского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акимата Шалкарского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