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2ba2" w14:textId="a3d2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Аккудукского сельского округа Хромтауского района Актюбинской области от 30 мая 2016 года № 5. Зарегистрировано Департаментом юстиции Актюбинской области 14 июня 2016 года № 4955. Утратило силу решением акима Аккудукского сельского округа Хромтауского района Актюбинской области от 12 августа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Аккудукского сельского округа Хромтауского района Актюбинской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11 мая 2016 года № 1-2/244, аким Аккудукского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крестьянского хозяйства "Ерулан", Аккудукского сельского округа, в связи с выявлением заболевания бешенство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Аккудукского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Утегенов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