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a4f7" w14:textId="d8da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Уилскому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20 января 2016 года № 17 . Зарегистрировано Департаментом юстиции Актюбинской области 23 февраля 2016 года № 4755.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по Уилскому району на 2016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А. Казыбаева.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объязанности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Тлеумагамбетов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Уилского района от 20 января 2016 года № 17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подущевого финансирования в месяц и родительской платы по Уилскому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подущевого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Асанали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Айголек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Асем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Балбобек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Балдаурен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Балдырган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Жолшы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Асанали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Айголек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Асем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Балбобек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Балдаурен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Балдырган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Жолшы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