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39ab" w14:textId="b9c3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21 декабря 2016 года № 62. Зарегистрировано Департаментом юстиции Актюбинской области 25 января 2017 года № 5252. Утратило силу решением Мугалжарского районного маслихата Актюбинской области от 14 декабря 2020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14.12.2020 № 527 (вводится в действие со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районе", (зарегистрированное в реестре государственной регистрации нормативных правовых актов № 4930, опубликованное 9 июня 2016 года в районной газете "Мұғалжар") следующие изменения и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Мугалжарском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"1. Общие положения":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Мугалжарское районное отделение Департамента "Межведомственный расчетный центр социальных выплат" – филиал некоммерческого акционерного общества Государственная корпорация "Правительство для граждан" по Актюбинской области (далее – уполномоченная организация);";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считать подпунктом 1-1);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"3. Порядок оказания социальной помощи":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русском языке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к памятным датам и праздничным дням оказывается по спискам, утверждаемых акимом Мугалжарского района по представлению уполномоченной организации района, осуществляющего назначения и выплату социальной помощи либо иных организаций без истребования заявлений от получателей.".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С.Киясов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"Управления координации занятости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социальных программ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 К.Утаров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