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f37" w14:textId="585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Родниковского сельского округа от 24 июня 2015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10 ноября 2016 года № 9. Зарегистрировано Департаментом юстиции Актюбинской области 22 ноября 2016 года № 5143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государственного учреждения "Мартукская районная территориальная инспекция Комитета ветеринарного контроля и надзора Министерства сельского хозяйства Республики Казахстан" от 31 октября 2016 года № 11-3/583 "О снятии ограничительных мероприятий по бруцеллезу крупного и мелкого рогатого скота Родниковского сельского округа",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24 июня 2015 года № 4 "Об установлении ограничительных мероприятий" (зарегистрированное в реестре государственной регистрации нормативных правовых актов за № 4424, опубликованное 16 июля 2015 года в районной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