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ce14" w14:textId="fb4c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 марта 2016 года № 235. Зарегистрировано Департаментом юстиции Актюбинской области 04 апреля 2016 года № 4836. Утратило силу решением маслихата Мартукского района Актюбинской области от 5 марта 2018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Мартукского района Актюбинской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Мартукскому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