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ce42" w14:textId="440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2 апреля 2016 года № 18 "О повышении базовых ставок земельного налога и ставок единого земельного налога на не используемые земли сельскохозяйственного назначения по Карг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декабря 2016 года № 94. Зарегистрировано Департаментом юстиции Актюбинской области 16 января 2017 года № 5226. Утратило силу решением маслихата Каргалинского района Актюбинской области от 1 марта 2018 года № 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6 года № 18 "О повышении базовых ставок земельного налога и ставок единого земельного налога на не используемые земли сельскохозяйственного назначения по Каргалинскому району (зарегистрированного в Реестре государственной регистрации нормативных правовых актов № 4905, опубликованного в информационно-правовой системе "Әділет" 6 мая 2016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Каргалинскому району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