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a78a" w14:textId="b64a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0 декабря 2013 года № 172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 Карг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7 июля 2016 года № 52. Зарегистрировано Департаментом юстиции Актюбинской области 17 августа 2016 года № 5032. Утратило силу решением Каргалинского районного маслихата Актюбинской области от 07 декабря 2018 года № 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Каргалинский районный.маслихат.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3 года № 172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 Каргалинского района" (зарегистрированное в Реестре государственной регистрации нормативных правовых актов № 3762, опубликованое 30 января 2014 года в районной газете "Қарғалы") следующее.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галинского района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Ж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. Загляд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