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f9e2" w14:textId="1a2f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13 апреля 2016 года № 15. Зарегистрировано Департаментом юстиции Актюбинской области 06 мая 2016 года № 4900. Утратило силу решением Иргизского районного маслихата Актюбинской области от 8 июня 2022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Иргизского районного маслихата Актюбинской области от 08.06.2022 № 141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и в тексте указанного решения на казахском языке слова "жоғарылату", "жоғарылатылсын" заменены словами "арттыру", "арттырылсын", текст на русском языке не меняется решением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Иргизского районного маслихата Актюбинской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Иргизского района Актюбинской области от 05.03.2018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опубликования); с изменениями, внесенными решением Иргизского районного маслихата Актюбинской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Иргизском районе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Иргизского районного маслихата Актюбинской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