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b179" w14:textId="675b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от 12 апреля 2016 года № 10 "О повышении базовых ставок земельного налога и ставок единого земельного налога на не используемые земли сельскохозяйственного назначения по Байган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3 декабря 2016 года № 52. Зарегистрировано Департаментом юстиции Актюбинской области 10 января 2017 года № 5206. Утратило силу решением маслихата Байганинского района Актюбинской области от 20 марта 2018 года № 1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йганинского района Актюбинской области 20.03.2018 № 14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2 апреля 2016 года № 10 "О повышении базовых ставок земельного налога и ставок единого земельного налога на не используемые земли сельскохозяйственного назначения по Байганинскому району" (зарегистрированное в Реестре государственной регистрации нормативных правовых актов за № 4870, опубликованное 26 мая 2016 года в районной газете "Жем-Сағыз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по Байганинскому району в соответствии с земельным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ган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ган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