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b179" w14:textId="675b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12 апреля 2016 года № 10 "О повышении базовых ставок земельного налога и ставок единого земельного налога на не используемые земли сельскохозяйственного назначения по Байганинскому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23 декабря 2016 года № 52. Зарегистрировано Департаментом юстиции Актюбинской области 10 января 2017 года № 5206. Утратило силу решением маслихата Байганинского района Актюбинской области от 20 марта 2018 года № 141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Байганинского района Актюбинской области 20.03.2018 № 141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апреля 2016 года № 10 "О повышении базовых ставок земельного налога и ставок единого земельного налога на не используемые земли сельскохозяйственного назначения по Байганинскому району" (зарегистрированное в Реестре государственной регистрации нормативных правовых актов за № 4870, опубликованное 26 мая 2016 года в районной газете "Жем-Сағыз")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по Байганинскому району в соответствии с земельным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