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60ea" w14:textId="6bc6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апреля 2016 года № 10. Зарегистрировано Департаментом юстиции Актюбинской области 27 апреля 2016 года № 4870. Утратило силу решением маслихата Байганинского района Актюбинской области от 20 марта 2018 года № 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20.03.2018 № 141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Байганинскому району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Байганинского района Актюбинской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