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073" w14:textId="74c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февраля 2016 года № 259. Зарегистрировано Департаментом юстиции Актюбинской области 14 марта 2016 года № 4774.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следующие меры социальной поддержки на 2016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жилья, (бюджетный кредит)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