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30b4" w14:textId="0ed3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27 ноября 2015 года № 436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7 апреля 2016 года № 143. Зарегистрировано Департаментом юстиции Актюбинской области 11 мая 2016 года № 4907. Утратило силу постановлением акимата Актюбинской области от 12 марта 2020 года № 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12.03.2020 № 101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20 января 2016 года № 20 "О внесении изменений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№ 13167)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ноября 2015 года № 436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№ 4659, опубликованное в газетах "Ақтөбе" от 12 января 2016 года и "Актюбинский вестник" от 13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жилищной помощи",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координации занятости и социальных программ Актюбинской области" обеспечить направление настоящего постановления на официальное опубликование в периодических печатных изданиях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Шериязданова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2016 года № 143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436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жилищной помощи" (далее – государственная услуга) оказывается отделами занятости и социальных программ города Актобе и районов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уведомление о назначении жилищной помощи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стандарту государственной услуги "Назначение жилищной помощи",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20 января 2016 года № 20 "О внесении изменений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№ 13167)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услугополучателя.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заявление и необходимые документы указанные в пункте 9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 в течение 20 (двадцати) минут регистрирует полученные документы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поступившие документы в течение 10 (десяти) календарных дней, оформляет услугополучателю уведомление и передает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руководитель услугодателя в течение 10 (десяти) минут подписывает уведомление и направляет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 течение 20 (двадцати) минут регистрирует уведомление и передает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специалист Государственной корпорации в течение 15 (пятнадцати) минут выдает уведомление услугополучателю.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 и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заявление и необходимые документы указанные в пункте 9 Стандарта в Государственную корпорацию, которое осуществляется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- АРМ ИИС ГП) логина и пароля (процесс авторизации) для оказания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2 -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3 - направление запроса через шлюз электронного правительства (далее - ШЭП) в государственную базу данных физических лиц (далее - ГБД ФЛ) о данных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1 - проверка наличия данных услугополучателя в ГБД ФЛ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формирование сообщения о невозможности получения данных в связи с отсутствием данных услугополучателя в ГБД ФЛ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- АРМ РШЭП) (в течение 2-х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процесса получения результата оказания государственной услуги через Государственную корпорацию и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6 - регистрация электронного документа в АРМ РШЭП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2 - проверка (обработка) услугодателем соответствия приложенных услугополучателем документов, указанных в пункте 9 Стандарта и основаниям для оказания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8 - получение услугополучателем через оператора Государственной корпорации результата услуги (уведомление о назначении жилищной помощи) (в течение 2-х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3 -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в "личный кабинет" услугополучателю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