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c7776" w14:textId="c1c7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29 мая 2015 года № 176 "Об утверждении регламентов государственных услуг в сфере автомобильного транспорта"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 марта 2016 года № 86. Зарегистрировано Департаментом юстиции Актюбинской области 11 апреля 2016 года № 4844. Утратило силу постановлением акимата Актюбинской области от 6 марта 2020 года № 95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06.03.2020 № 95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557 "Об утверждении стандартов государственных услуг в сфере автомобильного транспорта" (зарегистрированное в Реестре государственной регистрации нормативных правовых актов № 11476)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29 мая 2015 года № 176 "Об утверждении регламентов государственных услуг в сфере автомобильного транспорта" (зарегистрированный в Реестре государственной регистрации нормативных правовых актов № 4416, опубликованный 14 июля 2015 года в газетах "Ақтөбе" и "Актюбинский вестник")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международного сертификата технического осмотра", утвержденного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"Государственная корпорация "Правительства для граждан" Министерства по инвестициям и развитию Республики Казахстан (далее – Государственная корпорация);";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результата государственной услуги осуществляется через Государственную корпорацию.";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обращении в Государственную корпорацию заявление согласно приложению 1 к Стандарту.";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название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Содержание каждой процедуры (действия), входящей в состав процесса оказания государственной услуги Государственной корпорации, длительность его выполнения:";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"1) услугополучатель государственной услуги подает заявление и необходимые документы оператору Государственной корпорации согласно приложению 1 к Стандарту, которое осуществляется в операционном зале посредством "без барьерного" обслуживания путем электронной очереди;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оператора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– выбор оператором Государственной корпорации услуги,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"7) процесс 5 – направление электронного документа (запроса услугополучателя) удостоверенного (подписанного) электронной цифровой подписью (далее – ЭЦП) оператора Государственной корпорации через ИИС ГК в информационную систему Автоматизированное рабочее место государственная база данных "Е – лицензирование" (далее – ИС АРМ ГБД ЕЛ).";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Описание процесса получения результата оказания государственной услуги через Государственную корпорацию с указанием длительности каждой процедуры (действия);";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с Государственной корпорацией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интернет-ресурсе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международного сертификата технического осмотра"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сообщении", утвержденного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"Государственная корпорация "Правительства для граждан" Министерства по инвестициям и развитию Республики Казахстан (далее – Государственная корпорация);";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результата государственной услуги осуществляется через Государственные корпорации.";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начала процедуры (действия) по оказанию государственной услуги при обращении в Государственную корпорацию является:";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название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Содержание каждой процедуры (действия), входящей в состав процесса оказания государственной услуги Государственной корпорации, длительность его выполнения:";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"1) услугополучатель государственной услуги подает необходимые документы и заявление оператору Государственной корпорации согласно приложению 1 к Стандарту, которое осуществляется в операционном зале посредством "без барьерного" обслуживания путем электронной очереди;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оператора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– выбор оператором Государственной корпорации услуги,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"7) процесс 5 – направление электронного документа (запроса услугополучателя) удостоверенного (подписанного) электронной цифровой подписью (далее – ЭЦП) оператора Государственной корпорации через ИИС ГК в информационную систему Автоматизированное рабочее место государственная база данных "Е – лицензирование" (далее – ИС АРМ ГБД ЕЛ).";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Описание процесса получения результата оказания государственной услуги через Государственную корпорацию с указанием длительности каждой процедуры (действия):";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процесс 8 – получение услугополучателем результата услуги через Государственную корпорацию (выдача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сообщении, либо письменный мотивированный ответ об отказе) сформированной ИС АРМ ГБД ЕЛ.";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с Государственной корпорацией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интернет-ресурсе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пассажирского транспорта и автомобильных дорог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Актюбинской области Бексары Ж.М.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приказа Министра по инвестициям и развитию Республики Казахстан от 25 января 2016 года № 62 "О внесении изменений в приказ Министра по инвестициям и развитию Республики Казахстан от 30 апреля 2015 года № 557 "Об утверждении стандартов государственных услуг в сфере автомобильного транспорта".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сертификата 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сертификата 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занятия деятельностью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нерегулярной перевозке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пассажиров автобусами,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микроавтобусами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междугородном межобластном,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межрайонном (междугородном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внутриобластном)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международном сообщениях,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также регулярной перевозке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пассажиров автобусами,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микроавтобусами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занятия деятельностью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нерегулярной перевозке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пассажиров автобусами,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микроавтобусами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междугородном межобластном,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межрайонном (междугородном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внутриобластном)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международном сообщениях,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также регулярной перевозке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пассажиров автобусами,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микроавтобусами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