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e4c6" w14:textId="629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14 марта 2014 года № С-25/3 "Об утверждении правил проведения раздельных сходов местного сообщества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декабря 2016 года № С-11/5. Зарегистрировано Департаментом юстиции Акмолинской области 5 января 2017 года № 5664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актах",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14 марта 2014 года № С-25/3 "Об утверждении правил проведения раздельных сходов местного сообщества Шортандинского района" (зарегистрировано в Реестре государственной регистрации нормативных правовых актов № 4111, опубликовано 26 апреля 2014 года в районной газете "Вести" и 26 апреля 2014 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"21" 12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