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878cf" w14:textId="a5878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Шортандинского районного маслихата от 25 октября 2013 года № С-21/3 "Об утверждении Правил оказания социальной помощи, установления размеров и определения перечня отдельных категорий нуждающихся граждан в Шортандинском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11 мая 2016 года № С-3/3. Зарегистрировано Департаментом юстиции Акмолинской области 2 июня 2016 года № 5407. Утратило силу решением Шортандинского районного маслихата Акмолинской области от 29 августа 2019 года № С-46/3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Шортандинского районного маслихата Акмолинской области от 29.08.2019 </w:t>
      </w:r>
      <w:r>
        <w:rPr>
          <w:rFonts w:ascii="Times New Roman"/>
          <w:b w:val="false"/>
          <w:i w:val="false"/>
          <w:color w:val="000000"/>
          <w:sz w:val="28"/>
        </w:rPr>
        <w:t>№ С-46/3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Шортандинский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от 25 октября 2013 года № С-21/3 "Об утверждении Правил оказания социальной помощи, установления размеров и определения перечня отдельных категорий нуждающихся граждан в Шортандинском районе" (зарегистрировано в Реестре государственной регистрации нормативных правовых актов № 3884, опубликовано 30 ноября 2013 года в районной газете "Вести" и 30 ноября 2013 года в районной газете "Өрлеу")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Шортандинском районе,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"9) уполномоченная организация – Шортандинское районное отделение Департамента "Государственный центр по выплате пенсий" - филиала некоммерческого акционерного общества "Государственная корпорация "Правительство для граждан" по Акмолинской области;";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Шортандинского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_" ____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05</w:t>
      </w:r>
      <w:r>
        <w:rPr>
          <w:rFonts w:ascii="Times New Roman"/>
          <w:b w:val="false"/>
          <w:i w:val="false"/>
          <w:color w:val="000000"/>
          <w:sz w:val="28"/>
        </w:rPr>
        <w:t>____ 2016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