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fe80" w14:textId="959f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неиспользуемые в соответствии с земельным законодательством Республики Казахстан земли сельскохозяйственного назначения в границах Сандыктауского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23 ноября 2016 года № 8/3. Зарегистрировано Департаментом юстиции Акмолинской области 28 декабря 2016 года № 5650. Утратило силу решением Сандыктауского районного маслихата Акмолинской области от 28 марта 2018 года № 18/6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Сандыктауского районного маслихата Акмолинской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 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Сандыктауского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повышении ставок земельного налога и единого земельного налога на неиспользуемые в соответствии с земельным законодательством Республики Казахстан земли сельскохозяйственного назначения в границах Сандыктауского района" от 20 мая 2016 года № 3/6 (зарегистрировано в реестре государственной регистрации нормативных правовых актов № 5423, опубликовано в газете "Сандыктауские вести" 24 июня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ноября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Сандыктаускому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К.Батталов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ноября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