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eb2e3" w14:textId="31eb2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Сандыктауского районного маслихата от 23 декабря 2015 года № 39/2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23 ноября 2016 года № 8/2. Зарегистрировано Департаментом юстиции Акмолинской области 20 декабря 2016 года № 5621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районого маслихата "О предоставлении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на 2016 год" от 23 декабря 2015 года № 39/2 (зарегистрированного в Реестре государственной регистрации нормативных правовых актов № 5179, опубликованного 15 января 2016 года в газете "Сандыктауские вести")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со статьей 6 Закона Республики Казахстан от 23 января 2001 года "О местном государственном управлении и самоуправлении в Республике Казахстан", пунктом 8 статьи 18 Закона Республики Казахстан от 8 июля 2005 года "О государственном регулировании развития агропромышленного комплекса и сельских территорий", приказа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 ноября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