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e52a" w14:textId="24fe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21 июня 2016 года № 5/2. Зарегистрировано Департаментом юстиции Акмолинской области 21 июля 2016 года № 5465. Утратило силу решением Есильского районного маслихата Акмолинской области от 2 февраля 2018 года № 24/4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решением Есильского районного маслихата Акмолинской области от 02.02.2018 </w:t>
      </w:r>
      <w:r>
        <w:rPr>
          <w:rFonts w:ascii="Times New Roman"/>
          <w:b w:val="false"/>
          <w:i w:val="false"/>
          <w:color w:val="ff0000"/>
          <w:sz w:val="28"/>
        </w:rPr>
        <w:t>№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Есильского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Есильского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К.Мистриди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июня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Есильскому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июня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