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ec7f" w14:textId="b9fec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Ерейментауского района, подъемного пособия и социальной поддержки для приобретения или строительства жилья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26 декабря 2016 года № 6С-10/3-16. Зарегистрировано Департаментом юстиции Акмолинской области 13 января 2017 года № 5701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Ерейментауского района на 2017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А.Айтпаев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 декабря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