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d5b9" w14:textId="f7e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сентября 2016 года № 8/5. Зарегистрировано Департаментом юстиции Акмолинской области 25 октября 2016 года № 5584. Утратило силу решением Аршалынского районного маслихата Акмолинской области от 3 июля 2020 года № 59/2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Аршалынского районного маслихата Акмолинской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Аршалынском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следующие решения Аршалынского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дополнительном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регламентировании порядка проведения мирных собраний, митингов, шествий, пикетов и демонстраций в Аршалынском районе" от 04 марта 2015 года № 39/3 (зарегистрировано в Реестре государственной регистрации нормативных правовых актов № 4701, опубликовано 09 апреля 2015 года в районных газетах "Аршалы айнасы", "Вперед");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решение Аршалынского районного маслихата от 04 марта 2015 года № 39/3 "О дополнительном регламентировании порядка проведения мирных собраний, митингов, шествий, пикетов и демонстраций в Аршалынском районе" от 03 августа 2015 года № 44/2 (зарегистрировано в Реестре государственной регистрации нормативных правовых актов № 4970, опубликовано 29 сентября 2015 года в районных газетах "Аршалы айнасы", "Вперед").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2016 года № 8/5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Аршалынском районе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собраний, митингов в поселке Аршалы: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улица Ташенова, центральная площадь;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улица Республики, площадь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маршрут проведения шествий и демонстраций в поселке Аршалы: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пересечения улиц Республики и Ташенова по улице Ташенова до центральной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пересечения улиц Митченко и Республики по улице Республики до площади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местах проведения собраний, митингов, шествий, пикетов и демонстраций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распитие алкогольных напитков, употребление наркотических средств, психотропных веществ или их аналогов.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в один и тот же день и время, на одном и том же объекте допускается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случае, когда получен отказ акимата Аршалынского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