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d31f" w14:textId="0e1d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 сентября 2015 года № А-9/412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июня 2016 года № А-7/293. Зарегистрировано Департаментом юстиции Акмолинской области 18 июля 2016 года № 5456. Утратило силу постановлением акимата Акмолинской области от 8 апреля 2020 года № а-4/189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08.04.2020 </w:t>
      </w:r>
      <w:r>
        <w:rPr>
          <w:rFonts w:ascii="Times New Roman"/>
          <w:b w:val="false"/>
          <w:i w:val="false"/>
          <w:color w:val="000000"/>
          <w:sz w:val="28"/>
        </w:rPr>
        <w:t>№ а-4/189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от 2 сентября 2015 года № А-9/412 (зарегистрировано в Реестре государственной регистрации нормативных правовых актов № 5000, опубликовано 13 октября 2015 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А-9/412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государственная услуга) оказывается государственным учреждением "Управление сельского хозяйства Акмолинской области" (далее – Управление), отделами сельского хозяйства районов, городов Кокшетау и Степногорск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выдается уведомление с решением о назначении или не назначении субсидии,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утвержденного приказом Министра сельского хозяйства Республики Казахстан от 6 мая 2015 года № 4-3/423 (зарегистрирован в Министерстве юстиции Республики Казахстан № 11705)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с решением о назначении или не назначений субсидии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 Форма предоставления результата оказания государственной услуги – электронная и (или) бумажная.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 с момента подачи услугополучателем необходимых документов осуществляет прием документов, проводит регистрацию и направляет документы руководителю Отдела на резолюцию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поступившие документы и определяет ответственного исполнителя Отдела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проверяет представленные документы на полноту и вносит на рассмотрение межведомственной комиссии (далее – МВК) – 3 рабочих дня. В случае представления услугополучателем неполного пакета документов, документы возвращаются на доработку;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Отделом документы, составляет список услугополучателей, претендующих на получение субсидий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визуально проверяет наличие всходов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составляет акт приемки посевов и посадок сельскохозяйственного товаропроизводителя (далее – акт приемки)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 района, городов Кокшетау и Степногорск утверждает акт приемки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МВК на основании акта приемки и представленных услугополучателями в Отдел документов составляет список услугополучателей на получение субсидии –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аким района, городов Кокшетау и Степногорск утверждает список услугополучателей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включения услугополучателя в список МВК,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выдает уведомление с решением о неназначении субсидий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уведомление с решением о неназначении субсидий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портал, направляется уведомление с решением о неназначении субсидии в "личный кабинет" услугополучателя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в Управление утвержденный акимами районов, городов Кокшетау и Степногорск список и другие необходимые документы в соответствии с действующим законодательством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Управления проверяет представленные документы на соответствие действующему законодательству, формирует ведомость на выплату бюджетных субсидий услугополучателям и направляет на подпись руководителю отдела бюджетного финансирования и государственных закупок Управления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руководитель отдела бюджетного финансирования и государственных закупок Управления подписывает ведомость на выплату бюджетных субсидий услугополучателям и направляет на утверждение руководителю Управления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руководитель Управления утверждает ведомость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руководитель отдела бюджетного финансирования и государственных закупок Управления представляет в территориальное подразделение казначейства реестр счетов к оплате с приложением счетов к оплате в двух экземплярах в случае предоставления на бумажном носителе, а при проведении счетов к оплате по информационной системе "Казначейство-клиент" реестры счетов к оплате не представляются – 4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ответственный исполнитель Управления направляет в Отдел копию ведомости по выплате бюджетных субсидий услугополучателям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ответственный исполнитель Отдела подготавливает уведомление с решением о назначении субсидий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руководитель Отдела подписывает уведомление с решением о назначении субсидий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специалист канцелярии Отдела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выдает уведомление с решением о назначении субсидий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уведомление с решением о назначении субсидий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портал, направляется уведомление с решением о назначении субсидии в "личный кабинет" услугополучателя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направление документов на резолюцию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на полноту представленных документов и внесение документов на рассмотрение МВК. В случае представления услугополучателем неполного пакета документов, возврат документов на доработку;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и формирование списков услугополучателей, претендующих на получение субсидий, визуальная проверка наличие всходов, составление акта приемки;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утверждение акта приемки;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составление списка услугополучателей на получение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утверждение списка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случае отказа от включения услугополучателя в список МВК,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выдача уведомления с решением о неназначении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направление в Государственную корпорацию уведомления с решением о неназначении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портал, направление уведомления с решением о неназначении субсидии в "личный кабинет"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представление в Управление утвержденного списка услугополучателей на получение субсидий и других необходимых документов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проверка представленных документов на соответствие действующему законодательству и формирование ведомости на выплату бюджетных субсидий услугополучателям, направление на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подписание ведомости на выплату бюджетных субсидий услугополучателям и направление на утверждение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утверждение ведомости;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представление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направление в Отдел копии ведомости по выплате бюджетных субсидий услугополучателям;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подготовка уведомления с решением о 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подписание уведомления с решением о 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выдача уведомления с решением о 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направление в Государственную корпорацию уведомления с решением о 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портал, направление уведомления с решением о назначении субсидии в "личный кабинет" услугополучателя.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 района, городов Кокшетау и Степногорск;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отдела бюджетного финансирования и государственных закупок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 с момента подачи услугополучателем необходимых документов осуществляет прием документов, проводит регистрацию и направляет документы руководителю Отдела на резолюцию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поступившие документы и определяет ответственного исполнителя Отдела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проверяет представленные документы на полноту и вносит на рассмотрение МВК – 3 рабочих дня. В случае представления услугополучателем неполного пакета документов, документы возвращаются на доработку;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Отделом документы, составляет список услугополучателей, претендующих на получение субсидий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визуально проверяет наличие всходов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составляет акт приемки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 района, городов Кокшетау и Степногорск утверждает акт приемки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МВК на основании акта приемки и представленных услугополучателями в Отдел документов составляет список услугополучателей на получение субсидии –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аким района, городов Кокшетау и Степногорск утверждает список услугополучателей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включения услугополучателя в список МВК,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выдает уведомление с решением о неназначении субсидий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уведомление с решением о неназначении субсидий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портал, направляется уведомление с решением о неназначении субсидии в "личный кабинет" услугополучателя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в Управление утвержденный акимами районов, городов Кокшетау и Степногорск список и другие необходимые документы в соответствии с действующим законодательством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управления проверяет на соответствие представленные документы, формирует ведомость на выплату бюджетных субсидий услугополучателям и направляет на подпись руководителю отдела бюджетного финансирования и государственных закупок Управления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руководитель отдела бюджетного финансирования и государственных закупок Управления подписывает ведомость на выплату бюджетных субсидий услугополучателям и направляет на утверждение руководителю Управления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руководитель Управления утверждает ведомость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руководитель отдела бюджетного финансирования и государственных закупок Управления представляет в территориальное подразделение казначейства реестр счетов к оплате с приложением счетов к оплате в двух экземплярах в случае предоставления на бумажном носителе, а при проведении счетов к оплате по информационной системе "Казначейство-клиент" реестры счетов к оплате не представляются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ответственный исполнитель Управления направляет в Отдел копию ведомости по выплате бюджетных субсидий услугополучателям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ответственный исполнитель Отдела подготавливает и подписывает уведомление с решением о назначении субсидий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руководитель Отдела подписывает уведомление с решением о назначении субсидий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специалист канцелярии Отдела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выдает уведомление с решением о назначении субсидий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уведомление с решением о назначении субсидий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портал, направляется уведомление с решением о назначении субсидии в "личный кабинет" услугополучателя – 30 минут.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(представитель по доверенности) при обращении к услугодателю и в Государственную корпорацию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получение субсидий на повышение урожайности и качества продукции растениеводства, стоимость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справки банка второго уровня либо Национального оператора почты о наличии банковского счета с указанием его номера в одном экземпляре.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Услугополучатели, занятые производством зерновых и зернобобовых культур (кроме риса, кукурузы на зерно), для включения в список получателей субсидий дополнительно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карты (схемы) размещения полей в севообороте (заверенный услугополучателем и согласованный Отделом) за предыдущий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карты (схемы) размещения полей в севообороте (заверенный услугополучателем) за текущий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субсидий на 1 тонну: сахарной свеклы, хлопка-сырца и масличных культур сельскохозяйственные товаропроизводители указывают дополнительно в заявке сведения касательно наличия: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договоров купли-продажи сахарной свеклы, хлопка-сырца и масличных культур и (или) об оказании услуг по переработке давальческого сырья с перерабатывающим заводом;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переработке маслосемян в собственных мини-цехах – акт приема-передачи маслосемян между структурными подразделениями сельскохозяйственного товаропроизводителя, подписанный их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после приема заявок и пакета документов выдает услугополучателю талон с указанием даты и времени, фамилии и инициалов должностного лица, принявшего заявку.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документов, на основании которой осуществляется выдача готовых документов при предъявлении документа, удостоверяющего личность услугополучателя (либо его представителя по нотариальной доверенности, юридическому лицу – по документу, подтверждающему полномочия).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 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запроса. Условие 2 – проверка на Портале срока действия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растениеводства,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других товарно-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весенне-полевых и уборочных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путем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культур"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в оказании государственной услуги через Портал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растениеводства,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других товарно-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весенне-полевых и уборочных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путем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культур"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