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76e" w14:textId="80d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2016 года № А-6/207. Зарегистрировано Департаментом юстиции Акмолинской области 15 июня 2016 года № 5418.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00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жилищно-коммунального хозяйства" от 4 июня 2015 года № А-6/255 (зарегистрировано в Реестре государственной регистрации нормативных правовых актов № 4869, опубликовано 28 июля 2015 года в информационно – 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2016 года № А-6/207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районов, городов областного значения,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уведомления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№319 (зарегистрировано в Реестре государственной регистрации нормативных правовых актов №11015)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документы и представляет их на рассмотрение жилищной комиссии – 17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жилищная комиссия осуществляет рассмотрение документов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проект постановления на основании протокольного решения жилищной комиссии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района (города областного значения) подписывает постановление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оформляет уведомление о постановке на учет с указанием номера очереди либо мотивированный ответ об отказе в оказании государственной услуги – 2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ознакамливается с документами, подписывает уведомления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регистрирует уведомления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направляет уведомления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на подписание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документов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регистрация уведомлений;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документов в Государственную корпорацию или на Портал.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документов, их регистрацию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подготавливает документы и представляет их на рассмотрение жилищной комиссии – 17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жилищная комиссия осуществляет рассмотрение документов – 2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проект постановления на основании протокольного решения жилищной комиссии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аким района (города областного значения) подписывает постановление – 2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оформляет уведомление о постановке на учет с указанием номера очереди либо мотивированный ответ об отказе в оказании государственной услуги – 2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ознакамливается с документами, подписывает уведомления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регистрирует уведомления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направляет уведомления услугополучателю – 20 минут.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соответствующего местного исполнительного органа, если единственное жилище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(службы);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кандидаты в космонавты, космонавты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случаях, когда жилище, в котором проживает семья, не отвечает установленным санитарным и техническим требованиям, либо, когда в смежных, неизолированных жилых помещениях проживают две и более семей, либо,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соответствующих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услугополучателей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