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e6a7" w14:textId="80de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апреля 2016 года № А-5/157. Зарегистрировано Департаментом юстиции Акмолинской области 12 мая 2016 года № 5348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осуществляется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Болезни крупного рогатого скота: гиподерматоз (подкожный овод);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лошадей: мыт, сальмонеллезный аборт.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