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72b0a" w14:textId="ca72b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и продление разрешения иностранному работнику на трудоустройство и работодателям на привлечение иностранной рабочей силы для осуществления трудовой деятельности на территории соответствующей административно-территориальной единицы"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8 августа 2016 года № 158-1422. Зарегистрировано Департаментом юстиции города Астаны 23 августа 2016 года № 1048. Утратило силу постановлением акимата г. Астаны от 2 мая 2017 № 158-880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акимата г. Астаны от 02.05.2017 </w:t>
      </w:r>
      <w:r>
        <w:rPr>
          <w:rFonts w:ascii="Times New Roman"/>
          <w:b w:val="false"/>
          <w:i w:val="false"/>
          <w:color w:val="ff0000"/>
          <w:sz w:val="28"/>
        </w:rPr>
        <w:t>№ 158-880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и продление разрешения иностранному работнику на трудоустройство и работодателям на привлечение иностранной рабочей силы для осуществления трудовой деятельности на территории соответствующей административно-территориальной единицы" согласно приложению.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Возложить на руководителя Государственного учреждения "Управление занятости, труда и социальной защиты города Астаны"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города Астаны.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возложить на заместителя акима города Астаны Лукина А.И.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2016 года № 158-1422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"Выдача и продление разрешения</w:t>
      </w:r>
      <w:r>
        <w:br/>
      </w:r>
      <w:r>
        <w:rPr>
          <w:rFonts w:ascii="Times New Roman"/>
          <w:b/>
          <w:i w:val="false"/>
          <w:color w:val="000000"/>
        </w:rPr>
        <w:t>иностранному работнику на трудоустройство и работодателям на</w:t>
      </w:r>
      <w:r>
        <w:br/>
      </w:r>
      <w:r>
        <w:rPr>
          <w:rFonts w:ascii="Times New Roman"/>
          <w:b/>
          <w:i w:val="false"/>
          <w:color w:val="000000"/>
        </w:rPr>
        <w:t>привлечение иностранной рабочей силы для осуществления трудовой</w:t>
      </w:r>
      <w:r>
        <w:br/>
      </w:r>
      <w:r>
        <w:rPr>
          <w:rFonts w:ascii="Times New Roman"/>
          <w:b/>
          <w:i w:val="false"/>
          <w:color w:val="000000"/>
        </w:rPr>
        <w:t>деятельности на территории соответствующей</w:t>
      </w:r>
      <w:r>
        <w:br/>
      </w:r>
      <w:r>
        <w:rPr>
          <w:rFonts w:ascii="Times New Roman"/>
          <w:b/>
          <w:i w:val="false"/>
          <w:color w:val="000000"/>
        </w:rPr>
        <w:t>административно-территориальной единицы"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Государственная услуга "Выдача и продление разрешения иностранному работнику на трудоустройство и работодателям на привлечение иностранной рабочей силы для осуществления трудовой деятельности на территории соответствующей административно-территориальной единицы" (далее – государственная услуга) оказывается Государственным учреждением "Управление занятости, труда и социальной защиты города Астаны" (далее – услугодатель) бесплатно физическим и юридическим лицам (далее – услугополучатель)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и продление разрешения иностранному работнику на трудоустройство и работодателям на привлечение иностранной рабочей силы для осуществления трудовой деятельности на территории соответствующей административно-территориальной единицы", утвержденного приказом Министра здравоохранения и социального развития Республики Казахстан от 28 апреля 2015 года № 279 (далее – Стандарт) (зарегистрирован в Реестре государственной регистрации нормативных правовых актов за № 11342).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Прием заявления от услугополучателя (работодателя или иностранного работника)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веб-портал "электронного правительства" www.egov.kz, www.elicense.kz (далее – портал) при оказании государственной услуги по выдаче и продлению разрешения работодателям на привлечение иностранной рабочей силы для осуществления трудовой деятельности на территории соответствующей административно-территориальной единицы.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Форма оказания государственной услуги: электронная (частично автоматизированная) и (или) бумажная.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Результат оказания государственной услуги: разрешение, переоформленное и продленное разрешение иностранному работнику на трудоустройство и работодателям на привлечение иностранной рабочей силы для осуществления трудовой деятельности на территории соответствующей административно-территориальной единицы.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 предоставления результата оказания государственной услуги: по выдаче, переоформлению и продлению разрешения услугополучателю (работодателю) на привлечение иностранной рабочей силы для осуществления трудовой деятельности на территории соответствующей административно-территориальной единицы (далее – разрешение на привлечение иностранной рабочей силы) – электронная или бумажная;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выдаче, переоформлению и продлению разрешения услугополучателю (иностранному работнику) на трудоустройство для осуществления трудовой деятельности на территории соответствующей административно-территориальной единицы – бумажная.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Основанием для начала процедуры (действия) по оказанию государственной услуги является: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 обращении к услугодателю – подача услугополучателем перечня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для получения или переоформления разрешения на привлечение иностранной рабочей силы услугополучателем (работодателем) –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для продления разрешения на привлечение иностранной рабочей силы услугополучателем (работодателем) –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для получения, продления, переоформления разрешения на трудоустройство услугополучателя (иностранного работника) –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обращении через портал – заявление, удостоверенное электронной цифровой подписью (далее – ЭЦП) услугополучателя.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первая процедура (действия) – специалист канцелярии услугодателя с момента подачи услугополучателем перечня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осуществляет их прием и регистрацию – 15 (пятнадцать) минут в день поступления документа;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вторая процедура (действия) – руководитель услугодателя ознакамливается с документами услугополучателя и определяет ответственного исполнителя услугодателя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третья процедура (действия) – ответственный исполнитель услугодателя рассматривает документы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услугополучателем (работодателем):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выдача разрешения – 38 (тридцать девять)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переоформление разрешения – 28 (двадцать девять)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продление разрешения – 5 (шесть)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услугополучателем (иностранным работником):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выдача и продление разрешения на трудоустройство – 28 (двадцать девять)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переоформление разрешения на трудоустройство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четвертая процедура (действия) – руководитель услугодателя подписывает разрешение на привлечение иностранной рабочей силы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пятая процедура (действия) – специалист канцелярии услугодателя регистрирует разрешение на привлечение иностранной рабочей силы и выдает результат оказания государственной услуги услугополучателю – 15 (пятнадцать) минут.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Результаты процедуры (действия) по оказанию государственной услуги, которые служат основанием для начала выполнения следующей процедуры (действия):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результат первой процедуры (действия) – направление зарегистрированных документов услугополучателя на резолюцию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результат второй процедуры (действия) – направление документов услугополучателя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результат третьей процедуры (действия) – направление разрешения на привлечение иностранной рабочей силы руководителю услугодателя для подписания;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результат четвертой процедуры (действия) – направление подписанного разрешения на привлечение иностранной рабочей силы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результат пятой процедуры (действия) – выдача услугополучателю разрешения на привлечение иностранной рабочей силы.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специалист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сопровождается блок-схемой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5"/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корпорацией "Правительство для граждан" и (или) иными</w:t>
      </w:r>
      <w:r>
        <w:br/>
      </w:r>
      <w:r>
        <w:rPr>
          <w:rFonts w:ascii="Times New Roman"/>
          <w:b/>
          <w:i w:val="false"/>
          <w:color w:val="000000"/>
        </w:rPr>
        <w:t>услугодателями, а также порядка использования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систем в процессе оказания государственной услуги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услугополучатель осуществляет регистрацию на портале с помощью индивидуального идентификационного номера (далее – ИИН) и бизнес-идентификационного номера (далее – БИН);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процесс 1 – ввод услугополучателем ИИН/БИН и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условие 1 – проверка на портале подлинности данных о зарегистрированном услугополучателе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процесс 2 – формирование порталом сообщения об отказе в авторизации в связи с несоответствием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ИИН/БИН, указанных в запросе, и ИИН/БИН, указанных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процесс 4 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процесс 5 – направление электронного документа (запроса услугополучателя), удостоверенного (подписанного) ЭЦП услугополучателя, через шлюз "электронного правительства" (далее – ШЭП) в Государственную базу данных "Е-лицензирование" (далее – ГБД "Е-лицензирование")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9) условие 3 –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основаниям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10) процесс 6 – формирование сообщения об отказе в запрашиваемой государственной услуге, в связи с несоответствием документов услугополучателя с перечнем документов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процесс 7 – получение услугополучателем результата оказания государственной услуги (разрешение в форме электронного документа), сформированного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Функциональные взаимодействия информационных систем, задействованных при оказании государственной услуги через портал,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портале и интернет-ресурсе услугодателя.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"Выдача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продление разрешения иностранному работнику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трудоустройство и работодателям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иностранной рабочей силы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трудовой деятельности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территории соответствующей административно-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 единицы"</w:t>
            </w:r>
          </w:p>
        </w:tc>
      </w:tr>
    </w:tbl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</w:t>
      </w:r>
      <w:r>
        <w:br/>
      </w:r>
      <w:r>
        <w:rPr>
          <w:rFonts w:ascii="Times New Roman"/>
          <w:b/>
          <w:i w:val="false"/>
          <w:color w:val="000000"/>
        </w:rPr>
        <w:t>описания последовательности процедур (действий) между</w:t>
      </w:r>
      <w:r>
        <w:br/>
      </w:r>
      <w:r>
        <w:rPr>
          <w:rFonts w:ascii="Times New Roman"/>
          <w:b/>
          <w:i w:val="false"/>
          <w:color w:val="000000"/>
        </w:rPr>
        <w:t>структурными подразделениями (работниками) услугодателя с</w:t>
      </w:r>
      <w:r>
        <w:br/>
      </w:r>
      <w:r>
        <w:rPr>
          <w:rFonts w:ascii="Times New Roman"/>
          <w:b/>
          <w:i w:val="false"/>
          <w:color w:val="000000"/>
        </w:rPr>
        <w:t xml:space="preserve">указанием длительности каждой процедуры (действия) 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810500" cy="275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5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"Выдача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продление разрешения иностранному работнику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трудоустройство и работодателям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иностранной рабочей силы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трудовой деятельности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территории соответствующей административно-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 единицы"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 xml:space="preserve">задействованных в оказании государственной услуги через портал 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7810500" cy="287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"Выдача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продление разрешения иностранному работнику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трудоустройство и работодателям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иностранной рабочей силы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трудовой деятельности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территории соответствующей административно-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территориальной единицы"</w:t>
            </w:r>
          </w:p>
        </w:tc>
      </w:tr>
    </w:tbl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810500" cy="342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СФЕ – структурно-функциональная единица: взаимодействие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структурных подразделений (работников) услугодателя, портала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206500" cy="81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065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начало или завершение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092200" cy="81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наименование процедуры (действия) услугополучателя и (или) СФЕ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01700" cy="77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вариант выбора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144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переход к следующей процедуре (действию)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927100" cy="58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начальное сообщение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55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мотивированный ответ об отказе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header.xml" Type="http://schemas.openxmlformats.org/officeDocument/2006/relationships/header" Id="rId1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