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076b" w14:textId="fd10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городу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февраля 2016 года № 461/64-V. Зарегистрировано Департаментом юстиции города Астаны 9 марта 2016 года № 1005. Утратило силу решением маслихата города Нур-Султана от 30 мая 2019 года № 388/50-VI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Нур-Султана от 30.05.2019 </w:t>
      </w:r>
      <w:r>
        <w:rPr>
          <w:rFonts w:ascii="Times New Roman"/>
          <w:b w:val="false"/>
          <w:i w:val="false"/>
          <w:color w:val="ff0000"/>
          <w:sz w:val="28"/>
        </w:rPr>
        <w:t>№ 388/50-VI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12 ноября 2015 года "О государственном аудите и финансовом контроле",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"Ревизионная комиссия по городу Астане".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который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Солсанов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461/64-V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"Ревизионная комиссия по городу Астане"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городу Астане.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городу Астане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штатной численности Ревизионной комиссии утверждается Президентом Республики Казахстан.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Республика Казахстан, 010000, город Астана, район "Сарыарка", улица Бейбітшілік, 11.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городу Астане".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города Астаны.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Настоящее Положение является учредительным документом Ревизионной комиссии.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бюджета города Астаны.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Ревизионной комиссии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города Астаны.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местного бюджета,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программ развития территорий и бюджетных программ.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города Астаны осуществляет следующие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соответствиис финансово-экономическим обоснованием;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города Астаны,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лицам,их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города Астаны (далее – маслихат) предложения по выявленным фактам несоблюдения должностными лицами нормативных правовых актов Республики Казахстан,а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бюджета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совместных или параллельных проверках со Счетным комитетом по контролю за исполнением республиканского бюджета (далее – Счетный комитет)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годдо их утверждения, в целях эффективного планирования проведения государственного аудита и экспертно-аналитических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Счетный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Счетного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Ревизионной комиссии и полномочия</w:t>
      </w:r>
      <w:r>
        <w:br/>
      </w:r>
      <w:r>
        <w:rPr>
          <w:rFonts w:ascii="Times New Roman"/>
          <w:b/>
          <w:i w:val="false"/>
          <w:color w:val="000000"/>
        </w:rPr>
        <w:t>ее должностных лиц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Счетного комитета и согласованию с Администрацией Президента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городском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маслихата предложенияпо кандидатурам членов Ревизионной комиссии при назначении, а такжеих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вправе присутствовать на заседаниях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самостоятельно принимают решения в пределах своей компетенции,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города Астаны.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города Астаны о предстоящем истечении срока полномочий Председателя и членов Ревизионной комиссии.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 в отношении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уведомляют маслихат не позднее чем за один месяц до подачи соответствующего заявления об увольнении.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служащими,возглавляется руководителем аппарата, назначаемым Председателем Ревизионной комиссии.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Счетного комитета, основанных на поручениях Администрации Президента Республики Казахстан, решений маслихата и инициативы Председателя Ревизионной комиссии.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города Астаны.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Счетным комитетом.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Счетному комитету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Счетному комитету, утверждаемым Счетным комитетом.</w:t>
      </w:r>
    </w:p>
    <w:bookmarkEnd w:id="46"/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Ревизионной комиссии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52"/>
    <w:bookmarkStart w:name="z5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Ревизионной комиссии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