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868" w14:textId="9eee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ноября 2016 года № 659. Зарегистрирован в Министерстве юстиции Республики Казахстан 19 января 2017 года № 14698.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(зарегистрированный в Реестре государственной регистрации нормативных правовых актов под № 13418, опубликованный в Информационно-правовой системе "Әділет" от 17 марта 2016 года)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подчиненности, типов и видов, за исключением дошкольных организаций автономной организации образования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Государственного общеобязательного стандарта дошкольного воспитания и обучения,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(далее - 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подушевом финансировании заказчиком государственного образовательного заказа оплачивается стоимость услуг на дошкольное воспитание и обучение детям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детям, посещающим дошкольную организацию постоянно, без пропусков;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детям, отсутствовавшим в дошкольной организации в течение трех рабочих дней на основании заявления одного из родителей (законного представителя ребенка);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детям, отсутствовавшим по причинам: болезнь, лечение, оздоровление ребенка в медицинских, санаторно-курортных и иных организациях (при предоставлении справки), предоставление одному из родителей (законному представителю ребенка) трудового отпуска и оздоровление ребенка в летний период сроком до двух месяцев (при наличии заявления).".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на электронном носителе с приложением бумажного экземпляра, заверенного гербовой печатью;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образования и науки Республики Казахстан Суханбердиеву Э.А.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