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a0c8" w14:textId="31ca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Председателя Агентства Республики Казахстан по статистике от 21 декабря 2010 года № 351 "Об утверждении статистических форм ведомственных статистических наблюдений и инструкций по их заполнению разработанных Национальным Банком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 декабря 2016 года № 297. Зарегистрирован в Министерстве юстиции Республики Казахстан 18 января 2017 года № 14687. Утратил силу приказом Руководителя Бюро национальной статистики Агентства по стратегическому планированию и реформам Республики Казахстан от 24 ноября 2021 года № 36.</w:t>
      </w:r>
    </w:p>
    <w:p>
      <w:pPr>
        <w:spacing w:after="0"/>
        <w:ind w:left="0"/>
        <w:jc w:val="both"/>
      </w:pPr>
      <w:r>
        <w:rPr>
          <w:rFonts w:ascii="Times New Roman"/>
          <w:b w:val="false"/>
          <w:i w:val="false"/>
          <w:color w:val="ff0000"/>
          <w:sz w:val="28"/>
        </w:rPr>
        <w:t xml:space="preserve">
      Сноска. Утратил силу приказом Руководителя Бюро национальной статистики Агентства по стратегическому планированию и реформам РК от 24.11.2021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w:t>
      </w:r>
      <w:r>
        <w:rPr>
          <w:rFonts w:ascii="Times New Roman"/>
          <w:b w:val="false"/>
          <w:i w:val="false"/>
          <w:color w:val="000000"/>
          <w:sz w:val="28"/>
        </w:rPr>
        <w:t>подпунктом 260)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21 декабря 2010 года № 351 "Об утверждении статистических форм ведомственных статистических наблюдений, разработанных Национальным Банком Республики Казахстан и инструкций по их заполнению" (зарегистрированный в Реестре государственной регистрации нормативных правовых актов под № 6863, опубликованный в собрании актов центральных исполнительных и иных центральных государственных органов Республики Казахстан 2011 года № 10 (дата выхода тиража 28 сентября 2011 года) и 2011 года № 34 (дата выхода тиража 1 декабря 2011 года))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
    <w:bookmarkStart w:name="z10" w:id="5"/>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w:t>
      </w:r>
    </w:p>
    <w:bookmarkEnd w:id="5"/>
    <w:bookmarkStart w:name="z11" w:id="6"/>
    <w:p>
      <w:pPr>
        <w:spacing w:after="0"/>
        <w:ind w:left="0"/>
        <w:jc w:val="both"/>
      </w:pPr>
      <w:r>
        <w:rPr>
          <w:rFonts w:ascii="Times New Roman"/>
          <w:b w:val="false"/>
          <w:i w:val="false"/>
          <w:color w:val="000000"/>
          <w:sz w:val="28"/>
        </w:rPr>
        <w:t>
      3)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w:t>
      </w:r>
    </w:p>
    <w:bookmarkEnd w:id="6"/>
    <w:bookmarkStart w:name="z12" w:id="7"/>
    <w:p>
      <w:pPr>
        <w:spacing w:after="0"/>
        <w:ind w:left="0"/>
        <w:jc w:val="both"/>
      </w:pPr>
      <w:r>
        <w:rPr>
          <w:rFonts w:ascii="Times New Roman"/>
          <w:b w:val="false"/>
          <w:i w:val="false"/>
          <w:color w:val="000000"/>
          <w:sz w:val="28"/>
        </w:rPr>
        <w:t xml:space="preserve">
      4) размещение настоящего приказа на интернет-ресурсе Комитета по статистике Министерства национальной экономики Республики Казахстан. </w:t>
      </w:r>
    </w:p>
    <w:bookmarkEnd w:id="7"/>
    <w:bookmarkStart w:name="z13" w:id="8"/>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8"/>
    <w:bookmarkStart w:name="z14" w:id="9"/>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9"/>
    <w:bookmarkStart w:name="z15"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w:t>
            </w:r>
          </w:p>
          <w:p>
            <w:pPr>
              <w:spacing w:after="20"/>
              <w:ind w:left="20"/>
              <w:jc w:val="both"/>
            </w:pPr>
          </w:p>
          <w:p>
            <w:pPr>
              <w:spacing w:after="20"/>
              <w:ind w:left="20"/>
              <w:jc w:val="both"/>
            </w:pPr>
            <w:r>
              <w:rPr>
                <w:rFonts w:ascii="Times New Roman"/>
                <w:b w:val="false"/>
                <w:i/>
                <w:color w:val="000000"/>
                <w:sz w:val="20"/>
              </w:rPr>
              <w:t>статистике Министерства</w:t>
            </w: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Председатель 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Д. Акишев</w:t>
      </w:r>
    </w:p>
    <w:p>
      <w:pPr>
        <w:spacing w:after="0"/>
        <w:ind w:left="0"/>
        <w:jc w:val="both"/>
      </w:pPr>
      <w:r>
        <w:rPr>
          <w:rFonts w:ascii="Times New Roman"/>
          <w:b w:val="false"/>
          <w:i w:val="false"/>
          <w:color w:val="000000"/>
          <w:sz w:val="28"/>
        </w:rPr>
        <w:t>"__" ____________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 Председателя Комитета</w:t>
            </w:r>
            <w:r>
              <w:br/>
            </w:r>
            <w:r>
              <w:rPr>
                <w:rFonts w:ascii="Times New Roman"/>
                <w:b w:val="false"/>
                <w:i w:val="false"/>
                <w:color w:val="000000"/>
                <w:sz w:val="20"/>
              </w:rPr>
              <w:t>по статистике Министерства национальной экономики</w:t>
            </w:r>
            <w:r>
              <w:br/>
            </w:r>
            <w:r>
              <w:rPr>
                <w:rFonts w:ascii="Times New Roman"/>
                <w:b w:val="false"/>
                <w:i w:val="false"/>
                <w:color w:val="000000"/>
                <w:sz w:val="20"/>
              </w:rPr>
              <w:t>Республики Казахстан от 2 декабря 2016 года №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 исполняющего обязанности</w:t>
            </w:r>
            <w:r>
              <w:br/>
            </w:r>
            <w:r>
              <w:rPr>
                <w:rFonts w:ascii="Times New Roman"/>
                <w:b w:val="false"/>
                <w:i w:val="false"/>
                <w:color w:val="000000"/>
                <w:sz w:val="20"/>
              </w:rPr>
              <w:t>председателя Агентства Республики Казахстан по</w:t>
            </w:r>
            <w:r>
              <w:br/>
            </w:r>
            <w:r>
              <w:rPr>
                <w:rFonts w:ascii="Times New Roman"/>
                <w:b w:val="false"/>
                <w:i w:val="false"/>
                <w:color w:val="000000"/>
                <w:sz w:val="20"/>
              </w:rPr>
              <w:t>статистике от 21 декабря 2010 года № 351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7"/>
        <w:gridCol w:w="1"/>
        <w:gridCol w:w="1"/>
        <w:gridCol w:w="142"/>
        <w:gridCol w:w="1377"/>
        <w:gridCol w:w="1380"/>
        <w:gridCol w:w="332"/>
        <w:gridCol w:w="8978"/>
        <w:gridCol w:w="333"/>
        <w:gridCol w:w="3"/>
        <w:gridCol w:w="4"/>
      </w:tblGrid>
      <w:tr>
        <w:trPr>
          <w:trHeight w:val="30" w:hRule="atLeast"/>
        </w:trPr>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p>
          <w:bookmarkEnd w:id="12"/>
          <w:p>
            <w:pPr>
              <w:spacing w:after="20"/>
              <w:ind w:left="20"/>
              <w:jc w:val="both"/>
            </w:pPr>
            <w:r>
              <w:drawing>
                <wp:inline distT="0" distB="0" distL="0" distR="0">
                  <wp:extent cx="20447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44700" cy="14224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i w:val="false"/>
                <w:color w:val="000000"/>
                <w:sz w:val="20"/>
              </w:rPr>
              <w:t>э</w:t>
            </w:r>
            <w:r>
              <w:rPr>
                <w:rFonts w:ascii="Times New Roman"/>
                <w:b/>
                <w:i w:val="false"/>
                <w:color w:val="000000"/>
                <w:sz w:val="20"/>
              </w:rPr>
              <w:t>кономика министрлігі Статистика</w:t>
            </w:r>
          </w:p>
          <w:p>
            <w:pPr>
              <w:spacing w:after="20"/>
              <w:ind w:left="20"/>
              <w:jc w:val="both"/>
            </w:pPr>
            <w:r>
              <w:rPr>
                <w:rFonts w:ascii="Times New Roman"/>
                <w:b/>
                <w:i w:val="false"/>
                <w:color w:val="000000"/>
                <w:sz w:val="20"/>
              </w:rPr>
              <w:t>комитеті төрағасының</w:t>
            </w:r>
          </w:p>
          <w:p>
            <w:pPr>
              <w:spacing w:after="20"/>
              <w:ind w:left="20"/>
              <w:jc w:val="both"/>
            </w:pPr>
            <w:r>
              <w:rPr>
                <w:rFonts w:ascii="Times New Roman"/>
                <w:b/>
                <w:i w:val="false"/>
                <w:color w:val="000000"/>
                <w:sz w:val="20"/>
              </w:rPr>
              <w:t xml:space="preserve">2016 жылғы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желтоқсан № 297</w:t>
            </w:r>
          </w:p>
          <w:p>
            <w:pPr>
              <w:spacing w:after="20"/>
              <w:ind w:left="20"/>
              <w:jc w:val="both"/>
            </w:pPr>
            <w:r>
              <w:rPr>
                <w:rFonts w:ascii="Times New Roman"/>
                <w:b/>
                <w:i w:val="false"/>
                <w:color w:val="000000"/>
                <w:sz w:val="20"/>
              </w:rPr>
              <w:t>бұйрығына 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w:t>
            </w:r>
            <w:r>
              <w:rPr>
                <w:rFonts w:ascii="Times New Roman"/>
                <w:b/>
                <w:i w:val="false"/>
                <w:color w:val="000000"/>
                <w:sz w:val="20"/>
              </w:rPr>
              <w:t xml:space="preserve">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Ұлттық Банкіне тапсырылады. </w:t>
            </w:r>
          </w:p>
          <w:bookmarkEnd w:id="13"/>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46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www.nationalbank.kz, www.stat.gov.kz сайтынан алуға болады. </w:t>
            </w:r>
          </w:p>
          <w:bookmarkEnd w:id="14"/>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5"/>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7391202</w:t>
            </w:r>
          </w:p>
          <w:bookmarkEnd w:id="16"/>
          <w:p>
            <w:pPr>
              <w:spacing w:after="20"/>
              <w:ind w:left="20"/>
              <w:jc w:val="both"/>
            </w:pPr>
            <w:r>
              <w:rPr>
                <w:rFonts w:ascii="Times New Roman"/>
                <w:b w:val="false"/>
                <w:i w:val="false"/>
                <w:color w:val="000000"/>
                <w:sz w:val="20"/>
              </w:rPr>
              <w:t>
Код статистической формы 7391202</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Резидент еместерге қойылатын қаржылық талаптардың және олардың алдындағы міндеттемелердің жай-күйі туралы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w:t>
            </w:r>
            <w:r>
              <w:rPr>
                <w:rFonts w:ascii="Times New Roman"/>
                <w:b/>
                <w:i w:val="false"/>
                <w:color w:val="000000"/>
                <w:sz w:val="20"/>
              </w:rPr>
              <w:t>9-ТБ</w:t>
            </w:r>
          </w:p>
          <w:bookmarkEnd w:id="17"/>
          <w:p>
            <w:pPr>
              <w:spacing w:after="20"/>
              <w:ind w:left="20"/>
              <w:jc w:val="both"/>
            </w:pPr>
            <w:r>
              <w:rPr>
                <w:rFonts w:ascii="Times New Roman"/>
                <w:b w:val="false"/>
                <w:i w:val="false"/>
                <w:color w:val="000000"/>
                <w:sz w:val="20"/>
              </w:rPr>
              <w:t xml:space="preserve">
9-ПБ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bookmarkEnd w:id="18"/>
          <w:p>
            <w:pPr>
              <w:spacing w:after="20"/>
              <w:ind w:left="20"/>
              <w:jc w:val="both"/>
            </w:pPr>
            <w:r>
              <w:rPr>
                <w:rFonts w:ascii="Times New Roman"/>
                <w:b w:val="false"/>
                <w:i w:val="false"/>
                <w:color w:val="000000"/>
                <w:sz w:val="20"/>
              </w:rPr>
              <w:t>
Квартальная</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Есептік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5300" cy="520700"/>
                          </a:xfrm>
                          <a:prstGeom prst="rect">
                            <a:avLst/>
                          </a:prstGeom>
                        </pic:spPr>
                      </pic:pic>
                    </a:graphicData>
                  </a:graphic>
                </wp:inline>
              </w:drawing>
            </w:r>
          </w:p>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w:t>
            </w:r>
          </w:p>
          <w:p>
            <w:pPr>
              <w:spacing w:after="20"/>
              <w:ind w:left="20"/>
              <w:jc w:val="both"/>
            </w:pPr>
          </w:p>
          <w:p>
            <w:pPr>
              <w:spacing w:after="20"/>
              <w:ind w:left="20"/>
              <w:jc w:val="both"/>
            </w:pPr>
            <w:r>
              <w:rPr>
                <w:rFonts w:ascii="Times New Roman"/>
                <w:b/>
                <w:i w:val="false"/>
                <w:color w:val="000000"/>
                <w:sz w:val="20"/>
              </w:rPr>
              <w:t>
квартал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65300" cy="508000"/>
                          </a:xfrm>
                          <a:prstGeom prst="rect">
                            <a:avLst/>
                          </a:prstGeom>
                        </pic:spPr>
                      </pic:pic>
                    </a:graphicData>
                  </a:graphic>
                </wp:inline>
              </w:drawing>
            </w:r>
          </w:p>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 "Қазақстанның Даму Банкі" акционерлік қоғамы ұсынады.</w:t>
            </w:r>
          </w:p>
          <w:bookmarkEnd w:id="19"/>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есепті кезеңнен кейін 20-нан кешіктірмей</w:t>
            </w:r>
          </w:p>
          <w:bookmarkEnd w:id="20"/>
          <w:p>
            <w:pPr>
              <w:spacing w:after="20"/>
              <w:ind w:left="20"/>
              <w:jc w:val="both"/>
            </w:pPr>
            <w:r>
              <w:rPr>
                <w:rFonts w:ascii="Times New Roman"/>
                <w:b w:val="false"/>
                <w:i w:val="false"/>
                <w:color w:val="000000"/>
                <w:sz w:val="20"/>
              </w:rPr>
              <w:t>
Срок представления: не позднее 20 числа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21"/>
          <w:p>
            <w:pPr>
              <w:spacing w:after="20"/>
              <w:ind w:left="20"/>
              <w:jc w:val="both"/>
            </w:pP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0" cy="571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Резидент еместерге қойылатын банктің талаптары</w:t>
      </w:r>
    </w:p>
    <w:bookmarkEnd w:id="22"/>
    <w:bookmarkStart w:name="z37" w:id="23"/>
    <w:p>
      <w:pPr>
        <w:spacing w:after="0"/>
        <w:ind w:left="0"/>
        <w:jc w:val="both"/>
      </w:pPr>
      <w:r>
        <w:rPr>
          <w:rFonts w:ascii="Times New Roman"/>
          <w:b w:val="false"/>
          <w:i w:val="false"/>
          <w:color w:val="000000"/>
          <w:sz w:val="28"/>
        </w:rPr>
        <w:t>
      раздел 1. Требования банка к нерезидентам</w:t>
      </w:r>
    </w:p>
    <w:bookmarkEnd w:id="23"/>
    <w:bookmarkStart w:name="z38" w:id="24"/>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1-бөлік. Қолма-қол ақша, корреспонденттік шоттар және депозиттер</w:t>
      </w:r>
    </w:p>
    <w:bookmarkEnd w:id="24"/>
    <w:bookmarkStart w:name="z39" w:id="25"/>
    <w:p>
      <w:pPr>
        <w:spacing w:after="0"/>
        <w:ind w:left="0"/>
        <w:jc w:val="both"/>
      </w:pPr>
      <w:r>
        <w:rPr>
          <w:rFonts w:ascii="Times New Roman"/>
          <w:b w:val="false"/>
          <w:i w:val="false"/>
          <w:color w:val="000000"/>
          <w:sz w:val="28"/>
        </w:rPr>
        <w:t>
      Часть 1. Наличные деньги, корреспондентские счета и депозиты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877"/>
        <w:gridCol w:w="722"/>
        <w:gridCol w:w="565"/>
        <w:gridCol w:w="565"/>
        <w:gridCol w:w="565"/>
        <w:gridCol w:w="565"/>
        <w:gridCol w:w="722"/>
        <w:gridCol w:w="1036"/>
        <w:gridCol w:w="565"/>
        <w:gridCol w:w="565"/>
        <w:gridCol w:w="878"/>
        <w:gridCol w:w="878"/>
        <w:gridCol w:w="878"/>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 кіштің коды</w:t>
            </w:r>
          </w:p>
          <w:p>
            <w:pPr>
              <w:spacing w:after="20"/>
              <w:ind w:left="20"/>
              <w:jc w:val="both"/>
            </w:pPr>
          </w:p>
          <w:p>
            <w:pPr>
              <w:spacing w:after="20"/>
              <w:ind w:left="20"/>
              <w:jc w:val="both"/>
            </w:pPr>
            <w:r>
              <w:rPr>
                <w:rFonts w:ascii="Times New Roman"/>
                <w:b/>
                <w:i w:val="false"/>
                <w:color w:val="000000"/>
                <w:sz w:val="20"/>
              </w:rPr>
              <w:t>
Код показа теля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қаржы құралы</w:t>
            </w:r>
          </w:p>
          <w:p>
            <w:pPr>
              <w:spacing w:after="20"/>
              <w:ind w:left="20"/>
              <w:jc w:val="both"/>
            </w:pPr>
          </w:p>
          <w:p>
            <w:pPr>
              <w:spacing w:after="20"/>
              <w:ind w:left="20"/>
              <w:jc w:val="both"/>
            </w:pPr>
            <w:r>
              <w:rPr>
                <w:rFonts w:ascii="Times New Roman"/>
                <w:b/>
                <w:i w:val="false"/>
                <w:color w:val="000000"/>
                <w:sz w:val="20"/>
              </w:rPr>
              <w:t>
Основной финансовый инструмент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Алуға есептелген кірістер</w:t>
            </w:r>
          </w:p>
          <w:p>
            <w:pPr>
              <w:spacing w:after="20"/>
              <w:ind w:left="20"/>
              <w:jc w:val="both"/>
            </w:pPr>
          </w:p>
          <w:p>
            <w:pPr>
              <w:spacing w:after="20"/>
              <w:ind w:left="20"/>
              <w:jc w:val="both"/>
            </w:pPr>
            <w:r>
              <w:rPr>
                <w:rFonts w:ascii="Times New Roman"/>
                <w:b/>
                <w:i w:val="false"/>
                <w:color w:val="000000"/>
                <w:sz w:val="20"/>
              </w:rPr>
              <w:t>
Доходы к получению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Кезеңнің басына</w:t>
            </w:r>
          </w:p>
          <w:p>
            <w:pPr>
              <w:spacing w:after="20"/>
              <w:ind w:left="20"/>
              <w:jc w:val="both"/>
            </w:pPr>
          </w:p>
          <w:p>
            <w:pPr>
              <w:spacing w:after="20"/>
              <w:ind w:left="20"/>
              <w:jc w:val="both"/>
            </w:pPr>
            <w:r>
              <w:rPr>
                <w:rFonts w:ascii="Times New Roman"/>
                <w:b/>
                <w:i w:val="false"/>
                <w:color w:val="000000"/>
                <w:sz w:val="20"/>
              </w:rPr>
              <w:t>
На начало периода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Операциялар нәтижесіндегі ұлғаю</w:t>
            </w:r>
          </w:p>
          <w:p>
            <w:pPr>
              <w:spacing w:after="20"/>
              <w:ind w:left="20"/>
              <w:jc w:val="both"/>
            </w:pPr>
          </w:p>
          <w:p>
            <w:pPr>
              <w:spacing w:after="20"/>
              <w:ind w:left="20"/>
              <w:jc w:val="both"/>
            </w:pPr>
            <w:r>
              <w:rPr>
                <w:rFonts w:ascii="Times New Roman"/>
                <w:b/>
                <w:i w:val="false"/>
                <w:color w:val="000000"/>
                <w:sz w:val="20"/>
              </w:rPr>
              <w:t>
Увеличение в результате операций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Операциялар нәтижесіндегі азаю</w:t>
            </w:r>
          </w:p>
          <w:p>
            <w:pPr>
              <w:spacing w:after="20"/>
              <w:ind w:left="20"/>
              <w:jc w:val="both"/>
            </w:pPr>
          </w:p>
          <w:p>
            <w:pPr>
              <w:spacing w:after="20"/>
              <w:ind w:left="20"/>
              <w:jc w:val="both"/>
            </w:pPr>
            <w:r>
              <w:rPr>
                <w:rFonts w:ascii="Times New Roman"/>
                <w:b/>
                <w:i w:val="false"/>
                <w:color w:val="000000"/>
                <w:sz w:val="20"/>
              </w:rPr>
              <w:t>
Уменьшение в результате операций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бағалау</w:t>
            </w:r>
          </w:p>
          <w:p>
            <w:pPr>
              <w:spacing w:after="20"/>
              <w:ind w:left="20"/>
              <w:jc w:val="both"/>
            </w:pPr>
          </w:p>
          <w:p>
            <w:pPr>
              <w:spacing w:after="20"/>
              <w:ind w:left="20"/>
              <w:jc w:val="both"/>
            </w:pPr>
            <w:r>
              <w:rPr>
                <w:rFonts w:ascii="Times New Roman"/>
                <w:b/>
                <w:i w:val="false"/>
                <w:color w:val="000000"/>
                <w:sz w:val="20"/>
              </w:rPr>
              <w:t>
Переоценка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Кезеңнің соңына</w:t>
            </w:r>
          </w:p>
          <w:p>
            <w:pPr>
              <w:spacing w:after="20"/>
              <w:ind w:left="20"/>
              <w:jc w:val="both"/>
            </w:pPr>
          </w:p>
          <w:p>
            <w:pPr>
              <w:spacing w:after="20"/>
              <w:ind w:left="20"/>
              <w:jc w:val="both"/>
            </w:pPr>
            <w:r>
              <w:rPr>
                <w:rFonts w:ascii="Times New Roman"/>
                <w:b/>
                <w:i w:val="false"/>
                <w:color w:val="000000"/>
                <w:sz w:val="20"/>
              </w:rPr>
              <w:t>
На конец периода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Кезеңнің басына</w:t>
            </w:r>
          </w:p>
          <w:p>
            <w:pPr>
              <w:spacing w:after="20"/>
              <w:ind w:left="20"/>
              <w:jc w:val="both"/>
            </w:pPr>
          </w:p>
          <w:p>
            <w:pPr>
              <w:spacing w:after="20"/>
              <w:ind w:left="20"/>
              <w:jc w:val="both"/>
            </w:pPr>
            <w:r>
              <w:rPr>
                <w:rFonts w:ascii="Times New Roman"/>
                <w:b/>
                <w:i w:val="false"/>
                <w:color w:val="000000"/>
                <w:sz w:val="20"/>
              </w:rPr>
              <w:t>
На начало периода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кезеңде есептелгені</w:t>
            </w:r>
          </w:p>
          <w:p>
            <w:pPr>
              <w:spacing w:after="20"/>
              <w:ind w:left="20"/>
              <w:jc w:val="both"/>
            </w:pPr>
          </w:p>
          <w:p>
            <w:pPr>
              <w:spacing w:after="20"/>
              <w:ind w:left="20"/>
              <w:jc w:val="both"/>
            </w:pPr>
            <w:r>
              <w:rPr>
                <w:rFonts w:ascii="Times New Roman"/>
                <w:b/>
                <w:i w:val="false"/>
                <w:color w:val="000000"/>
                <w:sz w:val="20"/>
              </w:rPr>
              <w:t>
Начислено в отчетном периоде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кезеңде алынғаны,</w:t>
            </w:r>
          </w:p>
          <w:p>
            <w:pPr>
              <w:spacing w:after="20"/>
              <w:ind w:left="20"/>
              <w:jc w:val="both"/>
            </w:pPr>
          </w:p>
          <w:p>
            <w:pPr>
              <w:spacing w:after="20"/>
              <w:ind w:left="20"/>
              <w:jc w:val="both"/>
            </w:pPr>
            <w:r>
              <w:rPr>
                <w:rFonts w:ascii="Times New Roman"/>
                <w:b/>
                <w:i w:val="false"/>
                <w:color w:val="000000"/>
                <w:sz w:val="20"/>
              </w:rPr>
              <w:t>
капиталдандырылғаны</w:t>
            </w:r>
          </w:p>
          <w:p>
            <w:pPr>
              <w:spacing w:after="20"/>
              <w:ind w:left="20"/>
              <w:jc w:val="both"/>
            </w:pPr>
            <w:r>
              <w:rPr>
                <w:rFonts w:ascii="Times New Roman"/>
                <w:b/>
                <w:i w:val="false"/>
                <w:color w:val="000000"/>
                <w:sz w:val="20"/>
              </w:rPr>
              <w:t>
Получено, капитализировано в отчетном периоде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бағалау</w:t>
            </w:r>
          </w:p>
          <w:p>
            <w:pPr>
              <w:spacing w:after="20"/>
              <w:ind w:left="20"/>
              <w:jc w:val="both"/>
            </w:pPr>
          </w:p>
          <w:p>
            <w:pPr>
              <w:spacing w:after="20"/>
              <w:ind w:left="20"/>
              <w:jc w:val="both"/>
            </w:pPr>
            <w:r>
              <w:rPr>
                <w:rFonts w:ascii="Times New Roman"/>
                <w:b/>
                <w:i w:val="false"/>
                <w:color w:val="000000"/>
                <w:sz w:val="20"/>
              </w:rPr>
              <w:t>
Переоценка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Кезеңнің соңына</w:t>
            </w:r>
          </w:p>
          <w:p>
            <w:pPr>
              <w:spacing w:after="20"/>
              <w:ind w:left="20"/>
              <w:jc w:val="both"/>
            </w:pPr>
          </w:p>
          <w:p>
            <w:pPr>
              <w:spacing w:after="20"/>
              <w:ind w:left="20"/>
              <w:jc w:val="both"/>
            </w:pPr>
            <w:r>
              <w:rPr>
                <w:rFonts w:ascii="Times New Roman"/>
                <w:b/>
                <w:i w:val="false"/>
                <w:color w:val="000000"/>
                <w:sz w:val="20"/>
              </w:rPr>
              <w:t>
На конец периода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
          <w:p>
            <w:pPr>
              <w:spacing w:after="20"/>
              <w:ind w:left="20"/>
              <w:jc w:val="both"/>
            </w:pPr>
            <w:r>
              <w:rPr>
                <w:rFonts w:ascii="Times New Roman"/>
                <w:b w:val="false"/>
                <w:i w:val="false"/>
                <w:color w:val="000000"/>
                <w:sz w:val="20"/>
              </w:rPr>
              <w:t>
А</w:t>
            </w:r>
          </w:p>
          <w:bookmarkEnd w:id="2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w:t>
            </w:r>
            <w:r>
              <w:rPr>
                <w:rFonts w:ascii="Times New Roman"/>
                <w:b/>
                <w:i w:val="false"/>
                <w:color w:val="000000"/>
                <w:sz w:val="20"/>
              </w:rPr>
              <w:t>Қолма-қол шетел валютасы</w:t>
            </w:r>
          </w:p>
          <w:bookmarkEnd w:id="27"/>
          <w:p>
            <w:pPr>
              <w:spacing w:after="20"/>
              <w:ind w:left="20"/>
              <w:jc w:val="both"/>
            </w:pPr>
            <w:r>
              <w:rPr>
                <w:rFonts w:ascii="Times New Roman"/>
                <w:b w:val="false"/>
                <w:i w:val="false"/>
                <w:color w:val="000000"/>
                <w:sz w:val="20"/>
              </w:rPr>
              <w:t>
Наличная иностранная валюта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еместер шығарған чектер және басқа да төлем құжаттары</w:t>
            </w:r>
          </w:p>
          <w:bookmarkEnd w:id="28"/>
          <w:p>
            <w:pPr>
              <w:spacing w:after="20"/>
              <w:ind w:left="20"/>
              <w:jc w:val="both"/>
            </w:pPr>
            <w:r>
              <w:rPr>
                <w:rFonts w:ascii="Times New Roman"/>
                <w:b w:val="false"/>
                <w:i w:val="false"/>
                <w:color w:val="000000"/>
                <w:sz w:val="20"/>
              </w:rPr>
              <w:t>
Чеки и другие платежные документы, выпущенные нерезидентами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9"/>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 банктердегі корреспонденттік шоттар</w:t>
            </w:r>
          </w:p>
          <w:bookmarkEnd w:id="29"/>
          <w:p>
            <w:pPr>
              <w:spacing w:after="20"/>
              <w:ind w:left="20"/>
              <w:jc w:val="both"/>
            </w:pPr>
            <w:r>
              <w:rPr>
                <w:rFonts w:ascii="Times New Roman"/>
                <w:b w:val="false"/>
                <w:i w:val="false"/>
                <w:color w:val="000000"/>
                <w:sz w:val="20"/>
              </w:rPr>
              <w:t>
Корреспондентские счета в банках-нерезидентах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0"/>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 банктерде орналастырылған қысқа мерзімді депозиттер (1 жыл және одан кем)</w:t>
            </w:r>
          </w:p>
          <w:bookmarkEnd w:id="30"/>
          <w:p>
            <w:pPr>
              <w:spacing w:after="20"/>
              <w:ind w:left="20"/>
              <w:jc w:val="both"/>
            </w:pPr>
            <w:r>
              <w:rPr>
                <w:rFonts w:ascii="Times New Roman"/>
                <w:b w:val="false"/>
                <w:i w:val="false"/>
                <w:color w:val="000000"/>
                <w:sz w:val="20"/>
              </w:rPr>
              <w:t xml:space="preserve">
Краткосрочные (1 год и менее) депозиты, размещенные в банках - нерезидентах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1"/>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 банктердегі ұзақ мерзімді депозиттер (1 жылдан асатын)</w:t>
            </w:r>
          </w:p>
          <w:bookmarkEnd w:id="31"/>
          <w:p>
            <w:pPr>
              <w:spacing w:after="20"/>
              <w:ind w:left="20"/>
              <w:jc w:val="both"/>
            </w:pPr>
            <w:r>
              <w:rPr>
                <w:rFonts w:ascii="Times New Roman"/>
                <w:b w:val="false"/>
                <w:i w:val="false"/>
                <w:color w:val="000000"/>
                <w:sz w:val="20"/>
              </w:rPr>
              <w:t xml:space="preserve">
Долгосрочные (более 1 года) депозиты в банках- нерезидентах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2"/>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2-бөлік. Сіздің Банкіңіздің шетелдік инвестициялау объектілеріне үлестік қатысуы</w:t>
      </w:r>
    </w:p>
    <w:bookmarkEnd w:id="32"/>
    <w:bookmarkStart w:name="z52" w:id="33"/>
    <w:p>
      <w:pPr>
        <w:spacing w:after="0"/>
        <w:ind w:left="0"/>
        <w:jc w:val="both"/>
      </w:pPr>
      <w:r>
        <w:rPr>
          <w:rFonts w:ascii="Times New Roman"/>
          <w:b w:val="false"/>
          <w:i w:val="false"/>
          <w:color w:val="000000"/>
          <w:sz w:val="28"/>
        </w:rPr>
        <w:t>
      Часть 2. Долевое участие Вашего банка в иностранных объектах инвестирования</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374"/>
        <w:gridCol w:w="1068"/>
        <w:gridCol w:w="1104"/>
        <w:gridCol w:w="479"/>
        <w:gridCol w:w="479"/>
        <w:gridCol w:w="374"/>
        <w:gridCol w:w="374"/>
        <w:gridCol w:w="1104"/>
        <w:gridCol w:w="3118"/>
        <w:gridCol w:w="1522"/>
        <w:gridCol w:w="1104"/>
        <w:gridCol w:w="583"/>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Резидент емес инвестициялау объектісі туралы ақпарат</w:t>
            </w:r>
          </w:p>
          <w:p>
            <w:pPr>
              <w:spacing w:after="20"/>
              <w:ind w:left="20"/>
              <w:jc w:val="both"/>
            </w:pPr>
          </w:p>
          <w:p>
            <w:pPr>
              <w:spacing w:after="20"/>
              <w:ind w:left="20"/>
              <w:jc w:val="both"/>
            </w:pPr>
            <w:r>
              <w:rPr>
                <w:rFonts w:ascii="Times New Roman"/>
                <w:b/>
                <w:i w:val="false"/>
                <w:color w:val="000000"/>
                <w:sz w:val="20"/>
              </w:rPr>
              <w:t>
Информация об объекте инвестирования-нерезиденте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қаржы құралы</w:t>
            </w:r>
          </w:p>
          <w:p>
            <w:pPr>
              <w:spacing w:after="20"/>
              <w:ind w:left="20"/>
              <w:jc w:val="both"/>
            </w:pPr>
          </w:p>
          <w:p>
            <w:pPr>
              <w:spacing w:after="20"/>
              <w:ind w:left="20"/>
              <w:jc w:val="both"/>
            </w:pPr>
            <w:r>
              <w:rPr>
                <w:rFonts w:ascii="Times New Roman"/>
                <w:b/>
                <w:i w:val="false"/>
                <w:color w:val="000000"/>
                <w:sz w:val="20"/>
              </w:rPr>
              <w:t>
Основной финансовый инструмент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Алуға есептелген кірістер</w:t>
            </w:r>
          </w:p>
          <w:p>
            <w:pPr>
              <w:spacing w:after="20"/>
              <w:ind w:left="20"/>
              <w:jc w:val="both"/>
            </w:pPr>
          </w:p>
          <w:p>
            <w:pPr>
              <w:spacing w:after="20"/>
              <w:ind w:left="20"/>
              <w:jc w:val="both"/>
            </w:pPr>
            <w:r>
              <w:rPr>
                <w:rFonts w:ascii="Times New Roman"/>
                <w:b/>
                <w:i w:val="false"/>
                <w:color w:val="000000"/>
                <w:sz w:val="20"/>
              </w:rPr>
              <w:t>
Доходы к получению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Инвестициялау объектісінің атауы</w:t>
            </w:r>
          </w:p>
          <w:p>
            <w:pPr>
              <w:spacing w:after="20"/>
              <w:ind w:left="20"/>
              <w:jc w:val="both"/>
            </w:pPr>
          </w:p>
          <w:p>
            <w:pPr>
              <w:spacing w:after="20"/>
              <w:ind w:left="20"/>
              <w:jc w:val="both"/>
            </w:pPr>
            <w:r>
              <w:rPr>
                <w:rFonts w:ascii="Times New Roman"/>
                <w:b/>
                <w:i w:val="false"/>
                <w:color w:val="000000"/>
                <w:sz w:val="20"/>
              </w:rPr>
              <w:t>
Наименование объекта инвестирования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Инвестициялау объектісінің елі</w:t>
            </w:r>
          </w:p>
          <w:p>
            <w:pPr>
              <w:spacing w:after="20"/>
              <w:ind w:left="20"/>
              <w:jc w:val="both"/>
            </w:pPr>
          </w:p>
          <w:p>
            <w:pPr>
              <w:spacing w:after="20"/>
              <w:ind w:left="20"/>
              <w:jc w:val="both"/>
            </w:pPr>
            <w:r>
              <w:rPr>
                <w:rFonts w:ascii="Times New Roman"/>
                <w:b/>
                <w:i w:val="false"/>
                <w:color w:val="000000"/>
                <w:sz w:val="20"/>
              </w:rPr>
              <w:t>
Страна объекта инвестирования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Банктің инвестициялау объектісіндегі үлесі (пайызбен)</w:t>
            </w:r>
          </w:p>
          <w:p>
            <w:pPr>
              <w:spacing w:after="20"/>
              <w:ind w:left="20"/>
              <w:jc w:val="both"/>
            </w:pPr>
          </w:p>
          <w:p>
            <w:pPr>
              <w:spacing w:after="20"/>
              <w:ind w:left="20"/>
              <w:jc w:val="both"/>
            </w:pPr>
            <w:r>
              <w:rPr>
                <w:rFonts w:ascii="Times New Roman"/>
                <w:b/>
                <w:i w:val="false"/>
                <w:color w:val="000000"/>
                <w:sz w:val="20"/>
              </w:rPr>
              <w:t>
Доля банка в объекте инвестирования (в процентах)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Кезеңнің басына банктің инвестициялау объектісіндегі үлесінің құны</w:t>
            </w:r>
          </w:p>
          <w:p>
            <w:pPr>
              <w:spacing w:after="20"/>
              <w:ind w:left="20"/>
              <w:jc w:val="both"/>
            </w:pPr>
          </w:p>
          <w:p>
            <w:pPr>
              <w:spacing w:after="20"/>
              <w:ind w:left="20"/>
              <w:jc w:val="both"/>
            </w:pPr>
            <w:r>
              <w:rPr>
                <w:rFonts w:ascii="Times New Roman"/>
                <w:b/>
                <w:i w:val="false"/>
                <w:color w:val="000000"/>
                <w:sz w:val="20"/>
              </w:rPr>
              <w:t>
Стоимость доли участия банка в объекте инвестирования на начало периода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Операциялар нәтижесінде ұлғаю</w:t>
            </w:r>
          </w:p>
          <w:p>
            <w:pPr>
              <w:spacing w:after="20"/>
              <w:ind w:left="20"/>
              <w:jc w:val="both"/>
            </w:pPr>
          </w:p>
          <w:p>
            <w:pPr>
              <w:spacing w:after="20"/>
              <w:ind w:left="20"/>
              <w:jc w:val="both"/>
            </w:pPr>
            <w:r>
              <w:rPr>
                <w:rFonts w:ascii="Times New Roman"/>
                <w:b/>
                <w:i w:val="false"/>
                <w:color w:val="000000"/>
                <w:sz w:val="20"/>
              </w:rPr>
              <w:t>
Увеличение в результате операций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Операциялар нәтижесінде азаю</w:t>
            </w:r>
          </w:p>
          <w:p>
            <w:pPr>
              <w:spacing w:after="20"/>
              <w:ind w:left="20"/>
              <w:jc w:val="both"/>
            </w:pPr>
          </w:p>
          <w:p>
            <w:pPr>
              <w:spacing w:after="20"/>
              <w:ind w:left="20"/>
              <w:jc w:val="both"/>
            </w:pPr>
            <w:r>
              <w:rPr>
                <w:rFonts w:ascii="Times New Roman"/>
                <w:b/>
                <w:i w:val="false"/>
                <w:color w:val="000000"/>
                <w:sz w:val="20"/>
              </w:rPr>
              <w:t>
Уменьшение в результате операций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бағалау</w:t>
            </w:r>
          </w:p>
          <w:p>
            <w:pPr>
              <w:spacing w:after="20"/>
              <w:ind w:left="20"/>
              <w:jc w:val="both"/>
            </w:pPr>
          </w:p>
          <w:p>
            <w:pPr>
              <w:spacing w:after="20"/>
              <w:ind w:left="20"/>
              <w:jc w:val="both"/>
            </w:pPr>
            <w:r>
              <w:rPr>
                <w:rFonts w:ascii="Times New Roman"/>
                <w:b/>
                <w:i w:val="false"/>
                <w:color w:val="000000"/>
                <w:sz w:val="20"/>
              </w:rPr>
              <w:t>
Переоценка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Кезеңнің соңына банктің инвестициялау объектісіндегі үлесінің құны</w:t>
            </w:r>
          </w:p>
          <w:p>
            <w:pPr>
              <w:spacing w:after="20"/>
              <w:ind w:left="20"/>
              <w:jc w:val="both"/>
            </w:pPr>
          </w:p>
          <w:p>
            <w:pPr>
              <w:spacing w:after="20"/>
              <w:ind w:left="20"/>
              <w:jc w:val="both"/>
            </w:pPr>
            <w:r>
              <w:rPr>
                <w:rFonts w:ascii="Times New Roman"/>
                <w:b/>
                <w:i w:val="false"/>
                <w:color w:val="000000"/>
                <w:sz w:val="20"/>
              </w:rPr>
              <w:t>
Стоимость доли участия банка в объекте инвестирования на конец периода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Бағамдық өзгерістер есебінен пайда болған таза кірісті (шығынды) қоспағанда банктің қатысу үлесіне тиесілі есепті кезеңдегі инвестициялау объектісінің таза кірісі (шығыны)</w:t>
            </w:r>
          </w:p>
          <w:p>
            <w:pPr>
              <w:spacing w:after="20"/>
              <w:ind w:left="20"/>
              <w:jc w:val="both"/>
            </w:pPr>
          </w:p>
          <w:p>
            <w:pPr>
              <w:spacing w:after="20"/>
              <w:ind w:left="20"/>
              <w:jc w:val="both"/>
            </w:pPr>
            <w:r>
              <w:rPr>
                <w:rFonts w:ascii="Times New Roman"/>
                <w:b/>
                <w:i w:val="false"/>
                <w:color w:val="000000"/>
                <w:sz w:val="20"/>
              </w:rPr>
              <w:t>
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кезеңде инвестициялау объектісі жариялаған банктің қатысу үлесіне тиесілі дивидендтер</w:t>
            </w:r>
          </w:p>
          <w:p>
            <w:pPr>
              <w:spacing w:after="20"/>
              <w:ind w:left="20"/>
              <w:jc w:val="both"/>
            </w:pPr>
          </w:p>
          <w:p>
            <w:pPr>
              <w:spacing w:after="20"/>
              <w:ind w:left="20"/>
              <w:jc w:val="both"/>
            </w:pPr>
            <w:r>
              <w:rPr>
                <w:rFonts w:ascii="Times New Roman"/>
                <w:b/>
                <w:i w:val="false"/>
                <w:color w:val="000000"/>
                <w:sz w:val="20"/>
              </w:rPr>
              <w:t>
Дивиденды, объявленные в отчетном периоде объектом инвестирования, приходящиеся на долю участия банка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кезеңде банктің инвестициялау объектісінен алған дивидендтері</w:t>
            </w:r>
          </w:p>
          <w:p>
            <w:pPr>
              <w:spacing w:after="20"/>
              <w:ind w:left="20"/>
              <w:jc w:val="both"/>
            </w:pPr>
          </w:p>
          <w:p>
            <w:pPr>
              <w:spacing w:after="20"/>
              <w:ind w:left="20"/>
              <w:jc w:val="both"/>
            </w:pPr>
            <w:r>
              <w:rPr>
                <w:rFonts w:ascii="Times New Roman"/>
                <w:b/>
                <w:i w:val="false"/>
                <w:color w:val="000000"/>
                <w:sz w:val="20"/>
              </w:rPr>
              <w:t>
Дивиденды, полученные банком в отчетном периоде от объектов инвестирования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4"/>
          <w:p>
            <w:pPr>
              <w:spacing w:after="20"/>
              <w:ind w:left="20"/>
              <w:jc w:val="both"/>
            </w:pPr>
            <w:r>
              <w:rPr>
                <w:rFonts w:ascii="Times New Roman"/>
                <w:b w:val="false"/>
                <w:i w:val="false"/>
                <w:color w:val="000000"/>
                <w:sz w:val="20"/>
              </w:rPr>
              <w:t>
А1</w:t>
            </w:r>
          </w:p>
          <w:bookmarkEnd w:id="3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35"/>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3-бөлік. Резидент еместерге қойылатын басқа да талаптар</w:t>
      </w:r>
    </w:p>
    <w:bookmarkEnd w:id="35"/>
    <w:bookmarkStart w:name="z74" w:id="36"/>
    <w:p>
      <w:pPr>
        <w:spacing w:after="0"/>
        <w:ind w:left="0"/>
        <w:jc w:val="both"/>
      </w:pPr>
      <w:r>
        <w:rPr>
          <w:rFonts w:ascii="Times New Roman"/>
          <w:b w:val="false"/>
          <w:i w:val="false"/>
          <w:color w:val="000000"/>
          <w:sz w:val="28"/>
        </w:rPr>
        <w:t>
      Часть 3. Прочие требования к нерезидентам</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365"/>
        <w:gridCol w:w="827"/>
        <w:gridCol w:w="647"/>
        <w:gridCol w:w="647"/>
        <w:gridCol w:w="648"/>
        <w:gridCol w:w="648"/>
        <w:gridCol w:w="828"/>
        <w:gridCol w:w="1188"/>
        <w:gridCol w:w="648"/>
        <w:gridCol w:w="648"/>
        <w:gridCol w:w="1006"/>
        <w:gridCol w:w="1006"/>
        <w:gridCol w:w="1006"/>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қаржы құралы</w:t>
            </w:r>
          </w:p>
          <w:p>
            <w:pPr>
              <w:spacing w:after="20"/>
              <w:ind w:left="20"/>
              <w:jc w:val="both"/>
            </w:pPr>
          </w:p>
          <w:p>
            <w:pPr>
              <w:spacing w:after="20"/>
              <w:ind w:left="20"/>
              <w:jc w:val="both"/>
            </w:pPr>
            <w:r>
              <w:rPr>
                <w:rFonts w:ascii="Times New Roman"/>
                <w:b/>
                <w:i w:val="false"/>
                <w:color w:val="000000"/>
                <w:sz w:val="20"/>
              </w:rPr>
              <w:t>
Основной финансовый инструмент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7"/>
          <w:p>
            <w:pPr>
              <w:spacing w:after="20"/>
              <w:ind w:left="20"/>
              <w:jc w:val="both"/>
            </w:pPr>
            <w:r>
              <w:rPr>
                <w:rFonts w:ascii="Times New Roman"/>
                <w:b w:val="false"/>
                <w:i w:val="false"/>
                <w:color w:val="000000"/>
                <w:sz w:val="20"/>
              </w:rPr>
              <w:t>
Алуға есептелген кірістер</w:t>
            </w:r>
          </w:p>
          <w:bookmarkEnd w:id="37"/>
          <w:p>
            <w:pPr>
              <w:spacing w:after="20"/>
              <w:ind w:left="20"/>
              <w:jc w:val="both"/>
            </w:pPr>
            <w:r>
              <w:rPr>
                <w:rFonts w:ascii="Times New Roman"/>
                <w:b w:val="false"/>
                <w:i w:val="false"/>
                <w:color w:val="000000"/>
                <w:sz w:val="20"/>
              </w:rPr>
              <w:t>
Доходы к получению</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Кезеңнің басына</w:t>
            </w:r>
          </w:p>
          <w:p>
            <w:pPr>
              <w:spacing w:after="20"/>
              <w:ind w:left="20"/>
              <w:jc w:val="both"/>
            </w:pPr>
          </w:p>
          <w:p>
            <w:pPr>
              <w:spacing w:after="20"/>
              <w:ind w:left="20"/>
              <w:jc w:val="both"/>
            </w:pPr>
            <w:r>
              <w:rPr>
                <w:rFonts w:ascii="Times New Roman"/>
                <w:b/>
                <w:i w:val="false"/>
                <w:color w:val="000000"/>
                <w:sz w:val="20"/>
              </w:rPr>
              <w:t>
На начало периода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Операциялар нәтижесіндегі ұлғаю</w:t>
            </w:r>
          </w:p>
          <w:p>
            <w:pPr>
              <w:spacing w:after="20"/>
              <w:ind w:left="20"/>
              <w:jc w:val="both"/>
            </w:pPr>
          </w:p>
          <w:p>
            <w:pPr>
              <w:spacing w:after="20"/>
              <w:ind w:left="20"/>
              <w:jc w:val="both"/>
            </w:pPr>
            <w:r>
              <w:rPr>
                <w:rFonts w:ascii="Times New Roman"/>
                <w:b/>
                <w:i w:val="false"/>
                <w:color w:val="000000"/>
                <w:sz w:val="20"/>
              </w:rPr>
              <w:t>
Увеличение в результате операций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Операциялар нәтижесіндегі азаю</w:t>
            </w:r>
          </w:p>
          <w:p>
            <w:pPr>
              <w:spacing w:after="20"/>
              <w:ind w:left="20"/>
              <w:jc w:val="both"/>
            </w:pPr>
          </w:p>
          <w:p>
            <w:pPr>
              <w:spacing w:after="20"/>
              <w:ind w:left="20"/>
              <w:jc w:val="both"/>
            </w:pPr>
            <w:r>
              <w:rPr>
                <w:rFonts w:ascii="Times New Roman"/>
                <w:b/>
                <w:i w:val="false"/>
                <w:color w:val="000000"/>
                <w:sz w:val="20"/>
              </w:rPr>
              <w:t>
Уменьшение в результате операций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бағалау</w:t>
            </w:r>
          </w:p>
          <w:p>
            <w:pPr>
              <w:spacing w:after="20"/>
              <w:ind w:left="20"/>
              <w:jc w:val="both"/>
            </w:pPr>
          </w:p>
          <w:p>
            <w:pPr>
              <w:spacing w:after="20"/>
              <w:ind w:left="20"/>
              <w:jc w:val="both"/>
            </w:pPr>
            <w:r>
              <w:rPr>
                <w:rFonts w:ascii="Times New Roman"/>
                <w:b/>
                <w:i w:val="false"/>
                <w:color w:val="000000"/>
                <w:sz w:val="20"/>
              </w:rPr>
              <w:t>
Переоценка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Кезеңнің соңына</w:t>
            </w:r>
          </w:p>
          <w:p>
            <w:pPr>
              <w:spacing w:after="20"/>
              <w:ind w:left="20"/>
              <w:jc w:val="both"/>
            </w:pPr>
          </w:p>
          <w:p>
            <w:pPr>
              <w:spacing w:after="20"/>
              <w:ind w:left="20"/>
              <w:jc w:val="both"/>
            </w:pPr>
            <w:r>
              <w:rPr>
                <w:rFonts w:ascii="Times New Roman"/>
                <w:b/>
                <w:i w:val="false"/>
                <w:color w:val="000000"/>
                <w:sz w:val="20"/>
              </w:rPr>
              <w:t>
На конец периода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Кезеңнің басына</w:t>
            </w:r>
          </w:p>
          <w:p>
            <w:pPr>
              <w:spacing w:after="20"/>
              <w:ind w:left="20"/>
              <w:jc w:val="both"/>
            </w:pPr>
          </w:p>
          <w:p>
            <w:pPr>
              <w:spacing w:after="20"/>
              <w:ind w:left="20"/>
              <w:jc w:val="both"/>
            </w:pPr>
            <w:r>
              <w:rPr>
                <w:rFonts w:ascii="Times New Roman"/>
                <w:b/>
                <w:i w:val="false"/>
                <w:color w:val="000000"/>
                <w:sz w:val="20"/>
              </w:rPr>
              <w:t>
На начало периода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кезеңде есептелгені</w:t>
            </w:r>
          </w:p>
          <w:p>
            <w:pPr>
              <w:spacing w:after="20"/>
              <w:ind w:left="20"/>
              <w:jc w:val="both"/>
            </w:pPr>
          </w:p>
          <w:p>
            <w:pPr>
              <w:spacing w:after="20"/>
              <w:ind w:left="20"/>
              <w:jc w:val="both"/>
            </w:pPr>
            <w:r>
              <w:rPr>
                <w:rFonts w:ascii="Times New Roman"/>
                <w:b/>
                <w:i w:val="false"/>
                <w:color w:val="000000"/>
                <w:sz w:val="20"/>
              </w:rPr>
              <w:t>
Начислено в отчетном периоде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кезеңде алынғаны, капиталдандырылғаны</w:t>
            </w:r>
          </w:p>
          <w:p>
            <w:pPr>
              <w:spacing w:after="20"/>
              <w:ind w:left="20"/>
              <w:jc w:val="both"/>
            </w:pPr>
          </w:p>
          <w:p>
            <w:pPr>
              <w:spacing w:after="20"/>
              <w:ind w:left="20"/>
              <w:jc w:val="both"/>
            </w:pPr>
            <w:r>
              <w:rPr>
                <w:rFonts w:ascii="Times New Roman"/>
                <w:b/>
                <w:i w:val="false"/>
                <w:color w:val="000000"/>
                <w:sz w:val="20"/>
              </w:rPr>
              <w:t>
Получено, капитализировано в отчетном периоде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бағалау</w:t>
            </w:r>
          </w:p>
          <w:p>
            <w:pPr>
              <w:spacing w:after="20"/>
              <w:ind w:left="20"/>
              <w:jc w:val="both"/>
            </w:pPr>
          </w:p>
          <w:p>
            <w:pPr>
              <w:spacing w:after="20"/>
              <w:ind w:left="20"/>
              <w:jc w:val="both"/>
            </w:pPr>
            <w:r>
              <w:rPr>
                <w:rFonts w:ascii="Times New Roman"/>
                <w:b/>
                <w:i w:val="false"/>
                <w:color w:val="000000"/>
                <w:sz w:val="20"/>
              </w:rPr>
              <w:t>
Переоценка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Кезеңнің соңына</w:t>
            </w:r>
          </w:p>
          <w:p>
            <w:pPr>
              <w:spacing w:after="20"/>
              <w:ind w:left="20"/>
              <w:jc w:val="both"/>
            </w:pPr>
          </w:p>
          <w:p>
            <w:pPr>
              <w:spacing w:after="20"/>
              <w:ind w:left="20"/>
              <w:jc w:val="both"/>
            </w:pPr>
            <w:r>
              <w:rPr>
                <w:rFonts w:ascii="Times New Roman"/>
                <w:b/>
                <w:i w:val="false"/>
                <w:color w:val="000000"/>
                <w:sz w:val="20"/>
              </w:rPr>
              <w:t>
На конец периода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8"/>
          <w:p>
            <w:pPr>
              <w:spacing w:after="20"/>
              <w:ind w:left="20"/>
              <w:jc w:val="both"/>
            </w:pPr>
            <w:r>
              <w:rPr>
                <w:rFonts w:ascii="Times New Roman"/>
                <w:b w:val="false"/>
                <w:i w:val="false"/>
                <w:color w:val="000000"/>
                <w:sz w:val="20"/>
              </w:rPr>
              <w:t>
А</w:t>
            </w:r>
          </w:p>
          <w:bookmarkEnd w:id="38"/>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9"/>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еместердің борыштық бағалы қағаздары</w:t>
            </w:r>
          </w:p>
          <w:bookmarkEnd w:id="39"/>
          <w:p>
            <w:pPr>
              <w:spacing w:after="20"/>
              <w:ind w:left="20"/>
              <w:jc w:val="both"/>
            </w:pPr>
            <w:r>
              <w:rPr>
                <w:rFonts w:ascii="Times New Roman"/>
                <w:b w:val="false"/>
                <w:i w:val="false"/>
                <w:color w:val="000000"/>
                <w:sz w:val="20"/>
              </w:rPr>
              <w:t>
Долговые ценные бумаги нерезидентов</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0"/>
          <w:p>
            <w:pPr>
              <w:spacing w:after="20"/>
              <w:ind w:left="20"/>
              <w:jc w:val="both"/>
            </w:pPr>
            <w:r>
              <w:rPr>
                <w:rFonts w:ascii="Times New Roman"/>
                <w:b w:val="false"/>
                <w:i w:val="false"/>
                <w:color w:val="000000"/>
                <w:sz w:val="20"/>
              </w:rPr>
              <w:t>
</w:t>
            </w:r>
            <w:r>
              <w:rPr>
                <w:rFonts w:ascii="Times New Roman"/>
                <w:b/>
                <w:i w:val="false"/>
                <w:color w:val="000000"/>
                <w:sz w:val="20"/>
              </w:rPr>
              <w:t>Туынды қаржы құралдары</w:t>
            </w:r>
          </w:p>
          <w:bookmarkEnd w:id="40"/>
          <w:p>
            <w:pPr>
              <w:spacing w:after="20"/>
              <w:ind w:left="20"/>
              <w:jc w:val="both"/>
            </w:pPr>
            <w:r>
              <w:rPr>
                <w:rFonts w:ascii="Times New Roman"/>
                <w:b w:val="false"/>
                <w:i w:val="false"/>
                <w:color w:val="000000"/>
                <w:sz w:val="20"/>
              </w:rPr>
              <w:t>
Производные финансовые инструменты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1"/>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41"/>
          <w:p>
            <w:pPr>
              <w:spacing w:after="20"/>
              <w:ind w:left="20"/>
              <w:jc w:val="both"/>
            </w:pPr>
            <w:r>
              <w:rPr>
                <w:rFonts w:ascii="Times New Roman"/>
                <w:b w:val="false"/>
                <w:i w:val="false"/>
                <w:color w:val="000000"/>
                <w:sz w:val="20"/>
              </w:rPr>
              <w:t>
в том числе: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2"/>
          <w:p>
            <w:pPr>
              <w:spacing w:after="20"/>
              <w:ind w:left="20"/>
              <w:jc w:val="both"/>
            </w:pPr>
            <w:r>
              <w:rPr>
                <w:rFonts w:ascii="Times New Roman"/>
                <w:b w:val="false"/>
                <w:i w:val="false"/>
                <w:color w:val="000000"/>
                <w:sz w:val="20"/>
              </w:rPr>
              <w:t>
</w:t>
            </w:r>
            <w:r>
              <w:rPr>
                <w:rFonts w:ascii="Times New Roman"/>
                <w:b/>
                <w:i w:val="false"/>
                <w:color w:val="000000"/>
                <w:sz w:val="20"/>
              </w:rPr>
              <w:t>опциондар</w:t>
            </w:r>
          </w:p>
          <w:bookmarkEnd w:id="42"/>
          <w:p>
            <w:pPr>
              <w:spacing w:after="20"/>
              <w:ind w:left="20"/>
              <w:jc w:val="both"/>
            </w:pPr>
            <w:r>
              <w:rPr>
                <w:rFonts w:ascii="Times New Roman"/>
                <w:b w:val="false"/>
                <w:i w:val="false"/>
                <w:color w:val="000000"/>
                <w:sz w:val="20"/>
              </w:rPr>
              <w:t xml:space="preserve">
опционы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3"/>
          <w:p>
            <w:pPr>
              <w:spacing w:after="20"/>
              <w:ind w:left="20"/>
              <w:jc w:val="both"/>
            </w:pPr>
            <w:r>
              <w:rPr>
                <w:rFonts w:ascii="Times New Roman"/>
                <w:b w:val="false"/>
                <w:i w:val="false"/>
                <w:color w:val="000000"/>
                <w:sz w:val="20"/>
              </w:rPr>
              <w:t>
</w:t>
            </w:r>
            <w:r>
              <w:rPr>
                <w:rFonts w:ascii="Times New Roman"/>
                <w:b/>
                <w:i w:val="false"/>
                <w:color w:val="000000"/>
                <w:sz w:val="20"/>
              </w:rPr>
              <w:t>форвардтық типтегі келісімшарттар</w:t>
            </w:r>
          </w:p>
          <w:bookmarkEnd w:id="43"/>
          <w:p>
            <w:pPr>
              <w:spacing w:after="20"/>
              <w:ind w:left="20"/>
              <w:jc w:val="both"/>
            </w:pPr>
            <w:r>
              <w:rPr>
                <w:rFonts w:ascii="Times New Roman"/>
                <w:b w:val="false"/>
                <w:i w:val="false"/>
                <w:color w:val="000000"/>
                <w:sz w:val="20"/>
              </w:rPr>
              <w:t>
контракты форвардного типа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4"/>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еместерге берілген кредиттер</w:t>
            </w:r>
          </w:p>
          <w:bookmarkEnd w:id="44"/>
          <w:p>
            <w:pPr>
              <w:spacing w:after="20"/>
              <w:ind w:left="20"/>
              <w:jc w:val="both"/>
            </w:pPr>
            <w:r>
              <w:rPr>
                <w:rFonts w:ascii="Times New Roman"/>
                <w:b w:val="false"/>
                <w:i w:val="false"/>
                <w:color w:val="000000"/>
                <w:sz w:val="20"/>
              </w:rPr>
              <w:t>
Кредиты, выданные нерезидентам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5"/>
          <w:p>
            <w:pPr>
              <w:spacing w:after="20"/>
              <w:ind w:left="20"/>
              <w:jc w:val="both"/>
            </w:pPr>
            <w:r>
              <w:rPr>
                <w:rFonts w:ascii="Times New Roman"/>
                <w:b w:val="false"/>
                <w:i w:val="false"/>
                <w:color w:val="000000"/>
                <w:sz w:val="20"/>
              </w:rPr>
              <w:t>
</w:t>
            </w:r>
            <w:r>
              <w:rPr>
                <w:rFonts w:ascii="Times New Roman"/>
                <w:b/>
                <w:i w:val="false"/>
                <w:color w:val="000000"/>
                <w:sz w:val="20"/>
              </w:rPr>
              <w:t>Банктің шетелдегі жылжымайтын мүлігі</w:t>
            </w:r>
          </w:p>
          <w:bookmarkEnd w:id="45"/>
          <w:p>
            <w:pPr>
              <w:spacing w:after="20"/>
              <w:ind w:left="20"/>
              <w:jc w:val="both"/>
            </w:pPr>
            <w:r>
              <w:rPr>
                <w:rFonts w:ascii="Times New Roman"/>
                <w:b w:val="false"/>
                <w:i w:val="false"/>
                <w:color w:val="000000"/>
                <w:sz w:val="20"/>
              </w:rPr>
              <w:t>
Недвижимость банка за рубежом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6"/>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еместерге қойылатын басқа да талаптар</w:t>
            </w:r>
          </w:p>
          <w:bookmarkEnd w:id="46"/>
          <w:p>
            <w:pPr>
              <w:spacing w:after="20"/>
              <w:ind w:left="20"/>
              <w:jc w:val="both"/>
            </w:pPr>
            <w:r>
              <w:rPr>
                <w:rFonts w:ascii="Times New Roman"/>
                <w:b w:val="false"/>
                <w:i w:val="false"/>
                <w:color w:val="000000"/>
                <w:sz w:val="20"/>
              </w:rPr>
              <w:t>
Прочие требования к нерезидентам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47"/>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Резидент еместер алдындағы банктің міндеттемелері</w:t>
      </w:r>
    </w:p>
    <w:bookmarkEnd w:id="47"/>
    <w:bookmarkStart w:name="z90" w:id="48"/>
    <w:p>
      <w:pPr>
        <w:spacing w:after="0"/>
        <w:ind w:left="0"/>
        <w:jc w:val="both"/>
      </w:pPr>
      <w:r>
        <w:rPr>
          <w:rFonts w:ascii="Times New Roman"/>
          <w:b w:val="false"/>
          <w:i w:val="false"/>
          <w:color w:val="000000"/>
          <w:sz w:val="28"/>
        </w:rPr>
        <w:t>
      Раздел 2. Обязательства банка перед нерезидентами</w:t>
      </w:r>
    </w:p>
    <w:bookmarkEnd w:id="48"/>
    <w:bookmarkStart w:name="z91" w:id="49"/>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1-бөлік. Корреспонденттік шоттар және депозиттер</w:t>
      </w:r>
    </w:p>
    <w:bookmarkEnd w:id="49"/>
    <w:bookmarkStart w:name="z92" w:id="50"/>
    <w:p>
      <w:pPr>
        <w:spacing w:after="0"/>
        <w:ind w:left="0"/>
        <w:jc w:val="both"/>
      </w:pPr>
      <w:r>
        <w:rPr>
          <w:rFonts w:ascii="Times New Roman"/>
          <w:b w:val="false"/>
          <w:i w:val="false"/>
          <w:color w:val="000000"/>
          <w:sz w:val="28"/>
        </w:rPr>
        <w:t>
      Часть 1. Корреспондентские счета и депозиты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7"/>
        <w:gridCol w:w="1104"/>
        <w:gridCol w:w="669"/>
        <w:gridCol w:w="552"/>
        <w:gridCol w:w="523"/>
        <w:gridCol w:w="523"/>
        <w:gridCol w:w="523"/>
        <w:gridCol w:w="669"/>
        <w:gridCol w:w="961"/>
        <w:gridCol w:w="524"/>
        <w:gridCol w:w="524"/>
        <w:gridCol w:w="813"/>
        <w:gridCol w:w="814"/>
        <w:gridCol w:w="814"/>
      </w:tblGrid>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қаржы құралы</w:t>
            </w:r>
          </w:p>
          <w:p>
            <w:pPr>
              <w:spacing w:after="20"/>
              <w:ind w:left="20"/>
              <w:jc w:val="both"/>
            </w:pPr>
          </w:p>
          <w:p>
            <w:pPr>
              <w:spacing w:after="20"/>
              <w:ind w:left="20"/>
              <w:jc w:val="both"/>
            </w:pPr>
            <w:r>
              <w:rPr>
                <w:rFonts w:ascii="Times New Roman"/>
                <w:b/>
                <w:i w:val="false"/>
                <w:color w:val="000000"/>
                <w:sz w:val="20"/>
              </w:rPr>
              <w:t>
Основной финансовый инструмент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Ақы төлеуге жұмсалатын шығыстар</w:t>
            </w:r>
          </w:p>
          <w:p>
            <w:pPr>
              <w:spacing w:after="20"/>
              <w:ind w:left="20"/>
              <w:jc w:val="both"/>
            </w:pPr>
          </w:p>
          <w:p>
            <w:pPr>
              <w:spacing w:after="20"/>
              <w:ind w:left="20"/>
              <w:jc w:val="both"/>
            </w:pPr>
            <w:r>
              <w:rPr>
                <w:rFonts w:ascii="Times New Roman"/>
                <w:b/>
                <w:i w:val="false"/>
                <w:color w:val="000000"/>
                <w:sz w:val="20"/>
              </w:rPr>
              <w:t>
Расходы к оплате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Кезеңнің басына</w:t>
            </w:r>
          </w:p>
          <w:p>
            <w:pPr>
              <w:spacing w:after="20"/>
              <w:ind w:left="20"/>
              <w:jc w:val="both"/>
            </w:pPr>
          </w:p>
          <w:p>
            <w:pPr>
              <w:spacing w:after="20"/>
              <w:ind w:left="20"/>
              <w:jc w:val="both"/>
            </w:pPr>
            <w:r>
              <w:rPr>
                <w:rFonts w:ascii="Times New Roman"/>
                <w:b/>
                <w:i w:val="false"/>
                <w:color w:val="000000"/>
                <w:sz w:val="20"/>
              </w:rPr>
              <w:t>
На начало периода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Операциялар нәтижесіндегі ұлғаю</w:t>
            </w:r>
          </w:p>
          <w:p>
            <w:pPr>
              <w:spacing w:after="20"/>
              <w:ind w:left="20"/>
              <w:jc w:val="both"/>
            </w:pPr>
          </w:p>
          <w:p>
            <w:pPr>
              <w:spacing w:after="20"/>
              <w:ind w:left="20"/>
              <w:jc w:val="both"/>
            </w:pPr>
            <w:r>
              <w:rPr>
                <w:rFonts w:ascii="Times New Roman"/>
                <w:b/>
                <w:i w:val="false"/>
                <w:color w:val="000000"/>
                <w:sz w:val="20"/>
              </w:rPr>
              <w:t>
Увеличение в результате операций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Операциялар нәтижесіндегі азаю</w:t>
            </w:r>
          </w:p>
          <w:p>
            <w:pPr>
              <w:spacing w:after="20"/>
              <w:ind w:left="20"/>
              <w:jc w:val="both"/>
            </w:pPr>
          </w:p>
          <w:p>
            <w:pPr>
              <w:spacing w:after="20"/>
              <w:ind w:left="20"/>
              <w:jc w:val="both"/>
            </w:pPr>
            <w:r>
              <w:rPr>
                <w:rFonts w:ascii="Times New Roman"/>
                <w:b/>
                <w:i w:val="false"/>
                <w:color w:val="000000"/>
                <w:sz w:val="20"/>
              </w:rPr>
              <w:t>
Уменьшение в результате операций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бағалау</w:t>
            </w:r>
          </w:p>
          <w:p>
            <w:pPr>
              <w:spacing w:after="20"/>
              <w:ind w:left="20"/>
              <w:jc w:val="both"/>
            </w:pPr>
          </w:p>
          <w:p>
            <w:pPr>
              <w:spacing w:after="20"/>
              <w:ind w:left="20"/>
              <w:jc w:val="both"/>
            </w:pPr>
            <w:r>
              <w:rPr>
                <w:rFonts w:ascii="Times New Roman"/>
                <w:b/>
                <w:i w:val="false"/>
                <w:color w:val="000000"/>
                <w:sz w:val="20"/>
              </w:rPr>
              <w:t>
Переоценка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Кезеңнің соңына</w:t>
            </w:r>
          </w:p>
          <w:p>
            <w:pPr>
              <w:spacing w:after="20"/>
              <w:ind w:left="20"/>
              <w:jc w:val="both"/>
            </w:pPr>
          </w:p>
          <w:p>
            <w:pPr>
              <w:spacing w:after="20"/>
              <w:ind w:left="20"/>
              <w:jc w:val="both"/>
            </w:pPr>
            <w:r>
              <w:rPr>
                <w:rFonts w:ascii="Times New Roman"/>
                <w:b/>
                <w:i w:val="false"/>
                <w:color w:val="000000"/>
                <w:sz w:val="20"/>
              </w:rPr>
              <w:t>
На конец периода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Кезеңнің басына</w:t>
            </w:r>
          </w:p>
          <w:p>
            <w:pPr>
              <w:spacing w:after="20"/>
              <w:ind w:left="20"/>
              <w:jc w:val="both"/>
            </w:pPr>
          </w:p>
          <w:p>
            <w:pPr>
              <w:spacing w:after="20"/>
              <w:ind w:left="20"/>
              <w:jc w:val="both"/>
            </w:pPr>
            <w:r>
              <w:rPr>
                <w:rFonts w:ascii="Times New Roman"/>
                <w:b/>
                <w:i w:val="false"/>
                <w:color w:val="000000"/>
                <w:sz w:val="20"/>
              </w:rPr>
              <w:t>
На начало периода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кезеңде есептелгені</w:t>
            </w:r>
          </w:p>
          <w:p>
            <w:pPr>
              <w:spacing w:after="20"/>
              <w:ind w:left="20"/>
              <w:jc w:val="both"/>
            </w:pPr>
          </w:p>
          <w:p>
            <w:pPr>
              <w:spacing w:after="20"/>
              <w:ind w:left="20"/>
              <w:jc w:val="both"/>
            </w:pPr>
            <w:r>
              <w:rPr>
                <w:rFonts w:ascii="Times New Roman"/>
                <w:b/>
                <w:i w:val="false"/>
                <w:color w:val="000000"/>
                <w:sz w:val="20"/>
              </w:rPr>
              <w:t>
Начислено в отчетном периоде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кезеңде алынғаны, капиталдандырылғаны</w:t>
            </w:r>
          </w:p>
          <w:p>
            <w:pPr>
              <w:spacing w:after="20"/>
              <w:ind w:left="20"/>
              <w:jc w:val="both"/>
            </w:pPr>
          </w:p>
          <w:p>
            <w:pPr>
              <w:spacing w:after="20"/>
              <w:ind w:left="20"/>
              <w:jc w:val="both"/>
            </w:pPr>
            <w:r>
              <w:rPr>
                <w:rFonts w:ascii="Times New Roman"/>
                <w:b/>
                <w:i w:val="false"/>
                <w:color w:val="000000"/>
                <w:sz w:val="20"/>
              </w:rPr>
              <w:t>
Получено, капитализировано в отчетном периоде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бағалау</w:t>
            </w:r>
          </w:p>
          <w:p>
            <w:pPr>
              <w:spacing w:after="20"/>
              <w:ind w:left="20"/>
              <w:jc w:val="both"/>
            </w:pPr>
          </w:p>
          <w:p>
            <w:pPr>
              <w:spacing w:after="20"/>
              <w:ind w:left="20"/>
              <w:jc w:val="both"/>
            </w:pPr>
            <w:r>
              <w:rPr>
                <w:rFonts w:ascii="Times New Roman"/>
                <w:b/>
                <w:i w:val="false"/>
                <w:color w:val="000000"/>
                <w:sz w:val="20"/>
              </w:rPr>
              <w:t>
Переоценка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Кезеңнің соңына</w:t>
            </w:r>
          </w:p>
          <w:p>
            <w:pPr>
              <w:spacing w:after="20"/>
              <w:ind w:left="20"/>
              <w:jc w:val="both"/>
            </w:pPr>
          </w:p>
          <w:p>
            <w:pPr>
              <w:spacing w:after="20"/>
              <w:ind w:left="20"/>
              <w:jc w:val="both"/>
            </w:pPr>
            <w:r>
              <w:rPr>
                <w:rFonts w:ascii="Times New Roman"/>
                <w:b/>
                <w:i w:val="false"/>
                <w:color w:val="000000"/>
                <w:sz w:val="20"/>
              </w:rPr>
              <w:t>
На конец периода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1"/>
          <w:p>
            <w:pPr>
              <w:spacing w:after="20"/>
              <w:ind w:left="20"/>
              <w:jc w:val="both"/>
            </w:pPr>
            <w:r>
              <w:rPr>
                <w:rFonts w:ascii="Times New Roman"/>
                <w:b w:val="false"/>
                <w:i w:val="false"/>
                <w:color w:val="000000"/>
                <w:sz w:val="20"/>
              </w:rPr>
              <w:t>
А</w:t>
            </w:r>
          </w:p>
          <w:bookmarkEnd w:id="51"/>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2"/>
          <w:p>
            <w:pPr>
              <w:spacing w:after="20"/>
              <w:ind w:left="20"/>
              <w:jc w:val="both"/>
            </w:pPr>
            <w:r>
              <w:rPr>
                <w:rFonts w:ascii="Times New Roman"/>
                <w:b w:val="false"/>
                <w:i w:val="false"/>
                <w:color w:val="000000"/>
                <w:sz w:val="20"/>
              </w:rPr>
              <w:t>
</w:t>
            </w:r>
            <w:r>
              <w:rPr>
                <w:rFonts w:ascii="Times New Roman"/>
                <w:b/>
                <w:i w:val="false"/>
                <w:color w:val="000000"/>
                <w:sz w:val="20"/>
              </w:rPr>
              <w:t xml:space="preserve">Резидент емес банктердің корреспонденттік </w:t>
            </w:r>
            <w:r>
              <w:rPr>
                <w:rFonts w:ascii="Times New Roman"/>
                <w:b/>
                <w:i w:val="false"/>
                <w:color w:val="000000"/>
                <w:sz w:val="20"/>
              </w:rPr>
              <w:t xml:space="preserve">шоттары </w:t>
            </w:r>
          </w:p>
          <w:bookmarkEnd w:id="52"/>
          <w:p>
            <w:pPr>
              <w:spacing w:after="20"/>
              <w:ind w:left="20"/>
              <w:jc w:val="both"/>
            </w:pPr>
            <w:r>
              <w:rPr>
                <w:rFonts w:ascii="Times New Roman"/>
                <w:b w:val="false"/>
                <w:i w:val="false"/>
                <w:color w:val="000000"/>
                <w:sz w:val="20"/>
              </w:rPr>
              <w:t>
Корреспондентские счета банков-нерезидентов</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3"/>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еместердің ағымдағы шоттары</w:t>
            </w:r>
          </w:p>
          <w:bookmarkEnd w:id="53"/>
          <w:p>
            <w:pPr>
              <w:spacing w:after="20"/>
              <w:ind w:left="20"/>
              <w:jc w:val="both"/>
            </w:pPr>
            <w:r>
              <w:rPr>
                <w:rFonts w:ascii="Times New Roman"/>
                <w:b w:val="false"/>
                <w:i w:val="false"/>
                <w:color w:val="000000"/>
                <w:sz w:val="20"/>
              </w:rPr>
              <w:t>
Текущие счета нерезидентов</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4"/>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54"/>
          <w:p>
            <w:pPr>
              <w:spacing w:after="20"/>
              <w:ind w:left="20"/>
              <w:jc w:val="both"/>
            </w:pPr>
            <w:r>
              <w:rPr>
                <w:rFonts w:ascii="Times New Roman"/>
                <w:b w:val="false"/>
                <w:i w:val="false"/>
                <w:color w:val="000000"/>
                <w:sz w:val="20"/>
              </w:rPr>
              <w:t>
в том числе: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5"/>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тұлғалардың (банктерден, шетелдік мемлекеттердің елшіліктері мен халықаралық ұйымдардың өкілдіктерінен басқа)</w:t>
            </w:r>
          </w:p>
          <w:bookmarkEnd w:id="55"/>
          <w:p>
            <w:pPr>
              <w:spacing w:after="20"/>
              <w:ind w:left="20"/>
              <w:jc w:val="both"/>
            </w:pPr>
            <w:r>
              <w:rPr>
                <w:rFonts w:ascii="Times New Roman"/>
                <w:b w:val="false"/>
                <w:i w:val="false"/>
                <w:color w:val="000000"/>
                <w:sz w:val="20"/>
              </w:rPr>
              <w:t>
юридических лиц (кроме банков, посольств иностранных государств и представительств международных организаций)</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6"/>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қызметін ҚР-да жүзеге асыратын заңды тұлғалар филиалдарының және өкілдіктерінің </w:t>
            </w:r>
            <w:r>
              <w:rPr>
                <w:rFonts w:ascii="Times New Roman"/>
                <w:b/>
                <w:i w:val="false"/>
                <w:color w:val="000000"/>
                <w:sz w:val="20"/>
              </w:rPr>
              <w:t>(банктер, шетелдік елшіліктер мен халықаралық ұйымдар өкілдіктерінен басқа)</w:t>
            </w:r>
          </w:p>
          <w:bookmarkEnd w:id="56"/>
          <w:p>
            <w:pPr>
              <w:spacing w:after="20"/>
              <w:ind w:left="20"/>
              <w:jc w:val="both"/>
            </w:pPr>
            <w:r>
              <w:rPr>
                <w:rFonts w:ascii="Times New Roman"/>
                <w:b w:val="false"/>
                <w:i w:val="false"/>
                <w:color w:val="000000"/>
                <w:sz w:val="20"/>
              </w:rPr>
              <w:t>
филиалов и представительств юридических лиц (кроме посольств иностранных государств и представительств международных организаций), осуществляющих деятельность в РК</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7"/>
          <w:p>
            <w:pPr>
              <w:spacing w:after="20"/>
              <w:ind w:left="20"/>
              <w:jc w:val="both"/>
            </w:pPr>
            <w:r>
              <w:rPr>
                <w:rFonts w:ascii="Times New Roman"/>
                <w:b w:val="false"/>
                <w:i w:val="false"/>
                <w:color w:val="000000"/>
                <w:sz w:val="20"/>
              </w:rPr>
              <w:t xml:space="preserve">
 </w:t>
            </w:r>
            <w:r>
              <w:rPr>
                <w:rFonts w:ascii="Times New Roman"/>
                <w:b/>
                <w:i w:val="false"/>
                <w:color w:val="000000"/>
                <w:sz w:val="20"/>
              </w:rPr>
              <w:t>жеке тұлғалардың</w:t>
            </w:r>
          </w:p>
          <w:bookmarkEnd w:id="57"/>
          <w:p>
            <w:pPr>
              <w:spacing w:after="20"/>
              <w:ind w:left="20"/>
              <w:jc w:val="both"/>
            </w:pPr>
            <w:r>
              <w:rPr>
                <w:rFonts w:ascii="Times New Roman"/>
                <w:b w:val="false"/>
                <w:i w:val="false"/>
                <w:color w:val="000000"/>
                <w:sz w:val="20"/>
              </w:rPr>
              <w:t>
 физических лиц</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8"/>
          <w:p>
            <w:pPr>
              <w:spacing w:after="20"/>
              <w:ind w:left="20"/>
              <w:jc w:val="both"/>
            </w:pPr>
            <w:r>
              <w:rPr>
                <w:rFonts w:ascii="Times New Roman"/>
                <w:b w:val="false"/>
                <w:i w:val="false"/>
                <w:color w:val="000000"/>
                <w:sz w:val="20"/>
              </w:rPr>
              <w:t>
</w:t>
            </w:r>
            <w:r>
              <w:rPr>
                <w:rFonts w:ascii="Times New Roman"/>
                <w:b/>
                <w:i w:val="false"/>
                <w:color w:val="000000"/>
                <w:sz w:val="20"/>
              </w:rPr>
              <w:t>шетелдік мемлекеттер</w:t>
            </w:r>
            <w:r>
              <w:rPr>
                <w:rFonts w:ascii="Times New Roman"/>
                <w:b/>
                <w:i w:val="false"/>
                <w:color w:val="000000"/>
                <w:sz w:val="20"/>
              </w:rPr>
              <w:t>дің елшіліктері мен халықаралық ұйымдардың өкілдіктерінің</w:t>
            </w:r>
          </w:p>
          <w:bookmarkEnd w:id="58"/>
          <w:p>
            <w:pPr>
              <w:spacing w:after="20"/>
              <w:ind w:left="20"/>
              <w:jc w:val="both"/>
            </w:pPr>
            <w:r>
              <w:rPr>
                <w:rFonts w:ascii="Times New Roman"/>
                <w:b w:val="false"/>
                <w:i w:val="false"/>
                <w:color w:val="000000"/>
                <w:sz w:val="20"/>
              </w:rPr>
              <w:t>
 посольств иностранных государств и представительств международных организаций</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9"/>
          <w:p>
            <w:pPr>
              <w:spacing w:after="20"/>
              <w:ind w:left="20"/>
              <w:jc w:val="both"/>
            </w:pPr>
            <w:r>
              <w:rPr>
                <w:rFonts w:ascii="Times New Roman"/>
                <w:b w:val="false"/>
                <w:i w:val="false"/>
                <w:color w:val="000000"/>
                <w:sz w:val="20"/>
              </w:rPr>
              <w:t>
</w:t>
            </w:r>
            <w:r>
              <w:rPr>
                <w:rFonts w:ascii="Times New Roman"/>
                <w:b/>
                <w:i w:val="false"/>
                <w:color w:val="000000"/>
                <w:sz w:val="20"/>
              </w:rPr>
              <w:t>Қысқа мерзім</w:t>
            </w:r>
            <w:r>
              <w:rPr>
                <w:rFonts w:ascii="Times New Roman"/>
                <w:b/>
                <w:i w:val="false"/>
                <w:color w:val="000000"/>
                <w:sz w:val="20"/>
              </w:rPr>
              <w:t>ді (1 жыл және одан кем) депозиттер</w:t>
            </w:r>
          </w:p>
          <w:bookmarkEnd w:id="59"/>
          <w:p>
            <w:pPr>
              <w:spacing w:after="20"/>
              <w:ind w:left="20"/>
              <w:jc w:val="both"/>
            </w:pPr>
            <w:r>
              <w:rPr>
                <w:rFonts w:ascii="Times New Roman"/>
                <w:b w:val="false"/>
                <w:i w:val="false"/>
                <w:color w:val="000000"/>
                <w:sz w:val="20"/>
              </w:rPr>
              <w:t>
Краткосрочные (1 год и менее) депозиты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0"/>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60"/>
          <w:p>
            <w:pPr>
              <w:spacing w:after="20"/>
              <w:ind w:left="20"/>
              <w:jc w:val="both"/>
            </w:pPr>
            <w:r>
              <w:rPr>
                <w:rFonts w:ascii="Times New Roman"/>
                <w:b w:val="false"/>
                <w:i w:val="false"/>
                <w:color w:val="000000"/>
                <w:sz w:val="20"/>
              </w:rPr>
              <w:t>
в том числе: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1"/>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 банктердің</w:t>
            </w:r>
          </w:p>
          <w:bookmarkEnd w:id="61"/>
          <w:p>
            <w:pPr>
              <w:spacing w:after="20"/>
              <w:ind w:left="20"/>
              <w:jc w:val="both"/>
            </w:pPr>
            <w:r>
              <w:rPr>
                <w:rFonts w:ascii="Times New Roman"/>
                <w:b w:val="false"/>
                <w:i w:val="false"/>
                <w:color w:val="000000"/>
                <w:sz w:val="20"/>
              </w:rPr>
              <w:t>
банков-нерезидентов</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2"/>
          <w:p>
            <w:pPr>
              <w:spacing w:after="20"/>
              <w:ind w:left="20"/>
              <w:jc w:val="both"/>
            </w:pPr>
            <w:r>
              <w:rPr>
                <w:rFonts w:ascii="Times New Roman"/>
                <w:b w:val="false"/>
                <w:i w:val="false"/>
                <w:color w:val="000000"/>
                <w:sz w:val="20"/>
              </w:rPr>
              <w:t>
</w:t>
            </w:r>
            <w:r>
              <w:rPr>
                <w:rFonts w:ascii="Times New Roman"/>
                <w:b/>
                <w:i w:val="false"/>
                <w:color w:val="000000"/>
                <w:sz w:val="20"/>
              </w:rPr>
              <w:t xml:space="preserve">заңды тұлғалардың </w:t>
            </w:r>
            <w:r>
              <w:rPr>
                <w:rFonts w:ascii="Times New Roman"/>
                <w:b/>
                <w:i w:val="false"/>
                <w:color w:val="000000"/>
                <w:sz w:val="20"/>
              </w:rPr>
              <w:t>(банктерден басқа)</w:t>
            </w:r>
          </w:p>
          <w:bookmarkEnd w:id="62"/>
          <w:p>
            <w:pPr>
              <w:spacing w:after="20"/>
              <w:ind w:left="20"/>
              <w:jc w:val="both"/>
            </w:pPr>
            <w:r>
              <w:rPr>
                <w:rFonts w:ascii="Times New Roman"/>
                <w:b w:val="false"/>
                <w:i w:val="false"/>
                <w:color w:val="000000"/>
                <w:sz w:val="20"/>
              </w:rPr>
              <w:t>
юридических лиц (кроме банков)</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3"/>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қызметін ҚР-да жүзеге асыратын заңды тұлғалар филиалдарының және өкілдіктерінің </w:t>
            </w:r>
          </w:p>
          <w:bookmarkEnd w:id="63"/>
          <w:p>
            <w:pPr>
              <w:spacing w:after="20"/>
              <w:ind w:left="20"/>
              <w:jc w:val="both"/>
            </w:pPr>
            <w:r>
              <w:rPr>
                <w:rFonts w:ascii="Times New Roman"/>
                <w:b w:val="false"/>
                <w:i w:val="false"/>
                <w:color w:val="000000"/>
                <w:sz w:val="20"/>
              </w:rPr>
              <w:t>
филиалов и представительств юридических лиц, осуществляющих деятельность в РК</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4"/>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тұлғалардың</w:t>
            </w:r>
          </w:p>
          <w:bookmarkEnd w:id="64"/>
          <w:p>
            <w:pPr>
              <w:spacing w:after="20"/>
              <w:ind w:left="20"/>
              <w:jc w:val="both"/>
            </w:pPr>
            <w:r>
              <w:rPr>
                <w:rFonts w:ascii="Times New Roman"/>
                <w:b w:val="false"/>
                <w:i w:val="false"/>
                <w:color w:val="000000"/>
                <w:sz w:val="20"/>
              </w:rPr>
              <w:t>
 физических лиц</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5"/>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(1 жылдан асатын) депозиттер</w:t>
            </w:r>
          </w:p>
          <w:bookmarkEnd w:id="65"/>
          <w:p>
            <w:pPr>
              <w:spacing w:after="20"/>
              <w:ind w:left="20"/>
              <w:jc w:val="both"/>
            </w:pPr>
            <w:r>
              <w:rPr>
                <w:rFonts w:ascii="Times New Roman"/>
                <w:b w:val="false"/>
                <w:i w:val="false"/>
                <w:color w:val="000000"/>
                <w:sz w:val="20"/>
              </w:rPr>
              <w:t xml:space="preserve">
Долгосрочные (более 1 года) депозиты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6"/>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66"/>
          <w:p>
            <w:pPr>
              <w:spacing w:after="20"/>
              <w:ind w:left="20"/>
              <w:jc w:val="both"/>
            </w:pPr>
            <w:r>
              <w:rPr>
                <w:rFonts w:ascii="Times New Roman"/>
                <w:b w:val="false"/>
                <w:i w:val="false"/>
                <w:color w:val="000000"/>
                <w:sz w:val="20"/>
              </w:rPr>
              <w:t>
в том числе: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7"/>
          <w:p>
            <w:pPr>
              <w:spacing w:after="20"/>
              <w:ind w:left="20"/>
              <w:jc w:val="both"/>
            </w:pPr>
            <w:r>
              <w:rPr>
                <w:rFonts w:ascii="Times New Roman"/>
                <w:b w:val="false"/>
                <w:i w:val="false"/>
                <w:color w:val="000000"/>
                <w:sz w:val="20"/>
              </w:rPr>
              <w:t xml:space="preserve">
 </w:t>
            </w:r>
            <w:r>
              <w:rPr>
                <w:rFonts w:ascii="Times New Roman"/>
                <w:b/>
                <w:i w:val="false"/>
                <w:color w:val="000000"/>
                <w:sz w:val="20"/>
              </w:rPr>
              <w:t>резидент емес банктердің</w:t>
            </w:r>
          </w:p>
          <w:bookmarkEnd w:id="67"/>
          <w:p>
            <w:pPr>
              <w:spacing w:after="20"/>
              <w:ind w:left="20"/>
              <w:jc w:val="both"/>
            </w:pPr>
            <w:r>
              <w:rPr>
                <w:rFonts w:ascii="Times New Roman"/>
                <w:b w:val="false"/>
                <w:i w:val="false"/>
                <w:color w:val="000000"/>
                <w:sz w:val="20"/>
              </w:rPr>
              <w:t>
 банков - нерезидентов</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8"/>
          <w:p>
            <w:pPr>
              <w:spacing w:after="20"/>
              <w:ind w:left="20"/>
              <w:jc w:val="both"/>
            </w:pPr>
            <w:r>
              <w:rPr>
                <w:rFonts w:ascii="Times New Roman"/>
                <w:b w:val="false"/>
                <w:i w:val="false"/>
                <w:color w:val="000000"/>
                <w:sz w:val="20"/>
              </w:rPr>
              <w:t xml:space="preserve">
 </w:t>
            </w:r>
            <w:r>
              <w:rPr>
                <w:rFonts w:ascii="Times New Roman"/>
                <w:b/>
                <w:i w:val="false"/>
                <w:color w:val="000000"/>
                <w:sz w:val="20"/>
              </w:rPr>
              <w:t>заңды тұлғалардың (банктерден басқа)</w:t>
            </w:r>
          </w:p>
          <w:bookmarkEnd w:id="68"/>
          <w:p>
            <w:pPr>
              <w:spacing w:after="20"/>
              <w:ind w:left="20"/>
              <w:jc w:val="both"/>
            </w:pPr>
            <w:r>
              <w:rPr>
                <w:rFonts w:ascii="Times New Roman"/>
                <w:b w:val="false"/>
                <w:i w:val="false"/>
                <w:color w:val="000000"/>
                <w:sz w:val="20"/>
              </w:rPr>
              <w:t>
 юридических лиц (кроме банков)</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9"/>
          <w:p>
            <w:pPr>
              <w:spacing w:after="20"/>
              <w:ind w:left="20"/>
              <w:jc w:val="both"/>
            </w:pPr>
            <w:r>
              <w:rPr>
                <w:rFonts w:ascii="Times New Roman"/>
                <w:b w:val="false"/>
                <w:i w:val="false"/>
                <w:color w:val="000000"/>
                <w:sz w:val="20"/>
              </w:rPr>
              <w:t>
</w:t>
            </w:r>
            <w:r>
              <w:rPr>
                <w:rFonts w:ascii="Times New Roman"/>
                <w:b/>
                <w:i w:val="false"/>
                <w:color w:val="000000"/>
                <w:sz w:val="20"/>
              </w:rPr>
              <w:t xml:space="preserve"> жеке тұлғалардың</w:t>
            </w:r>
          </w:p>
          <w:bookmarkEnd w:id="69"/>
          <w:p>
            <w:pPr>
              <w:spacing w:after="20"/>
              <w:ind w:left="20"/>
              <w:jc w:val="both"/>
            </w:pPr>
            <w:r>
              <w:rPr>
                <w:rFonts w:ascii="Times New Roman"/>
                <w:b w:val="false"/>
                <w:i w:val="false"/>
                <w:color w:val="000000"/>
                <w:sz w:val="20"/>
              </w:rPr>
              <w:t>
 физических лиц</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0"/>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қызметін ҚР-да жүзеге асыратын заңды тұлғалар филиалдарының </w:t>
            </w:r>
            <w:r>
              <w:rPr>
                <w:rFonts w:ascii="Times New Roman"/>
                <w:b/>
                <w:i w:val="false"/>
                <w:color w:val="000000"/>
                <w:sz w:val="20"/>
              </w:rPr>
              <w:t>және өкілдіктерінің</w:t>
            </w:r>
          </w:p>
          <w:bookmarkEnd w:id="70"/>
          <w:p>
            <w:pPr>
              <w:spacing w:after="20"/>
              <w:ind w:left="20"/>
              <w:jc w:val="both"/>
            </w:pPr>
            <w:r>
              <w:rPr>
                <w:rFonts w:ascii="Times New Roman"/>
                <w:b w:val="false"/>
                <w:i w:val="false"/>
                <w:color w:val="000000"/>
                <w:sz w:val="20"/>
              </w:rPr>
              <w:t>
филиалов и представительств юридических лиц, осуществляющих деятельность в РК</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71"/>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2-бөлік. Резидент еместер алдындағы басқа да міндеттемелер</w:t>
      </w:r>
    </w:p>
    <w:bookmarkEnd w:id="71"/>
    <w:bookmarkStart w:name="z119" w:id="72"/>
    <w:p>
      <w:pPr>
        <w:spacing w:after="0"/>
        <w:ind w:left="0"/>
        <w:jc w:val="both"/>
      </w:pPr>
      <w:r>
        <w:rPr>
          <w:rFonts w:ascii="Times New Roman"/>
          <w:b w:val="false"/>
          <w:i w:val="false"/>
          <w:color w:val="000000"/>
          <w:sz w:val="28"/>
        </w:rPr>
        <w:t>
      Часть 2. Прочие обязательства перед нерезидентами</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365"/>
        <w:gridCol w:w="827"/>
        <w:gridCol w:w="647"/>
        <w:gridCol w:w="647"/>
        <w:gridCol w:w="648"/>
        <w:gridCol w:w="648"/>
        <w:gridCol w:w="828"/>
        <w:gridCol w:w="1188"/>
        <w:gridCol w:w="648"/>
        <w:gridCol w:w="648"/>
        <w:gridCol w:w="1006"/>
        <w:gridCol w:w="1006"/>
        <w:gridCol w:w="1006"/>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қаржы құралы</w:t>
            </w:r>
          </w:p>
          <w:p>
            <w:pPr>
              <w:spacing w:after="20"/>
              <w:ind w:left="20"/>
              <w:jc w:val="both"/>
            </w:pPr>
          </w:p>
          <w:p>
            <w:pPr>
              <w:spacing w:after="20"/>
              <w:ind w:left="20"/>
              <w:jc w:val="both"/>
            </w:pPr>
            <w:r>
              <w:rPr>
                <w:rFonts w:ascii="Times New Roman"/>
                <w:b/>
                <w:i w:val="false"/>
                <w:color w:val="000000"/>
                <w:sz w:val="20"/>
              </w:rPr>
              <w:t>
Основной финансовый инструмент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3"/>
          <w:p>
            <w:pPr>
              <w:spacing w:after="20"/>
              <w:ind w:left="20"/>
              <w:jc w:val="both"/>
            </w:pPr>
            <w:r>
              <w:rPr>
                <w:rFonts w:ascii="Times New Roman"/>
                <w:b w:val="false"/>
                <w:i w:val="false"/>
                <w:color w:val="000000"/>
                <w:sz w:val="20"/>
              </w:rPr>
              <w:t>
Ақы төлеуге жұмсалатын шығыстар</w:t>
            </w:r>
          </w:p>
          <w:bookmarkEnd w:id="73"/>
          <w:p>
            <w:pPr>
              <w:spacing w:after="20"/>
              <w:ind w:left="20"/>
              <w:jc w:val="both"/>
            </w:pPr>
            <w:r>
              <w:rPr>
                <w:rFonts w:ascii="Times New Roman"/>
                <w:b w:val="false"/>
                <w:i w:val="false"/>
                <w:color w:val="000000"/>
                <w:sz w:val="20"/>
              </w:rPr>
              <w:t>
Расходы к оплате</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Кезеңнің басына</w:t>
            </w:r>
          </w:p>
          <w:p>
            <w:pPr>
              <w:spacing w:after="20"/>
              <w:ind w:left="20"/>
              <w:jc w:val="both"/>
            </w:pPr>
          </w:p>
          <w:p>
            <w:pPr>
              <w:spacing w:after="20"/>
              <w:ind w:left="20"/>
              <w:jc w:val="both"/>
            </w:pPr>
            <w:r>
              <w:rPr>
                <w:rFonts w:ascii="Times New Roman"/>
                <w:b/>
                <w:i w:val="false"/>
                <w:color w:val="000000"/>
                <w:sz w:val="20"/>
              </w:rPr>
              <w:t>
На начало периода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Операциялар нәтижесіндегі ұлғаю</w:t>
            </w:r>
          </w:p>
          <w:p>
            <w:pPr>
              <w:spacing w:after="20"/>
              <w:ind w:left="20"/>
              <w:jc w:val="both"/>
            </w:pPr>
          </w:p>
          <w:p>
            <w:pPr>
              <w:spacing w:after="20"/>
              <w:ind w:left="20"/>
              <w:jc w:val="both"/>
            </w:pPr>
            <w:r>
              <w:rPr>
                <w:rFonts w:ascii="Times New Roman"/>
                <w:b/>
                <w:i w:val="false"/>
                <w:color w:val="000000"/>
                <w:sz w:val="20"/>
              </w:rPr>
              <w:t>
Увеличение в результате операций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Операциялар нәтижесіндегі азаю</w:t>
            </w:r>
          </w:p>
          <w:p>
            <w:pPr>
              <w:spacing w:after="20"/>
              <w:ind w:left="20"/>
              <w:jc w:val="both"/>
            </w:pPr>
          </w:p>
          <w:p>
            <w:pPr>
              <w:spacing w:after="20"/>
              <w:ind w:left="20"/>
              <w:jc w:val="both"/>
            </w:pPr>
            <w:r>
              <w:rPr>
                <w:rFonts w:ascii="Times New Roman"/>
                <w:b/>
                <w:i w:val="false"/>
                <w:color w:val="000000"/>
                <w:sz w:val="20"/>
              </w:rPr>
              <w:t>
Уменьшение в результате операций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бағалау</w:t>
            </w:r>
          </w:p>
          <w:p>
            <w:pPr>
              <w:spacing w:after="20"/>
              <w:ind w:left="20"/>
              <w:jc w:val="both"/>
            </w:pPr>
          </w:p>
          <w:p>
            <w:pPr>
              <w:spacing w:after="20"/>
              <w:ind w:left="20"/>
              <w:jc w:val="both"/>
            </w:pPr>
            <w:r>
              <w:rPr>
                <w:rFonts w:ascii="Times New Roman"/>
                <w:b/>
                <w:i w:val="false"/>
                <w:color w:val="000000"/>
                <w:sz w:val="20"/>
              </w:rPr>
              <w:t>
Переоценка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Кезеңнің соңына</w:t>
            </w:r>
          </w:p>
          <w:p>
            <w:pPr>
              <w:spacing w:after="20"/>
              <w:ind w:left="20"/>
              <w:jc w:val="both"/>
            </w:pPr>
          </w:p>
          <w:p>
            <w:pPr>
              <w:spacing w:after="20"/>
              <w:ind w:left="20"/>
              <w:jc w:val="both"/>
            </w:pPr>
            <w:r>
              <w:rPr>
                <w:rFonts w:ascii="Times New Roman"/>
                <w:b/>
                <w:i w:val="false"/>
                <w:color w:val="000000"/>
                <w:sz w:val="20"/>
              </w:rPr>
              <w:t>
На конец периода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Кезеңнің басына</w:t>
            </w:r>
          </w:p>
          <w:p>
            <w:pPr>
              <w:spacing w:after="20"/>
              <w:ind w:left="20"/>
              <w:jc w:val="both"/>
            </w:pPr>
          </w:p>
          <w:p>
            <w:pPr>
              <w:spacing w:after="20"/>
              <w:ind w:left="20"/>
              <w:jc w:val="both"/>
            </w:pPr>
            <w:r>
              <w:rPr>
                <w:rFonts w:ascii="Times New Roman"/>
                <w:b/>
                <w:i w:val="false"/>
                <w:color w:val="000000"/>
                <w:sz w:val="20"/>
              </w:rPr>
              <w:t>
На начало периода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кезеңде есептелгені</w:t>
            </w:r>
          </w:p>
          <w:p>
            <w:pPr>
              <w:spacing w:after="20"/>
              <w:ind w:left="20"/>
              <w:jc w:val="both"/>
            </w:pPr>
          </w:p>
          <w:p>
            <w:pPr>
              <w:spacing w:after="20"/>
              <w:ind w:left="20"/>
              <w:jc w:val="both"/>
            </w:pPr>
            <w:r>
              <w:rPr>
                <w:rFonts w:ascii="Times New Roman"/>
                <w:b/>
                <w:i w:val="false"/>
                <w:color w:val="000000"/>
                <w:sz w:val="20"/>
              </w:rPr>
              <w:t>
Начислено в отчетном периоде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кезеңде алынғаны, капиталдандырылғаны</w:t>
            </w:r>
          </w:p>
          <w:p>
            <w:pPr>
              <w:spacing w:after="20"/>
              <w:ind w:left="20"/>
              <w:jc w:val="both"/>
            </w:pPr>
          </w:p>
          <w:p>
            <w:pPr>
              <w:spacing w:after="20"/>
              <w:ind w:left="20"/>
              <w:jc w:val="both"/>
            </w:pPr>
            <w:r>
              <w:rPr>
                <w:rFonts w:ascii="Times New Roman"/>
                <w:b/>
                <w:i w:val="false"/>
                <w:color w:val="000000"/>
                <w:sz w:val="20"/>
              </w:rPr>
              <w:t>
Получено, капитализировано в отчетном периоде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бағалау</w:t>
            </w:r>
          </w:p>
          <w:p>
            <w:pPr>
              <w:spacing w:after="20"/>
              <w:ind w:left="20"/>
              <w:jc w:val="both"/>
            </w:pPr>
          </w:p>
          <w:p>
            <w:pPr>
              <w:spacing w:after="20"/>
              <w:ind w:left="20"/>
              <w:jc w:val="both"/>
            </w:pPr>
            <w:r>
              <w:rPr>
                <w:rFonts w:ascii="Times New Roman"/>
                <w:b/>
                <w:i w:val="false"/>
                <w:color w:val="000000"/>
                <w:sz w:val="20"/>
              </w:rPr>
              <w:t>
Переоценка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Кезеңнің соңына</w:t>
            </w:r>
          </w:p>
          <w:p>
            <w:pPr>
              <w:spacing w:after="20"/>
              <w:ind w:left="20"/>
              <w:jc w:val="both"/>
            </w:pPr>
          </w:p>
          <w:p>
            <w:pPr>
              <w:spacing w:after="20"/>
              <w:ind w:left="20"/>
              <w:jc w:val="both"/>
            </w:pPr>
            <w:r>
              <w:rPr>
                <w:rFonts w:ascii="Times New Roman"/>
                <w:b/>
                <w:i w:val="false"/>
                <w:color w:val="000000"/>
                <w:sz w:val="20"/>
              </w:rPr>
              <w:t>
На конец периода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4"/>
          <w:p>
            <w:pPr>
              <w:spacing w:after="20"/>
              <w:ind w:left="20"/>
              <w:jc w:val="both"/>
            </w:pPr>
            <w:r>
              <w:rPr>
                <w:rFonts w:ascii="Times New Roman"/>
                <w:b w:val="false"/>
                <w:i w:val="false"/>
                <w:color w:val="000000"/>
                <w:sz w:val="20"/>
              </w:rPr>
              <w:t>
А</w:t>
            </w:r>
          </w:p>
          <w:bookmarkEnd w:id="74"/>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5"/>
          <w:p>
            <w:pPr>
              <w:spacing w:after="20"/>
              <w:ind w:left="20"/>
              <w:jc w:val="both"/>
            </w:pPr>
            <w:r>
              <w:rPr>
                <w:rFonts w:ascii="Times New Roman"/>
                <w:b w:val="false"/>
                <w:i w:val="false"/>
                <w:color w:val="000000"/>
                <w:sz w:val="20"/>
              </w:rPr>
              <w:t>
</w:t>
            </w:r>
            <w:r>
              <w:rPr>
                <w:rFonts w:ascii="Times New Roman"/>
                <w:b/>
                <w:i w:val="false"/>
                <w:color w:val="000000"/>
                <w:sz w:val="20"/>
              </w:rPr>
              <w:t>Банктердің борыштық бағалы қағаздары</w:t>
            </w:r>
          </w:p>
          <w:bookmarkEnd w:id="75"/>
          <w:p>
            <w:pPr>
              <w:spacing w:after="20"/>
              <w:ind w:left="20"/>
              <w:jc w:val="both"/>
            </w:pPr>
            <w:r>
              <w:rPr>
                <w:rFonts w:ascii="Times New Roman"/>
                <w:b w:val="false"/>
                <w:i w:val="false"/>
                <w:color w:val="000000"/>
                <w:sz w:val="20"/>
              </w:rPr>
              <w:t>
Долговые ценные бумаги банков</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6"/>
          <w:p>
            <w:pPr>
              <w:spacing w:after="20"/>
              <w:ind w:left="20"/>
              <w:jc w:val="both"/>
            </w:pPr>
            <w:r>
              <w:rPr>
                <w:rFonts w:ascii="Times New Roman"/>
                <w:b w:val="false"/>
                <w:i w:val="false"/>
                <w:color w:val="000000"/>
                <w:sz w:val="20"/>
              </w:rPr>
              <w:t>
</w:t>
            </w:r>
            <w:r>
              <w:rPr>
                <w:rFonts w:ascii="Times New Roman"/>
                <w:b/>
                <w:i w:val="false"/>
                <w:color w:val="000000"/>
                <w:sz w:val="20"/>
              </w:rPr>
              <w:t>Туынды қаржы құралдары</w:t>
            </w:r>
          </w:p>
          <w:bookmarkEnd w:id="76"/>
          <w:p>
            <w:pPr>
              <w:spacing w:after="20"/>
              <w:ind w:left="20"/>
              <w:jc w:val="both"/>
            </w:pPr>
            <w:r>
              <w:rPr>
                <w:rFonts w:ascii="Times New Roman"/>
                <w:b w:val="false"/>
                <w:i w:val="false"/>
                <w:color w:val="000000"/>
                <w:sz w:val="20"/>
              </w:rPr>
              <w:t>
Производные финансовые инструменты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7"/>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77"/>
          <w:p>
            <w:pPr>
              <w:spacing w:after="20"/>
              <w:ind w:left="20"/>
              <w:jc w:val="both"/>
            </w:pPr>
            <w:r>
              <w:rPr>
                <w:rFonts w:ascii="Times New Roman"/>
                <w:b w:val="false"/>
                <w:i w:val="false"/>
                <w:color w:val="000000"/>
                <w:sz w:val="20"/>
              </w:rPr>
              <w:t>
в том числе: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8"/>
          <w:p>
            <w:pPr>
              <w:spacing w:after="20"/>
              <w:ind w:left="20"/>
              <w:jc w:val="both"/>
            </w:pPr>
            <w:r>
              <w:rPr>
                <w:rFonts w:ascii="Times New Roman"/>
                <w:b w:val="false"/>
                <w:i w:val="false"/>
                <w:color w:val="000000"/>
                <w:sz w:val="20"/>
              </w:rPr>
              <w:t>
</w:t>
            </w:r>
            <w:r>
              <w:rPr>
                <w:rFonts w:ascii="Times New Roman"/>
                <w:b/>
                <w:i w:val="false"/>
                <w:color w:val="000000"/>
                <w:sz w:val="20"/>
              </w:rPr>
              <w:t xml:space="preserve"> опциондар</w:t>
            </w:r>
          </w:p>
          <w:bookmarkEnd w:id="78"/>
          <w:p>
            <w:pPr>
              <w:spacing w:after="20"/>
              <w:ind w:left="20"/>
              <w:jc w:val="both"/>
            </w:pPr>
            <w:r>
              <w:rPr>
                <w:rFonts w:ascii="Times New Roman"/>
                <w:b w:val="false"/>
                <w:i w:val="false"/>
                <w:color w:val="000000"/>
                <w:sz w:val="20"/>
              </w:rPr>
              <w:t xml:space="preserve">
 опционы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9"/>
          <w:p>
            <w:pPr>
              <w:spacing w:after="20"/>
              <w:ind w:left="20"/>
              <w:jc w:val="both"/>
            </w:pPr>
            <w:r>
              <w:rPr>
                <w:rFonts w:ascii="Times New Roman"/>
                <w:b w:val="false"/>
                <w:i w:val="false"/>
                <w:color w:val="000000"/>
                <w:sz w:val="20"/>
              </w:rPr>
              <w:t>
</w:t>
            </w:r>
            <w:r>
              <w:rPr>
                <w:rFonts w:ascii="Times New Roman"/>
                <w:b/>
                <w:i w:val="false"/>
                <w:color w:val="000000"/>
                <w:sz w:val="20"/>
              </w:rPr>
              <w:t xml:space="preserve"> форвардтық типтегі келісімшарттар</w:t>
            </w:r>
          </w:p>
          <w:bookmarkEnd w:id="79"/>
          <w:p>
            <w:pPr>
              <w:spacing w:after="20"/>
              <w:ind w:left="20"/>
              <w:jc w:val="both"/>
            </w:pPr>
            <w:r>
              <w:rPr>
                <w:rFonts w:ascii="Times New Roman"/>
                <w:b w:val="false"/>
                <w:i w:val="false"/>
                <w:color w:val="000000"/>
                <w:sz w:val="20"/>
              </w:rPr>
              <w:t>
 контракты форвардного типа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0"/>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еместер алдындағы басқа да берешек</w:t>
            </w:r>
          </w:p>
          <w:bookmarkEnd w:id="80"/>
          <w:p>
            <w:pPr>
              <w:spacing w:after="20"/>
              <w:ind w:left="20"/>
              <w:jc w:val="both"/>
            </w:pPr>
            <w:r>
              <w:rPr>
                <w:rFonts w:ascii="Times New Roman"/>
                <w:b w:val="false"/>
                <w:i w:val="false"/>
                <w:color w:val="000000"/>
                <w:sz w:val="20"/>
              </w:rPr>
              <w:t>
Прочая задолженность перед нерезидентами</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81"/>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Резидент еместердің банк капиталына қатысуы</w:t>
      </w:r>
    </w:p>
    <w:bookmarkEnd w:id="81"/>
    <w:bookmarkStart w:name="z133" w:id="82"/>
    <w:p>
      <w:pPr>
        <w:spacing w:after="0"/>
        <w:ind w:left="0"/>
        <w:jc w:val="both"/>
      </w:pPr>
      <w:r>
        <w:rPr>
          <w:rFonts w:ascii="Times New Roman"/>
          <w:b w:val="false"/>
          <w:i w:val="false"/>
          <w:color w:val="000000"/>
          <w:sz w:val="28"/>
        </w:rPr>
        <w:t>
      Раздел 3. Участие нерезидентов в капитале банка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722"/>
        <w:gridCol w:w="437"/>
        <w:gridCol w:w="361"/>
        <w:gridCol w:w="342"/>
        <w:gridCol w:w="914"/>
        <w:gridCol w:w="1834"/>
        <w:gridCol w:w="2754"/>
        <w:gridCol w:w="1295"/>
        <w:gridCol w:w="342"/>
        <w:gridCol w:w="342"/>
        <w:gridCol w:w="978"/>
        <w:gridCol w:w="532"/>
        <w:gridCol w:w="533"/>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Резидент емес инвестордың атауы/</w:t>
            </w:r>
          </w:p>
          <w:p>
            <w:pPr>
              <w:spacing w:after="20"/>
              <w:ind w:left="20"/>
              <w:jc w:val="both"/>
            </w:pPr>
          </w:p>
          <w:p>
            <w:pPr>
              <w:spacing w:after="20"/>
              <w:ind w:left="20"/>
              <w:jc w:val="both"/>
            </w:pPr>
            <w:r>
              <w:rPr>
                <w:rFonts w:ascii="Times New Roman"/>
                <w:b/>
                <w:i w:val="false"/>
                <w:color w:val="000000"/>
                <w:sz w:val="20"/>
              </w:rPr>
              <w:t>инвестордың елі/ инвестордың</w:t>
            </w:r>
          </w:p>
          <w:p>
            <w:pPr>
              <w:spacing w:after="20"/>
              <w:ind w:left="20"/>
              <w:jc w:val="both"/>
            </w:pPr>
            <w:r>
              <w:rPr>
                <w:rFonts w:ascii="Times New Roman"/>
                <w:b/>
                <w:i w:val="false"/>
                <w:color w:val="000000"/>
                <w:sz w:val="20"/>
              </w:rPr>
              <w:t>банктегі үлесі (пайызбен)</w:t>
            </w:r>
          </w:p>
          <w:p>
            <w:pPr>
              <w:spacing w:after="20"/>
              <w:ind w:left="20"/>
              <w:jc w:val="both"/>
            </w:pPr>
            <w:r>
              <w:rPr>
                <w:rFonts w:ascii="Times New Roman"/>
                <w:b/>
                <w:i w:val="false"/>
                <w:color w:val="000000"/>
                <w:sz w:val="20"/>
              </w:rPr>
              <w:t>
Наименование инвестора-нерезидента/</w:t>
            </w:r>
          </w:p>
          <w:p>
            <w:pPr>
              <w:spacing w:after="20"/>
              <w:ind w:left="20"/>
              <w:jc w:val="both"/>
            </w:pPr>
            <w:r>
              <w:rPr>
                <w:rFonts w:ascii="Times New Roman"/>
                <w:b/>
                <w:i w:val="false"/>
                <w:color w:val="000000"/>
                <w:sz w:val="20"/>
              </w:rPr>
              <w:t>страна инвестора/доля инвестора в</w:t>
            </w:r>
          </w:p>
          <w:p>
            <w:pPr>
              <w:spacing w:after="20"/>
              <w:ind w:left="20"/>
              <w:jc w:val="both"/>
            </w:pPr>
            <w:r>
              <w:rPr>
                <w:rFonts w:ascii="Times New Roman"/>
                <w:b/>
                <w:i w:val="false"/>
                <w:color w:val="000000"/>
                <w:sz w:val="20"/>
              </w:rPr>
              <w:t>банке (в процентах)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коды</w:t>
            </w:r>
          </w:p>
          <w:p>
            <w:pPr>
              <w:spacing w:after="20"/>
              <w:ind w:left="20"/>
              <w:jc w:val="both"/>
            </w:pPr>
          </w:p>
          <w:p>
            <w:pPr>
              <w:spacing w:after="20"/>
              <w:ind w:left="20"/>
              <w:jc w:val="both"/>
            </w:pPr>
            <w:r>
              <w:rPr>
                <w:rFonts w:ascii="Times New Roman"/>
                <w:b/>
                <w:i w:val="false"/>
                <w:color w:val="000000"/>
                <w:sz w:val="20"/>
              </w:rPr>
              <w:t>
Код показателя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қаржы құралы</w:t>
            </w:r>
          </w:p>
          <w:p>
            <w:pPr>
              <w:spacing w:after="20"/>
              <w:ind w:left="20"/>
              <w:jc w:val="both"/>
            </w:pPr>
          </w:p>
          <w:p>
            <w:pPr>
              <w:spacing w:after="20"/>
              <w:ind w:left="20"/>
              <w:jc w:val="both"/>
            </w:pPr>
            <w:r>
              <w:rPr>
                <w:rFonts w:ascii="Times New Roman"/>
                <w:b/>
                <w:i w:val="false"/>
                <w:color w:val="000000"/>
                <w:sz w:val="20"/>
              </w:rPr>
              <w:t>
Основной финансовый инструмент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Ақы төлеуге жұмсалатын шығыстар</w:t>
            </w:r>
          </w:p>
          <w:p>
            <w:pPr>
              <w:spacing w:after="20"/>
              <w:ind w:left="20"/>
              <w:jc w:val="both"/>
            </w:pPr>
          </w:p>
          <w:p>
            <w:pPr>
              <w:spacing w:after="20"/>
              <w:ind w:left="20"/>
              <w:jc w:val="both"/>
            </w:pPr>
            <w:r>
              <w:rPr>
                <w:rFonts w:ascii="Times New Roman"/>
                <w:b/>
                <w:i w:val="false"/>
                <w:color w:val="000000"/>
                <w:sz w:val="20"/>
              </w:rPr>
              <w:t>
Расходы к оплате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Кезеңнің басына инвестордың банктегі қатысу үлесінің құны</w:t>
            </w:r>
          </w:p>
          <w:p>
            <w:pPr>
              <w:spacing w:after="20"/>
              <w:ind w:left="20"/>
              <w:jc w:val="both"/>
            </w:pPr>
          </w:p>
          <w:p>
            <w:pPr>
              <w:spacing w:after="20"/>
              <w:ind w:left="20"/>
              <w:jc w:val="both"/>
            </w:pPr>
            <w:r>
              <w:rPr>
                <w:rFonts w:ascii="Times New Roman"/>
                <w:b/>
                <w:i w:val="false"/>
                <w:color w:val="000000"/>
                <w:sz w:val="20"/>
              </w:rPr>
              <w:t>
Стоимость доли участия инвестора в банке на начало периода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Операциялар нәтижесіндегі ұлғаю</w:t>
            </w:r>
          </w:p>
          <w:p>
            <w:pPr>
              <w:spacing w:after="20"/>
              <w:ind w:left="20"/>
              <w:jc w:val="both"/>
            </w:pPr>
          </w:p>
          <w:p>
            <w:pPr>
              <w:spacing w:after="20"/>
              <w:ind w:left="20"/>
              <w:jc w:val="both"/>
            </w:pPr>
            <w:r>
              <w:rPr>
                <w:rFonts w:ascii="Times New Roman"/>
                <w:b/>
                <w:i w:val="false"/>
                <w:color w:val="000000"/>
                <w:sz w:val="20"/>
              </w:rPr>
              <w:t>
Увеличение в результате операций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Операциялар нәтижесіндегі азаю</w:t>
            </w:r>
          </w:p>
          <w:p>
            <w:pPr>
              <w:spacing w:after="20"/>
              <w:ind w:left="20"/>
              <w:jc w:val="both"/>
            </w:pPr>
          </w:p>
          <w:p>
            <w:pPr>
              <w:spacing w:after="20"/>
              <w:ind w:left="20"/>
              <w:jc w:val="both"/>
            </w:pPr>
            <w:r>
              <w:rPr>
                <w:rFonts w:ascii="Times New Roman"/>
                <w:b/>
                <w:i w:val="false"/>
                <w:color w:val="000000"/>
                <w:sz w:val="20"/>
              </w:rPr>
              <w:t>
Уменьшение в результате операций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бағалау</w:t>
            </w:r>
          </w:p>
          <w:p>
            <w:pPr>
              <w:spacing w:after="20"/>
              <w:ind w:left="20"/>
              <w:jc w:val="both"/>
            </w:pPr>
          </w:p>
          <w:p>
            <w:pPr>
              <w:spacing w:after="20"/>
              <w:ind w:left="20"/>
              <w:jc w:val="both"/>
            </w:pPr>
            <w:r>
              <w:rPr>
                <w:rFonts w:ascii="Times New Roman"/>
                <w:b/>
                <w:i w:val="false"/>
                <w:color w:val="000000"/>
                <w:sz w:val="20"/>
              </w:rPr>
              <w:t>
Переоценка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Кезеңнің соңына инвестордың банктегі қатысу үлесінің құны</w:t>
            </w:r>
          </w:p>
          <w:p>
            <w:pPr>
              <w:spacing w:after="20"/>
              <w:ind w:left="20"/>
              <w:jc w:val="both"/>
            </w:pPr>
          </w:p>
          <w:p>
            <w:pPr>
              <w:spacing w:after="20"/>
              <w:ind w:left="20"/>
              <w:jc w:val="both"/>
            </w:pPr>
            <w:r>
              <w:rPr>
                <w:rFonts w:ascii="Times New Roman"/>
                <w:b/>
                <w:i w:val="false"/>
                <w:color w:val="000000"/>
                <w:sz w:val="20"/>
              </w:rPr>
              <w:t>
Стоимость доли участия инвестора в банке на конец периода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Кезеңнің басына инвестордың қатысу үлесіне тиесілі бөлінбеген кіріс (шығын), банктің резервтік капиталы</w:t>
            </w:r>
          </w:p>
          <w:p>
            <w:pPr>
              <w:spacing w:after="20"/>
              <w:ind w:left="20"/>
              <w:jc w:val="both"/>
            </w:pPr>
          </w:p>
          <w:p>
            <w:pPr>
              <w:spacing w:after="20"/>
              <w:ind w:left="20"/>
              <w:jc w:val="both"/>
            </w:pPr>
            <w:r>
              <w:rPr>
                <w:rFonts w:ascii="Times New Roman"/>
                <w:b/>
                <w:i w:val="false"/>
                <w:color w:val="000000"/>
                <w:sz w:val="20"/>
              </w:rPr>
              <w:t>
Нераспределенный доход (убыток), резервный капитал банка, приходящиеся на долю участия инвестора на начало периода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Бағамдық өзгерістер есебінен пайда болған таза кірісті (шығынды) қоспағанда инвестордың қатысу үлесіне тиесілі есепті кезеңдегі банктің таза кірісі (шығыны)</w:t>
            </w:r>
          </w:p>
          <w:p>
            <w:pPr>
              <w:spacing w:after="20"/>
              <w:ind w:left="20"/>
              <w:jc w:val="both"/>
            </w:pPr>
          </w:p>
          <w:p>
            <w:pPr>
              <w:spacing w:after="20"/>
              <w:ind w:left="20"/>
              <w:jc w:val="both"/>
            </w:pPr>
            <w:r>
              <w:rPr>
                <w:rFonts w:ascii="Times New Roman"/>
                <w:b/>
                <w:i w:val="false"/>
                <w:color w:val="000000"/>
                <w:sz w:val="20"/>
              </w:rPr>
              <w:t>
Чистая прибыль (убыток) банка в отчетном периоде, приходящийся на долю участия инвестора, за исключением чистой прибыли (убытка) за счет курсовых изменений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кезеңде банк жариялаған инвестордың қатысу үлесіне тиесілі дивидендтер</w:t>
            </w:r>
          </w:p>
          <w:p>
            <w:pPr>
              <w:spacing w:after="20"/>
              <w:ind w:left="20"/>
              <w:jc w:val="both"/>
            </w:pPr>
          </w:p>
          <w:p>
            <w:pPr>
              <w:spacing w:after="20"/>
              <w:ind w:left="20"/>
              <w:jc w:val="both"/>
            </w:pPr>
            <w:r>
              <w:rPr>
                <w:rFonts w:ascii="Times New Roman"/>
                <w:b/>
                <w:i w:val="false"/>
                <w:color w:val="000000"/>
                <w:sz w:val="20"/>
              </w:rPr>
              <w:t>
Дивиденды, объявленные банком в отчетном периоде, приходящиеся на долю участия инвестора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бағалау</w:t>
            </w:r>
          </w:p>
          <w:p>
            <w:pPr>
              <w:spacing w:after="20"/>
              <w:ind w:left="20"/>
              <w:jc w:val="both"/>
            </w:pPr>
          </w:p>
          <w:p>
            <w:pPr>
              <w:spacing w:after="20"/>
              <w:ind w:left="20"/>
              <w:jc w:val="both"/>
            </w:pPr>
            <w:r>
              <w:rPr>
                <w:rFonts w:ascii="Times New Roman"/>
                <w:b/>
                <w:i w:val="false"/>
                <w:color w:val="000000"/>
                <w:sz w:val="20"/>
              </w:rPr>
              <w:t>
Переоценка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Кезеңнің соңына инвестордың қатысу</w:t>
            </w:r>
          </w:p>
          <w:p>
            <w:pPr>
              <w:spacing w:after="20"/>
              <w:ind w:left="20"/>
              <w:jc w:val="both"/>
            </w:pPr>
          </w:p>
          <w:p>
            <w:pPr>
              <w:spacing w:after="20"/>
              <w:ind w:left="20"/>
              <w:jc w:val="both"/>
            </w:pPr>
            <w:r>
              <w:rPr>
                <w:rFonts w:ascii="Times New Roman"/>
                <w:b/>
                <w:i w:val="false"/>
                <w:color w:val="000000"/>
                <w:sz w:val="20"/>
              </w:rPr>
              <w:t>үлесіне тиесілі бөлінбеген кіріс ( шығын),</w:t>
            </w:r>
          </w:p>
          <w:p>
            <w:pPr>
              <w:spacing w:after="20"/>
              <w:ind w:left="20"/>
              <w:jc w:val="both"/>
            </w:pPr>
            <w:r>
              <w:rPr>
                <w:rFonts w:ascii="Times New Roman"/>
                <w:b/>
                <w:i w:val="false"/>
                <w:color w:val="000000"/>
                <w:sz w:val="20"/>
              </w:rPr>
              <w:t>банктің резервтік капиталы</w:t>
            </w:r>
          </w:p>
          <w:p>
            <w:pPr>
              <w:spacing w:after="20"/>
              <w:ind w:left="20"/>
              <w:jc w:val="both"/>
            </w:pPr>
            <w:r>
              <w:rPr>
                <w:rFonts w:ascii="Times New Roman"/>
                <w:b/>
                <w:i w:val="false"/>
                <w:color w:val="000000"/>
                <w:sz w:val="20"/>
              </w:rPr>
              <w:t>
Нераспределенный доход (убыток),</w:t>
            </w:r>
          </w:p>
          <w:p>
            <w:pPr>
              <w:spacing w:after="20"/>
              <w:ind w:left="20"/>
              <w:jc w:val="both"/>
            </w:pPr>
            <w:r>
              <w:rPr>
                <w:rFonts w:ascii="Times New Roman"/>
                <w:b/>
                <w:i w:val="false"/>
                <w:color w:val="000000"/>
                <w:sz w:val="20"/>
              </w:rPr>
              <w:t>резервный капитал банка, приходящиеся</w:t>
            </w:r>
          </w:p>
          <w:p>
            <w:pPr>
              <w:spacing w:after="20"/>
              <w:ind w:left="20"/>
              <w:jc w:val="both"/>
            </w:pPr>
            <w:r>
              <w:rPr>
                <w:rFonts w:ascii="Times New Roman"/>
                <w:b/>
                <w:i w:val="false"/>
                <w:color w:val="000000"/>
                <w:sz w:val="20"/>
              </w:rPr>
              <w:t>на долю участия инвестора на конец периода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3"/>
          <w:p>
            <w:pPr>
              <w:spacing w:after="20"/>
              <w:ind w:left="20"/>
              <w:jc w:val="both"/>
            </w:pPr>
            <w:r>
              <w:rPr>
                <w:rFonts w:ascii="Times New Roman"/>
                <w:b w:val="false"/>
                <w:i w:val="false"/>
                <w:color w:val="000000"/>
                <w:sz w:val="20"/>
              </w:rPr>
              <w:t>
А</w:t>
            </w:r>
          </w:p>
          <w:bookmarkEnd w:id="83"/>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Қарапайым акциялар</w:t>
            </w:r>
          </w:p>
          <w:p>
            <w:pPr>
              <w:spacing w:after="20"/>
              <w:ind w:left="20"/>
              <w:jc w:val="both"/>
            </w:pPr>
          </w:p>
          <w:p>
            <w:pPr>
              <w:spacing w:after="20"/>
              <w:ind w:left="20"/>
              <w:jc w:val="both"/>
            </w:pPr>
            <w:r>
              <w:rPr>
                <w:rFonts w:ascii="Times New Roman"/>
                <w:b/>
                <w:i w:val="false"/>
                <w:color w:val="000000"/>
                <w:sz w:val="20"/>
              </w:rPr>
              <w:t>
Простые акции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Артықшылықты акциялар</w:t>
            </w:r>
          </w:p>
          <w:p>
            <w:pPr>
              <w:spacing w:after="20"/>
              <w:ind w:left="20"/>
              <w:jc w:val="both"/>
            </w:pPr>
          </w:p>
          <w:p>
            <w:pPr>
              <w:spacing w:after="20"/>
              <w:ind w:left="20"/>
              <w:jc w:val="both"/>
            </w:pPr>
            <w:r>
              <w:rPr>
                <w:rFonts w:ascii="Times New Roman"/>
                <w:b/>
                <w:i w:val="false"/>
                <w:color w:val="000000"/>
                <w:sz w:val="20"/>
              </w:rPr>
              <w:t>
Привилегированные акции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48" w:id="84"/>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 Банктің резидент еместермен ағымдағы операциялары</w:t>
      </w:r>
    </w:p>
    <w:bookmarkEnd w:id="84"/>
    <w:bookmarkStart w:name="z149" w:id="85"/>
    <w:p>
      <w:pPr>
        <w:spacing w:after="0"/>
        <w:ind w:left="0"/>
        <w:jc w:val="both"/>
      </w:pPr>
      <w:r>
        <w:rPr>
          <w:rFonts w:ascii="Times New Roman"/>
          <w:b w:val="false"/>
          <w:i w:val="false"/>
          <w:color w:val="000000"/>
          <w:sz w:val="28"/>
        </w:rPr>
        <w:t>
      Раздел 4. Текущие операции банка с нерезидентами</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5"/>
        <w:gridCol w:w="1097"/>
        <w:gridCol w:w="1195"/>
        <w:gridCol w:w="810"/>
        <w:gridCol w:w="521"/>
        <w:gridCol w:w="521"/>
        <w:gridCol w:w="521"/>
        <w:gridCol w:w="521"/>
        <w:gridCol w:w="521"/>
        <w:gridCol w:w="521"/>
        <w:gridCol w:w="521"/>
        <w:gridCol w:w="808"/>
        <w:gridCol w:w="809"/>
        <w:gridCol w:w="809"/>
      </w:tblGrid>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шифры</w:t>
            </w:r>
          </w:p>
          <w:p>
            <w:pPr>
              <w:spacing w:after="20"/>
              <w:ind w:left="20"/>
              <w:jc w:val="both"/>
            </w:pPr>
          </w:p>
          <w:p>
            <w:pPr>
              <w:spacing w:after="20"/>
              <w:ind w:left="20"/>
              <w:jc w:val="both"/>
            </w:pPr>
            <w:r>
              <w:rPr>
                <w:rFonts w:ascii="Times New Roman"/>
                <w:b/>
                <w:i w:val="false"/>
                <w:color w:val="000000"/>
                <w:sz w:val="20"/>
              </w:rPr>
              <w:t>
шифр строки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кезеңде алынған (көрсетілген)</w:t>
            </w:r>
          </w:p>
          <w:p>
            <w:pPr>
              <w:spacing w:after="20"/>
              <w:ind w:left="20"/>
              <w:jc w:val="both"/>
            </w:pPr>
          </w:p>
          <w:p>
            <w:pPr>
              <w:spacing w:after="20"/>
              <w:ind w:left="20"/>
              <w:jc w:val="both"/>
            </w:pPr>
            <w:r>
              <w:rPr>
                <w:rFonts w:ascii="Times New Roman"/>
                <w:b/>
                <w:i w:val="false"/>
                <w:color w:val="000000"/>
                <w:sz w:val="20"/>
              </w:rPr>
              <w:t>
Получено (оказано) в отчетном периоде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елдер бойынша</w:t>
            </w:r>
          </w:p>
          <w:p>
            <w:pPr>
              <w:spacing w:after="20"/>
              <w:ind w:left="20"/>
              <w:jc w:val="both"/>
            </w:pPr>
          </w:p>
          <w:p>
            <w:pPr>
              <w:spacing w:after="20"/>
              <w:ind w:left="20"/>
              <w:jc w:val="both"/>
            </w:pPr>
            <w:r>
              <w:rPr>
                <w:rFonts w:ascii="Times New Roman"/>
                <w:b/>
                <w:i w:val="false"/>
                <w:color w:val="000000"/>
                <w:sz w:val="20"/>
              </w:rPr>
              <w:t>
в том числе по странам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6"/>
          <w:p>
            <w:pPr>
              <w:spacing w:after="20"/>
              <w:ind w:left="20"/>
              <w:jc w:val="both"/>
            </w:pPr>
            <w:r>
              <w:rPr>
                <w:rFonts w:ascii="Times New Roman"/>
                <w:b w:val="false"/>
                <w:i w:val="false"/>
                <w:color w:val="000000"/>
                <w:sz w:val="20"/>
              </w:rPr>
              <w:t>
А</w:t>
            </w:r>
          </w:p>
          <w:bookmarkEnd w:id="86"/>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7"/>
          <w:p>
            <w:pPr>
              <w:spacing w:after="20"/>
              <w:ind w:left="20"/>
              <w:jc w:val="both"/>
            </w:pPr>
            <w:r>
              <w:rPr>
                <w:rFonts w:ascii="Times New Roman"/>
                <w:b w:val="false"/>
                <w:i w:val="false"/>
                <w:color w:val="000000"/>
                <w:sz w:val="20"/>
              </w:rPr>
              <w:t>
</w:t>
            </w:r>
            <w:r>
              <w:rPr>
                <w:rFonts w:ascii="Times New Roman"/>
                <w:b/>
                <w:i w:val="false"/>
                <w:color w:val="000000"/>
                <w:sz w:val="20"/>
              </w:rPr>
              <w:t xml:space="preserve">Резидент еместердің банкке көрсеткен қызметтері </w:t>
            </w:r>
          </w:p>
          <w:bookmarkEnd w:id="87"/>
          <w:p>
            <w:pPr>
              <w:spacing w:after="20"/>
              <w:ind w:left="20"/>
              <w:jc w:val="both"/>
            </w:pPr>
            <w:r>
              <w:rPr>
                <w:rFonts w:ascii="Times New Roman"/>
                <w:b w:val="false"/>
                <w:i w:val="false"/>
                <w:color w:val="000000"/>
                <w:sz w:val="20"/>
              </w:rPr>
              <w:t>
Услуги, полученные банком от нерезидентов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8"/>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88"/>
          <w:p>
            <w:pPr>
              <w:spacing w:after="20"/>
              <w:ind w:left="20"/>
              <w:jc w:val="both"/>
            </w:pPr>
            <w:r>
              <w:rPr>
                <w:rFonts w:ascii="Times New Roman"/>
                <w:b w:val="false"/>
                <w:i w:val="false"/>
                <w:color w:val="000000"/>
                <w:sz w:val="20"/>
              </w:rPr>
              <w:t>
в том числе: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9"/>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қызметтер</w:t>
            </w:r>
          </w:p>
          <w:bookmarkEnd w:id="89"/>
          <w:p>
            <w:pPr>
              <w:spacing w:after="20"/>
              <w:ind w:left="20"/>
              <w:jc w:val="both"/>
            </w:pPr>
            <w:r>
              <w:rPr>
                <w:rFonts w:ascii="Times New Roman"/>
                <w:b w:val="false"/>
                <w:i w:val="false"/>
                <w:color w:val="000000"/>
                <w:sz w:val="20"/>
              </w:rPr>
              <w:t xml:space="preserve">
компьютерные услуги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0"/>
          <w:p>
            <w:pPr>
              <w:spacing w:after="20"/>
              <w:ind w:left="20"/>
              <w:jc w:val="both"/>
            </w:pPr>
            <w:r>
              <w:rPr>
                <w:rFonts w:ascii="Times New Roman"/>
                <w:b w:val="false"/>
                <w:i w:val="false"/>
                <w:color w:val="000000"/>
                <w:sz w:val="20"/>
              </w:rPr>
              <w:t>
</w:t>
            </w:r>
            <w:r>
              <w:rPr>
                <w:rFonts w:ascii="Times New Roman"/>
                <w:b/>
                <w:i w:val="false"/>
                <w:color w:val="000000"/>
                <w:sz w:val="20"/>
              </w:rPr>
              <w:t>ақпараттық қызметтер</w:t>
            </w:r>
          </w:p>
          <w:bookmarkEnd w:id="90"/>
          <w:p>
            <w:pPr>
              <w:spacing w:after="20"/>
              <w:ind w:left="20"/>
              <w:jc w:val="both"/>
            </w:pPr>
            <w:r>
              <w:rPr>
                <w:rFonts w:ascii="Times New Roman"/>
                <w:b w:val="false"/>
                <w:i w:val="false"/>
                <w:color w:val="000000"/>
                <w:sz w:val="20"/>
              </w:rPr>
              <w:t xml:space="preserve">
информационные услуги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1"/>
          <w:p>
            <w:pPr>
              <w:spacing w:after="20"/>
              <w:ind w:left="20"/>
              <w:jc w:val="both"/>
            </w:pPr>
            <w:r>
              <w:rPr>
                <w:rFonts w:ascii="Times New Roman"/>
                <w:b w:val="false"/>
                <w:i w:val="false"/>
                <w:color w:val="000000"/>
                <w:sz w:val="20"/>
              </w:rPr>
              <w:t>
</w:t>
            </w:r>
            <w:r>
              <w:rPr>
                <w:rFonts w:ascii="Times New Roman"/>
                <w:b/>
                <w:i w:val="false"/>
                <w:color w:val="000000"/>
                <w:sz w:val="20"/>
              </w:rPr>
              <w:t xml:space="preserve">зияткерлік меншікті пайдаланғаны үшін ақы төлеу </w:t>
            </w:r>
          </w:p>
          <w:bookmarkEnd w:id="91"/>
          <w:p>
            <w:pPr>
              <w:spacing w:after="20"/>
              <w:ind w:left="20"/>
              <w:jc w:val="both"/>
            </w:pPr>
            <w:r>
              <w:rPr>
                <w:rFonts w:ascii="Times New Roman"/>
                <w:b w:val="false"/>
                <w:i w:val="false"/>
                <w:color w:val="000000"/>
                <w:sz w:val="20"/>
              </w:rPr>
              <w:t xml:space="preserve">
плата за использование интеллектуальной собственности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2"/>
          <w:p>
            <w:pPr>
              <w:spacing w:after="20"/>
              <w:ind w:left="20"/>
              <w:jc w:val="both"/>
            </w:pPr>
            <w:r>
              <w:rPr>
                <w:rFonts w:ascii="Times New Roman"/>
                <w:b w:val="false"/>
                <w:i w:val="false"/>
                <w:color w:val="000000"/>
                <w:sz w:val="20"/>
              </w:rPr>
              <w:t>
</w:t>
            </w:r>
            <w:r>
              <w:rPr>
                <w:rFonts w:ascii="Times New Roman"/>
                <w:b/>
                <w:i w:val="false"/>
                <w:color w:val="000000"/>
                <w:sz w:val="20"/>
              </w:rPr>
              <w:t>заңгерлік қызметтер</w:t>
            </w:r>
          </w:p>
          <w:bookmarkEnd w:id="92"/>
          <w:p>
            <w:pPr>
              <w:spacing w:after="20"/>
              <w:ind w:left="20"/>
              <w:jc w:val="both"/>
            </w:pPr>
            <w:r>
              <w:rPr>
                <w:rFonts w:ascii="Times New Roman"/>
                <w:b w:val="false"/>
                <w:i w:val="false"/>
                <w:color w:val="000000"/>
                <w:sz w:val="20"/>
              </w:rPr>
              <w:t xml:space="preserve">
юридические услуги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3"/>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аудиторлық қызметтер</w:t>
            </w:r>
          </w:p>
          <w:bookmarkEnd w:id="93"/>
          <w:p>
            <w:pPr>
              <w:spacing w:after="20"/>
              <w:ind w:left="20"/>
              <w:jc w:val="both"/>
            </w:pPr>
            <w:r>
              <w:rPr>
                <w:rFonts w:ascii="Times New Roman"/>
                <w:b w:val="false"/>
                <w:i w:val="false"/>
                <w:color w:val="000000"/>
                <w:sz w:val="20"/>
              </w:rPr>
              <w:t xml:space="preserve">
бухгалтерские, аудиторские услуги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4"/>
          <w:p>
            <w:pPr>
              <w:spacing w:after="20"/>
              <w:ind w:left="20"/>
              <w:jc w:val="both"/>
            </w:pPr>
            <w:r>
              <w:rPr>
                <w:rFonts w:ascii="Times New Roman"/>
                <w:b w:val="false"/>
                <w:i w:val="false"/>
                <w:color w:val="000000"/>
                <w:sz w:val="20"/>
              </w:rPr>
              <w:t>
</w:t>
            </w:r>
            <w:r>
              <w:rPr>
                <w:rFonts w:ascii="Times New Roman"/>
                <w:b/>
                <w:i w:val="false"/>
                <w:color w:val="000000"/>
                <w:sz w:val="20"/>
              </w:rPr>
              <w:t>бизнес пен басқару консультациялары бойынша қызметтер</w:t>
            </w:r>
          </w:p>
          <w:bookmarkEnd w:id="94"/>
          <w:p>
            <w:pPr>
              <w:spacing w:after="20"/>
              <w:ind w:left="20"/>
              <w:jc w:val="both"/>
            </w:pPr>
            <w:r>
              <w:rPr>
                <w:rFonts w:ascii="Times New Roman"/>
                <w:b w:val="false"/>
                <w:i w:val="false"/>
                <w:color w:val="000000"/>
                <w:sz w:val="20"/>
              </w:rPr>
              <w:t xml:space="preserve">
услуги по консультации бизнеса и управления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5"/>
          <w:p>
            <w:pPr>
              <w:spacing w:after="20"/>
              <w:ind w:left="20"/>
              <w:jc w:val="both"/>
            </w:pPr>
            <w:r>
              <w:rPr>
                <w:rFonts w:ascii="Times New Roman"/>
                <w:b w:val="false"/>
                <w:i w:val="false"/>
                <w:color w:val="000000"/>
                <w:sz w:val="20"/>
              </w:rPr>
              <w:t>
</w:t>
            </w:r>
            <w:r>
              <w:rPr>
                <w:rFonts w:ascii="Times New Roman"/>
                <w:b/>
                <w:i w:val="false"/>
                <w:color w:val="000000"/>
                <w:sz w:val="20"/>
              </w:rPr>
              <w:t>жарнама және нарық коньюнктурасын зерделеу салаларындағы қызметтер</w:t>
            </w:r>
          </w:p>
          <w:bookmarkEnd w:id="95"/>
          <w:p>
            <w:pPr>
              <w:spacing w:after="20"/>
              <w:ind w:left="20"/>
              <w:jc w:val="both"/>
            </w:pPr>
            <w:r>
              <w:rPr>
                <w:rFonts w:ascii="Times New Roman"/>
                <w:b w:val="false"/>
                <w:i w:val="false"/>
                <w:color w:val="000000"/>
                <w:sz w:val="20"/>
              </w:rPr>
              <w:t xml:space="preserve">
услуги в области рекламы и изучения конъюнктуры рынка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6"/>
          <w:p>
            <w:pPr>
              <w:spacing w:after="20"/>
              <w:ind w:left="20"/>
              <w:jc w:val="both"/>
            </w:pPr>
            <w:r>
              <w:rPr>
                <w:rFonts w:ascii="Times New Roman"/>
                <w:b w:val="false"/>
                <w:i w:val="false"/>
                <w:color w:val="000000"/>
                <w:sz w:val="20"/>
              </w:rPr>
              <w:t>
</w:t>
            </w:r>
            <w:r>
              <w:rPr>
                <w:rFonts w:ascii="Times New Roman"/>
                <w:b/>
                <w:i w:val="false"/>
                <w:color w:val="000000"/>
                <w:sz w:val="20"/>
              </w:rPr>
              <w:t>персоналсыз жабдықтың операциялық лизингі (жалға алу)</w:t>
            </w:r>
          </w:p>
          <w:bookmarkEnd w:id="96"/>
          <w:p>
            <w:pPr>
              <w:spacing w:after="20"/>
              <w:ind w:left="20"/>
              <w:jc w:val="both"/>
            </w:pPr>
            <w:r>
              <w:rPr>
                <w:rFonts w:ascii="Times New Roman"/>
                <w:b w:val="false"/>
                <w:i w:val="false"/>
                <w:color w:val="000000"/>
                <w:sz w:val="20"/>
              </w:rPr>
              <w:t>
операционный лизинг (аренда) оборудования без персонала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7"/>
          <w:p>
            <w:pPr>
              <w:spacing w:after="20"/>
              <w:ind w:left="20"/>
              <w:jc w:val="both"/>
            </w:pPr>
            <w:r>
              <w:rPr>
                <w:rFonts w:ascii="Times New Roman"/>
                <w:b w:val="false"/>
                <w:i w:val="false"/>
                <w:color w:val="000000"/>
                <w:sz w:val="20"/>
              </w:rPr>
              <w:t>
</w:t>
            </w:r>
            <w:r>
              <w:rPr>
                <w:rFonts w:ascii="Times New Roman"/>
                <w:b/>
                <w:i w:val="false"/>
                <w:color w:val="000000"/>
                <w:sz w:val="20"/>
              </w:rPr>
              <w:t xml:space="preserve">мәдениет пен демалыс саласындағы </w:t>
            </w:r>
            <w:r>
              <w:rPr>
                <w:rFonts w:ascii="Times New Roman"/>
                <w:b/>
                <w:i w:val="false"/>
                <w:color w:val="000000"/>
                <w:sz w:val="20"/>
              </w:rPr>
              <w:t>қызметтер және жеке адамдар үшін қызметтер</w:t>
            </w:r>
          </w:p>
          <w:bookmarkEnd w:id="97"/>
          <w:p>
            <w:pPr>
              <w:spacing w:after="20"/>
              <w:ind w:left="20"/>
              <w:jc w:val="both"/>
            </w:pPr>
            <w:r>
              <w:rPr>
                <w:rFonts w:ascii="Times New Roman"/>
                <w:b w:val="false"/>
                <w:i w:val="false"/>
                <w:color w:val="000000"/>
                <w:sz w:val="20"/>
              </w:rPr>
              <w:t>
 услуги в сфере культуры и отдыха и услуги для частных лиц</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8"/>
          <w:p>
            <w:pPr>
              <w:spacing w:after="20"/>
              <w:ind w:left="20"/>
              <w:jc w:val="both"/>
            </w:pPr>
            <w:r>
              <w:rPr>
                <w:rFonts w:ascii="Times New Roman"/>
                <w:b w:val="false"/>
                <w:i w:val="false"/>
                <w:color w:val="000000"/>
                <w:sz w:val="20"/>
              </w:rPr>
              <w:t>
</w:t>
            </w:r>
            <w:r>
              <w:rPr>
                <w:rFonts w:ascii="Times New Roman"/>
                <w:b/>
                <w:i w:val="false"/>
                <w:color w:val="000000"/>
                <w:sz w:val="20"/>
              </w:rPr>
              <w:t>қаржылық қызметтер (бағалы қағаздарды сатып алу-сату бойынша қызметтерге шығыстарды есептемегендегі комиссиялық шығыстар)</w:t>
            </w:r>
          </w:p>
          <w:bookmarkEnd w:id="98"/>
          <w:p>
            <w:pPr>
              <w:spacing w:after="20"/>
              <w:ind w:left="20"/>
              <w:jc w:val="both"/>
            </w:pPr>
            <w:r>
              <w:rPr>
                <w:rFonts w:ascii="Times New Roman"/>
                <w:b w:val="false"/>
                <w:i w:val="false"/>
                <w:color w:val="000000"/>
                <w:sz w:val="20"/>
              </w:rPr>
              <w:t>
финансовые услуги (комиссионные расходы за исключением расходов за услуги по купле-продаже ценных бумаг)</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9"/>
          <w:p>
            <w:pPr>
              <w:spacing w:after="20"/>
              <w:ind w:left="20"/>
              <w:jc w:val="both"/>
            </w:pPr>
            <w:r>
              <w:rPr>
                <w:rFonts w:ascii="Times New Roman"/>
                <w:b w:val="false"/>
                <w:i w:val="false"/>
                <w:color w:val="000000"/>
                <w:sz w:val="20"/>
              </w:rPr>
              <w:t>
</w:t>
            </w:r>
            <w:r>
              <w:rPr>
                <w:rFonts w:ascii="Times New Roman"/>
                <w:b/>
                <w:i w:val="false"/>
                <w:color w:val="000000"/>
                <w:sz w:val="20"/>
              </w:rPr>
              <w:t>Банктің резидент еместерге көрсеткен қаржылық қызметтері (бағалы қағаздарды сатып алу-сату бойынша қызметтерге кірістерді есептемегендегі комиссиялық кірістер)</w:t>
            </w:r>
          </w:p>
          <w:bookmarkEnd w:id="99"/>
          <w:p>
            <w:pPr>
              <w:spacing w:after="20"/>
              <w:ind w:left="20"/>
              <w:jc w:val="both"/>
            </w:pPr>
            <w:r>
              <w:rPr>
                <w:rFonts w:ascii="Times New Roman"/>
                <w:b w:val="false"/>
                <w:i w:val="false"/>
                <w:color w:val="000000"/>
                <w:sz w:val="20"/>
              </w:rPr>
              <w:t>
Финансовые услуги, оказанные банком нерезидентам (комиссионные доходы за исключением доходов за услуги по купле-продаже ценных бумаг)</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0"/>
          <w:p>
            <w:pPr>
              <w:spacing w:after="20"/>
              <w:ind w:left="20"/>
              <w:jc w:val="both"/>
            </w:pPr>
            <w:r>
              <w:rPr>
                <w:rFonts w:ascii="Times New Roman"/>
                <w:b w:val="false"/>
                <w:i w:val="false"/>
                <w:color w:val="000000"/>
                <w:sz w:val="20"/>
              </w:rPr>
              <w:t>
</w:t>
            </w:r>
            <w:r>
              <w:rPr>
                <w:rFonts w:ascii="Times New Roman"/>
                <w:b/>
                <w:i w:val="false"/>
                <w:color w:val="000000"/>
                <w:sz w:val="20"/>
              </w:rPr>
              <w:t>Банктің резидент еместерге төлеген салықтары</w:t>
            </w:r>
          </w:p>
          <w:bookmarkEnd w:id="100"/>
          <w:p>
            <w:pPr>
              <w:spacing w:after="20"/>
              <w:ind w:left="20"/>
              <w:jc w:val="both"/>
            </w:pPr>
            <w:r>
              <w:rPr>
                <w:rFonts w:ascii="Times New Roman"/>
                <w:b w:val="false"/>
                <w:i w:val="false"/>
                <w:color w:val="000000"/>
                <w:sz w:val="20"/>
              </w:rPr>
              <w:t>
Налоги, оплаченные банком нерезидентам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01"/>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bookmarkEnd w:id="101"/>
    <w:bookmarkStart w:name="z171" w:id="102"/>
    <w:p>
      <w:pPr>
        <w:spacing w:after="0"/>
        <w:ind w:left="0"/>
        <w:jc w:val="both"/>
      </w:pPr>
      <w:r>
        <w:rPr>
          <w:rFonts w:ascii="Times New Roman"/>
          <w:b w:val="false"/>
          <w:i w:val="false"/>
          <w:color w:val="000000"/>
          <w:sz w:val="28"/>
        </w:rPr>
        <w:t>
      Наименование _______________________________________________________________ Адрес       _______________________________________________________________</w:t>
      </w:r>
    </w:p>
    <w:bookmarkEnd w:id="102"/>
    <w:bookmarkStart w:name="z172" w:id="103"/>
    <w:p>
      <w:pPr>
        <w:spacing w:after="0"/>
        <w:ind w:left="0"/>
        <w:jc w:val="both"/>
      </w:pPr>
      <w:r>
        <w:rPr>
          <w:rFonts w:ascii="Times New Roman"/>
          <w:b w:val="false"/>
          <w:i w:val="false"/>
          <w:color w:val="000000"/>
          <w:sz w:val="28"/>
        </w:rPr>
        <w:t>
               _______________________________________________________________              _______________________________________________________________</w:t>
      </w:r>
    </w:p>
    <w:bookmarkEnd w:id="103"/>
    <w:bookmarkStart w:name="z173" w:id="104"/>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___________________________________                               </w:t>
      </w:r>
      <w:r>
        <w:rPr>
          <w:rFonts w:ascii="Times New Roman"/>
          <w:b/>
          <w:i w:val="false"/>
          <w:color w:val="000000"/>
          <w:sz w:val="28"/>
        </w:rPr>
        <w:t>Электрондық пошта мекенжайы (респонденттің)</w:t>
      </w:r>
    </w:p>
    <w:bookmarkEnd w:id="104"/>
    <w:bookmarkStart w:name="z174" w:id="105"/>
    <w:p>
      <w:pPr>
        <w:spacing w:after="0"/>
        <w:ind w:left="0"/>
        <w:jc w:val="both"/>
      </w:pPr>
      <w:r>
        <w:rPr>
          <w:rFonts w:ascii="Times New Roman"/>
          <w:b w:val="false"/>
          <w:i w:val="false"/>
          <w:color w:val="000000"/>
          <w:sz w:val="28"/>
        </w:rPr>
        <w:t>
                                                                               Адрес электронной почты (респондента) __________________________________</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4104"/>
        <w:gridCol w:w="2045"/>
        <w:gridCol w:w="4106"/>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6"/>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bookmarkEnd w:id="106"/>
          <w:p>
            <w:pPr>
              <w:spacing w:after="20"/>
              <w:ind w:left="20"/>
              <w:jc w:val="both"/>
            </w:pPr>
            <w:r>
              <w:rPr>
                <w:rFonts w:ascii="Times New Roman"/>
                <w:b w:val="false"/>
                <w:i w:val="false"/>
                <w:color w:val="000000"/>
                <w:sz w:val="20"/>
              </w:rPr>
              <w:t>
Согласны на опубликование первичных данных</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520700"/>
                          </a:xfrm>
                          <a:prstGeom prst="rect">
                            <a:avLst/>
                          </a:prstGeom>
                        </pic:spPr>
                      </pic:pic>
                    </a:graphicData>
                  </a:graphic>
                </wp:inline>
              </w:drawing>
            </w:r>
          </w:p>
          <w:p>
            <w:pPr>
              <w:spacing w:after="20"/>
              <w:ind w:left="20"/>
              <w:jc w:val="both"/>
            </w:pPr>
          </w:p>
          <w:p>
            <w:pPr>
              <w:spacing w:after="20"/>
              <w:ind w:left="20"/>
              <w:jc w:val="both"/>
            </w:p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7"/>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bookmarkEnd w:id="107"/>
          <w:p>
            <w:pPr>
              <w:spacing w:after="20"/>
              <w:ind w:left="20"/>
              <w:jc w:val="both"/>
            </w:pPr>
            <w:r>
              <w:rPr>
                <w:rFonts w:ascii="Times New Roman"/>
                <w:b w:val="false"/>
                <w:i w:val="false"/>
                <w:color w:val="000000"/>
                <w:sz w:val="20"/>
              </w:rPr>
              <w:t>
Не согласны на опубликование первичных данных</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5300" cy="520700"/>
                          </a:xfrm>
                          <a:prstGeom prst="rect">
                            <a:avLst/>
                          </a:prstGeom>
                        </pic:spPr>
                      </pic:pic>
                    </a:graphicData>
                  </a:graphic>
                </wp:inline>
              </w:drawing>
            </w:r>
          </w:p>
          <w:p>
            <w:pPr>
              <w:spacing w:after="20"/>
              <w:ind w:left="20"/>
              <w:jc w:val="both"/>
            </w:pPr>
          </w:p>
          <w:p>
            <w:pPr>
              <w:spacing w:after="20"/>
              <w:ind w:left="20"/>
              <w:jc w:val="both"/>
            </w:pPr>
          </w:p>
        </w:tc>
      </w:tr>
    </w:tbl>
    <w:bookmarkStart w:name="z177" w:id="108"/>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108"/>
    <w:bookmarkStart w:name="z178" w:id="109"/>
    <w:p>
      <w:pPr>
        <w:spacing w:after="0"/>
        <w:ind w:left="0"/>
        <w:jc w:val="both"/>
      </w:pPr>
      <w:r>
        <w:rPr>
          <w:rFonts w:ascii="Times New Roman"/>
          <w:b w:val="false"/>
          <w:i w:val="false"/>
          <w:color w:val="000000"/>
          <w:sz w:val="28"/>
        </w:rPr>
        <w:t>
      Исполнитель __________________________________________________________________                   _________________________</w:t>
      </w:r>
    </w:p>
    <w:bookmarkEnd w:id="109"/>
    <w:bookmarkStart w:name="z179" w:id="110"/>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bookmarkEnd w:id="110"/>
    <w:bookmarkStart w:name="z180" w:id="111"/>
    <w:p>
      <w:pPr>
        <w:spacing w:after="0"/>
        <w:ind w:left="0"/>
        <w:jc w:val="both"/>
      </w:pPr>
      <w:r>
        <w:rPr>
          <w:rFonts w:ascii="Times New Roman"/>
          <w:b w:val="false"/>
          <w:i w:val="false"/>
          <w:color w:val="000000"/>
          <w:sz w:val="28"/>
        </w:rPr>
        <w:t>
      фамилия, имя и отчество (при его наличии)</w:t>
      </w:r>
    </w:p>
    <w:bookmarkEnd w:id="111"/>
    <w:bookmarkStart w:name="z181" w:id="1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112"/>
    <w:bookmarkStart w:name="z182" w:id="113"/>
    <w:p>
      <w:pPr>
        <w:spacing w:after="0"/>
        <w:ind w:left="0"/>
        <w:jc w:val="both"/>
      </w:pPr>
      <w:r>
        <w:rPr>
          <w:rFonts w:ascii="Times New Roman"/>
          <w:b w:val="false"/>
          <w:i w:val="false"/>
          <w:color w:val="000000"/>
          <w:sz w:val="28"/>
        </w:rPr>
        <w:t>
      Главный бухгалтер _____________________________________________________________                   ________________________</w:t>
      </w:r>
    </w:p>
    <w:bookmarkEnd w:id="113"/>
    <w:bookmarkStart w:name="z183" w:id="114"/>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bookmarkEnd w:id="114"/>
    <w:bookmarkStart w:name="z184" w:id="115"/>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115"/>
    <w:bookmarkStart w:name="z185" w:id="116"/>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116"/>
    <w:bookmarkStart w:name="z186" w:id="117"/>
    <w:p>
      <w:pPr>
        <w:spacing w:after="0"/>
        <w:ind w:left="0"/>
        <w:jc w:val="both"/>
      </w:pPr>
      <w:r>
        <w:rPr>
          <w:rFonts w:ascii="Times New Roman"/>
          <w:b w:val="false"/>
          <w:i w:val="false"/>
          <w:color w:val="000000"/>
          <w:sz w:val="28"/>
        </w:rPr>
        <w:t>
      Руководитель __________________________________________________________________                   ________________________</w:t>
      </w:r>
    </w:p>
    <w:bookmarkEnd w:id="117"/>
    <w:bookmarkStart w:name="z187" w:id="118"/>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bookmarkEnd w:id="118"/>
    <w:bookmarkStart w:name="z188" w:id="119"/>
    <w:p>
      <w:pPr>
        <w:spacing w:after="0"/>
        <w:ind w:left="0"/>
        <w:jc w:val="both"/>
      </w:pPr>
      <w:r>
        <w:rPr>
          <w:rFonts w:ascii="Times New Roman"/>
          <w:b w:val="false"/>
          <w:i w:val="false"/>
          <w:color w:val="000000"/>
          <w:sz w:val="28"/>
        </w:rPr>
        <w:t>
      фамилия, имя и отчество (при его наличии)                                                 подпись</w:t>
      </w:r>
    </w:p>
    <w:bookmarkEnd w:id="119"/>
    <w:bookmarkStart w:name="z189" w:id="120"/>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w:t>
      </w:r>
      <w:r>
        <w:rPr>
          <w:rFonts w:ascii="Times New Roman"/>
          <w:b/>
          <w:i w:val="false"/>
          <w:color w:val="000000"/>
          <w:sz w:val="28"/>
        </w:rPr>
        <w:t>йда)</w:t>
      </w:r>
    </w:p>
    <w:bookmarkEnd w:id="120"/>
    <w:bookmarkStart w:name="z190" w:id="121"/>
    <w:p>
      <w:pPr>
        <w:spacing w:after="0"/>
        <w:ind w:left="0"/>
        <w:jc w:val="both"/>
      </w:pPr>
      <w:r>
        <w:rPr>
          <w:rFonts w:ascii="Times New Roman"/>
          <w:b w:val="false"/>
          <w:i w:val="false"/>
          <w:color w:val="000000"/>
          <w:sz w:val="28"/>
        </w:rPr>
        <w:t>
      Место для печати (при наличии)</w:t>
      </w:r>
    </w:p>
    <w:bookmarkEnd w:id="121"/>
    <w:bookmarkStart w:name="z191" w:id="12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22"/>
    <w:bookmarkStart w:name="z192" w:id="123"/>
    <w:p>
      <w:pPr>
        <w:spacing w:after="0"/>
        <w:ind w:left="0"/>
        <w:jc w:val="both"/>
      </w:pPr>
      <w:r>
        <w:rPr>
          <w:rFonts w:ascii="Times New Roman"/>
          <w:b w:val="false"/>
          <w:i w:val="false"/>
          <w:color w:val="000000"/>
          <w:sz w:val="28"/>
        </w:rPr>
        <w:t>
      Прмечание:</w:t>
      </w:r>
    </w:p>
    <w:bookmarkEnd w:id="123"/>
    <w:bookmarkStart w:name="z193" w:id="124"/>
    <w:p>
      <w:pPr>
        <w:spacing w:after="0"/>
        <w:ind w:left="0"/>
        <w:jc w:val="both"/>
      </w:pPr>
      <w:r>
        <w:rPr>
          <w:rFonts w:ascii="Times New Roman"/>
          <w:b w:val="false"/>
          <w:i w:val="false"/>
          <w:color w:val="000000"/>
          <w:sz w:val="28"/>
        </w:rPr>
        <w:t xml:space="preserve">
      </w:t>
      </w:r>
      <w:r>
        <w:rPr>
          <w:rFonts w:ascii="Times New Roman"/>
          <w:b/>
          <w:i w:val="false"/>
          <w:color w:val="000000"/>
          <w:sz w:val="28"/>
        </w:rPr>
        <w:t>* Аталған тармақ "Мемлекеттік статистика туралы" Қазақстан Республикасы Заңының 8-бабы 5-тармағына сәйкес то</w:t>
      </w:r>
      <w:r>
        <w:rPr>
          <w:rFonts w:ascii="Times New Roman"/>
          <w:b/>
          <w:i w:val="false"/>
          <w:color w:val="000000"/>
          <w:sz w:val="28"/>
        </w:rPr>
        <w:t>лтырылады</w:t>
      </w:r>
    </w:p>
    <w:bookmarkEnd w:id="124"/>
    <w:bookmarkStart w:name="z194" w:id="125"/>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 Республики</w:t>
            </w:r>
            <w:r>
              <w:br/>
            </w:r>
            <w:r>
              <w:rPr>
                <w:rFonts w:ascii="Times New Roman"/>
                <w:b w:val="false"/>
                <w:i w:val="false"/>
                <w:color w:val="000000"/>
                <w:sz w:val="20"/>
              </w:rPr>
              <w:t>Казахстан от 2 декабря 2016 года №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 исполняющего</w:t>
            </w:r>
            <w:r>
              <w:br/>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от 21 декабря 2010 года № 351</w:t>
            </w:r>
          </w:p>
        </w:tc>
      </w:tr>
    </w:tbl>
    <w:bookmarkStart w:name="z197" w:id="126"/>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состоянии финансовых требований к нерезидентам и обязательств перед ними" (код 7391202, индекс 9-ПБ, периодичность квартальная)</w:t>
      </w:r>
    </w:p>
    <w:bookmarkEnd w:id="126"/>
    <w:bookmarkStart w:name="z198" w:id="127"/>
    <w:p>
      <w:pPr>
        <w:spacing w:after="0"/>
        <w:ind w:left="0"/>
        <w:jc w:val="both"/>
      </w:pPr>
      <w:r>
        <w:rPr>
          <w:rFonts w:ascii="Times New Roman"/>
          <w:b w:val="false"/>
          <w:i w:val="false"/>
          <w:color w:val="000000"/>
          <w:sz w:val="28"/>
        </w:rPr>
        <w:t xml:space="preserve">
      1. Настоящая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порядок заполнения статистической формы ведомственного статистического наблюдения "Отчет о состоянии финансовых требований к нерезидентам и обязательств перед ними" (код 7391202, индекс 9-ПБ, периодичность квартальная) (далее – статистическая форма).</w:t>
      </w:r>
    </w:p>
    <w:bookmarkEnd w:id="127"/>
    <w:bookmarkStart w:name="z199" w:id="128"/>
    <w:p>
      <w:pPr>
        <w:spacing w:after="0"/>
        <w:ind w:left="0"/>
        <w:jc w:val="both"/>
      </w:pPr>
      <w:r>
        <w:rPr>
          <w:rFonts w:ascii="Times New Roman"/>
          <w:b w:val="false"/>
          <w:i w:val="false"/>
          <w:color w:val="000000"/>
          <w:sz w:val="28"/>
        </w:rPr>
        <w:t>
      2. Данная статистическая форма составляется ежеквартально банками, имеющими финансовые требования к нерезидентам и обязательства перед ними, номинированные как в иностранной валюте, так и в тенге, в целом по системе банка (при наличии).</w:t>
      </w:r>
    </w:p>
    <w:bookmarkEnd w:id="128"/>
    <w:bookmarkStart w:name="z200" w:id="129"/>
    <w:p>
      <w:pPr>
        <w:spacing w:after="0"/>
        <w:ind w:left="0"/>
        <w:jc w:val="both"/>
      </w:pPr>
      <w:r>
        <w:rPr>
          <w:rFonts w:ascii="Times New Roman"/>
          <w:b w:val="false"/>
          <w:i w:val="false"/>
          <w:color w:val="000000"/>
          <w:sz w:val="28"/>
        </w:rPr>
        <w:t>
      3. Отчет представляется в электронном виде посредством каналов связи с соблюдением процедур подтверждения электронной цифровой подписи либо посредством транспортной системы "Финансовой автоматизированной системы транспортировки информации" (ФАСТИ) с использованием криптографических средств защиты. Отчет, представленный иным способом, требует последующего подтверждения в электронном виде посредством каналов связи с соблюдением процедур подтверждения электронной цифровой подписи либо посредством транспортной системы гарантированной доставки информации с криптографическими средствами защиты, обеспечивающими конфиденциальность и аутентичность передаваемых данных. При представлении одного отчета разными способами датой представления отчета считается ранняя из дат.</w:t>
      </w:r>
    </w:p>
    <w:bookmarkEnd w:id="129"/>
    <w:bookmarkStart w:name="z201" w:id="130"/>
    <w:p>
      <w:pPr>
        <w:spacing w:after="0"/>
        <w:ind w:left="0"/>
        <w:jc w:val="both"/>
      </w:pPr>
      <w:r>
        <w:rPr>
          <w:rFonts w:ascii="Times New Roman"/>
          <w:b w:val="false"/>
          <w:i w:val="false"/>
          <w:color w:val="000000"/>
          <w:sz w:val="28"/>
        </w:rPr>
        <w:t xml:space="preserve">
      4. В целях заполнения данной статистической формы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и следующие определения:</w:t>
      </w:r>
    </w:p>
    <w:bookmarkEnd w:id="130"/>
    <w:bookmarkStart w:name="z202" w:id="131"/>
    <w:p>
      <w:pPr>
        <w:spacing w:after="0"/>
        <w:ind w:left="0"/>
        <w:jc w:val="both"/>
      </w:pPr>
      <w:r>
        <w:rPr>
          <w:rFonts w:ascii="Times New Roman"/>
          <w:b w:val="false"/>
          <w:i w:val="false"/>
          <w:color w:val="000000"/>
          <w:sz w:val="28"/>
        </w:rPr>
        <w:t>
      1) физические лица – население, индивидуальные предприниматели без образования юридического лица и иные физические лица, осуществляющие формы индивидуальной трудовой деятельности;</w:t>
      </w:r>
    </w:p>
    <w:bookmarkEnd w:id="131"/>
    <w:bookmarkStart w:name="z203" w:id="132"/>
    <w:p>
      <w:pPr>
        <w:spacing w:after="0"/>
        <w:ind w:left="0"/>
        <w:jc w:val="both"/>
      </w:pPr>
      <w:r>
        <w:rPr>
          <w:rFonts w:ascii="Times New Roman"/>
          <w:b w:val="false"/>
          <w:i w:val="false"/>
          <w:color w:val="000000"/>
          <w:sz w:val="28"/>
        </w:rPr>
        <w:t>
      2) юридические лица – государственные нефинансовые организации (предприятия и организации, занимающиеся производством товаров и оказанием нефинансовых услуг с целью извлечения прибыли, контролируемые органами государственного управления); негосударственные нефинансовые организации (предприятия и организации, занимающиеся производством товаров и оказанием нефинансовых услуг с целью извлечения прибыли, неконтролируемые органами государственного управления); некоммерческие организации, обслуживающие домашние хозяйства (предприятия или социальные организации, производящие товары и оказывающие услуги, но не приносящие прибыль или иные финансовые блага: общественные объединения, партии, профсоюзные организации, общественные движения, религиозные объединения, благотворительные фонды и другие общественные организации);</w:t>
      </w:r>
    </w:p>
    <w:bookmarkEnd w:id="132"/>
    <w:bookmarkStart w:name="z204" w:id="133"/>
    <w:p>
      <w:pPr>
        <w:spacing w:after="0"/>
        <w:ind w:left="0"/>
        <w:jc w:val="both"/>
      </w:pPr>
      <w:r>
        <w:rPr>
          <w:rFonts w:ascii="Times New Roman"/>
          <w:b w:val="false"/>
          <w:i w:val="false"/>
          <w:color w:val="000000"/>
          <w:sz w:val="28"/>
        </w:rPr>
        <w:t xml:space="preserve">
      3) компьютерные услуги включают продажу (приобретение) заказного и незаказного (массового производства) программного обеспечения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покупку и продажу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не разработанные для конкретного пользователя учебные компьютерные курсы (услуги частным лицам); </w:t>
      </w:r>
    </w:p>
    <w:bookmarkEnd w:id="133"/>
    <w:bookmarkStart w:name="z205" w:id="134"/>
    <w:p>
      <w:pPr>
        <w:spacing w:after="0"/>
        <w:ind w:left="0"/>
        <w:jc w:val="both"/>
      </w:pPr>
      <w:r>
        <w:rPr>
          <w:rFonts w:ascii="Times New Roman"/>
          <w:b w:val="false"/>
          <w:i w:val="false"/>
          <w:color w:val="000000"/>
          <w:sz w:val="28"/>
        </w:rPr>
        <w:t>
      4) информационные услуги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bookmarkEnd w:id="134"/>
    <w:bookmarkStart w:name="z206" w:id="135"/>
    <w:p>
      <w:pPr>
        <w:spacing w:after="0"/>
        <w:ind w:left="0"/>
        <w:jc w:val="both"/>
      </w:pPr>
      <w:r>
        <w:rPr>
          <w:rFonts w:ascii="Times New Roman"/>
          <w:b w:val="false"/>
          <w:i w:val="false"/>
          <w:color w:val="000000"/>
          <w:sz w:val="28"/>
        </w:rPr>
        <w:t>
      5) плата за использование интеллектуальной собственности включает плату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bookmarkEnd w:id="135"/>
    <w:bookmarkStart w:name="z207" w:id="136"/>
    <w:p>
      <w:pPr>
        <w:spacing w:after="0"/>
        <w:ind w:left="0"/>
        <w:jc w:val="both"/>
      </w:pPr>
      <w:r>
        <w:rPr>
          <w:rFonts w:ascii="Times New Roman"/>
          <w:b w:val="false"/>
          <w:i w:val="false"/>
          <w:color w:val="000000"/>
          <w:sz w:val="28"/>
        </w:rPr>
        <w:t>
      6) юридические услуги включают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 и так далее;</w:t>
      </w:r>
    </w:p>
    <w:bookmarkEnd w:id="136"/>
    <w:bookmarkStart w:name="z208" w:id="137"/>
    <w:p>
      <w:pPr>
        <w:spacing w:after="0"/>
        <w:ind w:left="0"/>
        <w:jc w:val="both"/>
      </w:pPr>
      <w:r>
        <w:rPr>
          <w:rFonts w:ascii="Times New Roman"/>
          <w:b w:val="false"/>
          <w:i w:val="false"/>
          <w:color w:val="000000"/>
          <w:sz w:val="28"/>
        </w:rPr>
        <w:t xml:space="preserve">
      7) бухгалтерские, аудиторские услуги охватывают консультационные услуги по бухгалтерскому учету, счетоводству, аудиту и налогообложению, составление финансовой отчетности; </w:t>
      </w:r>
    </w:p>
    <w:bookmarkEnd w:id="137"/>
    <w:bookmarkStart w:name="z209" w:id="138"/>
    <w:p>
      <w:pPr>
        <w:spacing w:after="0"/>
        <w:ind w:left="0"/>
        <w:jc w:val="both"/>
      </w:pPr>
      <w:r>
        <w:rPr>
          <w:rFonts w:ascii="Times New Roman"/>
          <w:b w:val="false"/>
          <w:i w:val="false"/>
          <w:color w:val="000000"/>
          <w:sz w:val="28"/>
        </w:rPr>
        <w:t>
      8) услуги по консультации бизнеса и управления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оперативная помощь в вопросах бизнес политики и стратегии; услуги по связям с общественностью;</w:t>
      </w:r>
    </w:p>
    <w:bookmarkEnd w:id="138"/>
    <w:bookmarkStart w:name="z210" w:id="139"/>
    <w:p>
      <w:pPr>
        <w:spacing w:after="0"/>
        <w:ind w:left="0"/>
        <w:jc w:val="both"/>
      </w:pPr>
      <w:r>
        <w:rPr>
          <w:rFonts w:ascii="Times New Roman"/>
          <w:b w:val="false"/>
          <w:i w:val="false"/>
          <w:color w:val="000000"/>
          <w:sz w:val="28"/>
        </w:rPr>
        <w:t>
      9) услуги в области рекламы и изучения конъюнктуры рынка включают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организацию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bookmarkEnd w:id="139"/>
    <w:bookmarkStart w:name="z211" w:id="140"/>
    <w:p>
      <w:pPr>
        <w:spacing w:after="0"/>
        <w:ind w:left="0"/>
        <w:jc w:val="both"/>
      </w:pPr>
      <w:r>
        <w:rPr>
          <w:rFonts w:ascii="Times New Roman"/>
          <w:b w:val="false"/>
          <w:i w:val="false"/>
          <w:color w:val="000000"/>
          <w:sz w:val="28"/>
        </w:rPr>
        <w:t>
      10) операционный лизинг (аренда) оборудования без персонала охватывает аренду оборудования без персонала, аренду транспортных средств без экипажа, аренду недвижимости.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bookmarkEnd w:id="140"/>
    <w:bookmarkStart w:name="z212" w:id="141"/>
    <w:p>
      <w:pPr>
        <w:spacing w:after="0"/>
        <w:ind w:left="0"/>
        <w:jc w:val="both"/>
      </w:pPr>
      <w:r>
        <w:rPr>
          <w:rFonts w:ascii="Times New Roman"/>
          <w:b w:val="false"/>
          <w:i w:val="false"/>
          <w:color w:val="000000"/>
          <w:sz w:val="28"/>
        </w:rPr>
        <w:t>
      11) услуги в сфере культуры и отдыха охватывают услуги, полученные банком от нерезидентов, связанные с оплатой труда актеров, режиссеров в связи c организацией культурных и спортивных мероприятий (корпоративных или финансируемых банком). Услуги для частных лиц – это полученные от нерезидентов и оплачиваемые банком услуги, связанные с обучением и лечением частных лиц (например, сотрудников банка), включая услуги предоставляемые заочно.</w:t>
      </w:r>
    </w:p>
    <w:bookmarkEnd w:id="141"/>
    <w:bookmarkStart w:name="z213" w:id="142"/>
    <w:p>
      <w:pPr>
        <w:spacing w:after="0"/>
        <w:ind w:left="0"/>
        <w:jc w:val="both"/>
      </w:pPr>
      <w:r>
        <w:rPr>
          <w:rFonts w:ascii="Times New Roman"/>
          <w:b w:val="false"/>
          <w:i w:val="false"/>
          <w:color w:val="000000"/>
          <w:sz w:val="28"/>
        </w:rPr>
        <w:t>
      5. Статистическая форма включает раздел 1 "Требования банка к нерезидентам", раздел 2 "Обязательства банка перед нерезидентами", раздел 3 "Участие нерезидентов в капитале банка", раздел 4 "Текущие операции банка с нерезидентами".</w:t>
      </w:r>
    </w:p>
    <w:bookmarkEnd w:id="142"/>
    <w:bookmarkStart w:name="z214" w:id="143"/>
    <w:p>
      <w:pPr>
        <w:spacing w:after="0"/>
        <w:ind w:left="0"/>
        <w:jc w:val="both"/>
      </w:pPr>
      <w:r>
        <w:rPr>
          <w:rFonts w:ascii="Times New Roman"/>
          <w:b w:val="false"/>
          <w:i w:val="false"/>
          <w:color w:val="000000"/>
          <w:sz w:val="28"/>
        </w:rPr>
        <w:t>
      6. Отчет составляется в тысячах долларах США.</w:t>
      </w:r>
    </w:p>
    <w:bookmarkEnd w:id="143"/>
    <w:bookmarkStart w:name="z215" w:id="144"/>
    <w:p>
      <w:pPr>
        <w:spacing w:after="0"/>
        <w:ind w:left="0"/>
        <w:jc w:val="both"/>
      </w:pPr>
      <w:r>
        <w:rPr>
          <w:rFonts w:ascii="Times New Roman"/>
          <w:b w:val="false"/>
          <w:i w:val="false"/>
          <w:color w:val="000000"/>
          <w:sz w:val="28"/>
        </w:rPr>
        <w:t>
      Данные, выраженные не в долларах США, конвертируются в доллары США по курсу на дату совершения операции (графы 2, 3, 8, 9, 11 разделов 1, 2, 3, графа 1 раздела 4), на конец отчетного периода (графы 6, 12 разделов 1, 2, 3).</w:t>
      </w:r>
    </w:p>
    <w:bookmarkEnd w:id="144"/>
    <w:bookmarkStart w:name="z216" w:id="145"/>
    <w:p>
      <w:pPr>
        <w:spacing w:after="0"/>
        <w:ind w:left="0"/>
        <w:jc w:val="both"/>
      </w:pPr>
      <w:r>
        <w:rPr>
          <w:rFonts w:ascii="Times New Roman"/>
          <w:b w:val="false"/>
          <w:i w:val="false"/>
          <w:color w:val="000000"/>
          <w:sz w:val="28"/>
        </w:rPr>
        <w:t>
      7. В графах 1, 7 разделов 1, 2, 3 отражается состояние активов, обязательств, капитала банка на начало отчетного периода. В графах 6, 12 разделов 1, 2, 3 отражается состояние активов, обязательств, капитала банка на конец отчетного периода.</w:t>
      </w:r>
    </w:p>
    <w:bookmarkEnd w:id="145"/>
    <w:bookmarkStart w:name="z217" w:id="146"/>
    <w:p>
      <w:pPr>
        <w:spacing w:after="0"/>
        <w:ind w:left="0"/>
        <w:jc w:val="both"/>
      </w:pPr>
      <w:r>
        <w:rPr>
          <w:rFonts w:ascii="Times New Roman"/>
          <w:b w:val="false"/>
          <w:i w:val="false"/>
          <w:color w:val="000000"/>
          <w:sz w:val="28"/>
        </w:rPr>
        <w:t>
      В графах 2, 3 разделов 1, 2, 3 отражаются изменения активов, обязательств, капитала банка, произошедшие в результате операций с финансовыми инструментами.</w:t>
      </w:r>
    </w:p>
    <w:bookmarkEnd w:id="146"/>
    <w:bookmarkStart w:name="z218" w:id="147"/>
    <w:p>
      <w:pPr>
        <w:spacing w:after="0"/>
        <w:ind w:left="0"/>
        <w:jc w:val="both"/>
      </w:pPr>
      <w:r>
        <w:rPr>
          <w:rFonts w:ascii="Times New Roman"/>
          <w:b w:val="false"/>
          <w:i w:val="false"/>
          <w:color w:val="000000"/>
          <w:sz w:val="28"/>
        </w:rPr>
        <w:t xml:space="preserve">
      В графах 4, 10 разделов 1, 2, 3 отражаются изменения стоимости активов, обязательств, капитала, вызванные колебаниями уровней рыночных цен, а также колебаниями валютных курсов по отношению к доллару США. </w:t>
      </w:r>
    </w:p>
    <w:bookmarkEnd w:id="147"/>
    <w:bookmarkStart w:name="z219" w:id="148"/>
    <w:p>
      <w:pPr>
        <w:spacing w:after="0"/>
        <w:ind w:left="0"/>
        <w:jc w:val="both"/>
      </w:pPr>
      <w:r>
        <w:rPr>
          <w:rFonts w:ascii="Times New Roman"/>
          <w:b w:val="false"/>
          <w:i w:val="false"/>
          <w:color w:val="000000"/>
          <w:sz w:val="28"/>
        </w:rPr>
        <w:t>
      В графах 5, 11 разделов 1, 2, 3 отражаются прочие изменения активов, обязательств, капитала, доходов, расходов банка: произошедшие в результате экономического возникновения и выбытия активов, вызванные изменением резидентной принадлежности институциональных единиц, пересмотра классификации (финансового инструмента, сектора экономики и прочее), списания банком задолженности "за баланс" в одностороннем порядке, переноса на другие балансовые счета, за счет переуступки требований (перевода) долга между резидентами Республики Казахстан, за счет перехода нерезидентов Республики Казахстан из одной категории в другую (вследствие увеличения или уменьшения их доли в уставном капитале), перебежки по балансовым счетам с детализацией (по резидентству, сектору экономики, валюте) и прочее.</w:t>
      </w:r>
    </w:p>
    <w:bookmarkEnd w:id="148"/>
    <w:bookmarkStart w:name="z220" w:id="149"/>
    <w:p>
      <w:pPr>
        <w:spacing w:after="0"/>
        <w:ind w:left="0"/>
        <w:jc w:val="both"/>
      </w:pPr>
      <w:r>
        <w:rPr>
          <w:rFonts w:ascii="Times New Roman"/>
          <w:b w:val="false"/>
          <w:i w:val="false"/>
          <w:color w:val="000000"/>
          <w:sz w:val="28"/>
        </w:rPr>
        <w:t>
      В графе 8 части 1,3 раздела 1, разделе 2 отражаются доходы, начисленные банком в отчетном периоде. В графе 8 части 2 раздела 1 отражается 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 В графе 8 раздела 3 отражается чистая прибыль (убыток) банка в отчетном периоде, приходящаяся на долю участия инвестора, за исключением чистой прибыли (убытка) за счет курсовых изменений.</w:t>
      </w:r>
    </w:p>
    <w:bookmarkEnd w:id="149"/>
    <w:bookmarkStart w:name="z221" w:id="150"/>
    <w:p>
      <w:pPr>
        <w:spacing w:after="0"/>
        <w:ind w:left="0"/>
        <w:jc w:val="both"/>
      </w:pPr>
      <w:r>
        <w:rPr>
          <w:rFonts w:ascii="Times New Roman"/>
          <w:b w:val="false"/>
          <w:i w:val="false"/>
          <w:color w:val="000000"/>
          <w:sz w:val="28"/>
        </w:rPr>
        <w:t>
      В графе 9 части 1, 3 раздела 1 отражаются получение банком доходов, капитализация вознаграждения. В графе 9 части 2 раздела 1 отражаются дивиденды, объявленные в отчетном периоде объектом инвестирования, приходящиеся на долю участия банка. В графе 9 раздела 2 отражаются выплата банком доходов, капитализация вознаграждения. В графе 9 раздела 3 отражаются дивиденды, объявленные банком в отчетном периоде, приходящиеся на долю участия инвестора.</w:t>
      </w:r>
    </w:p>
    <w:bookmarkEnd w:id="150"/>
    <w:bookmarkStart w:name="z222" w:id="151"/>
    <w:p>
      <w:pPr>
        <w:spacing w:after="0"/>
        <w:ind w:left="0"/>
        <w:jc w:val="both"/>
      </w:pPr>
      <w:r>
        <w:rPr>
          <w:rFonts w:ascii="Times New Roman"/>
          <w:b w:val="false"/>
          <w:i w:val="false"/>
          <w:color w:val="000000"/>
          <w:sz w:val="28"/>
        </w:rPr>
        <w:t>
      В графе 13 части 2 раздела 1 отражаются дивиденды, полученные в отчетном периоде банком от объекта инвестирования.</w:t>
      </w:r>
    </w:p>
    <w:bookmarkEnd w:id="151"/>
    <w:bookmarkStart w:name="z223" w:id="152"/>
    <w:p>
      <w:pPr>
        <w:spacing w:after="0"/>
        <w:ind w:left="0"/>
        <w:jc w:val="both"/>
      </w:pPr>
      <w:r>
        <w:rPr>
          <w:rFonts w:ascii="Times New Roman"/>
          <w:b w:val="false"/>
          <w:i w:val="false"/>
          <w:color w:val="000000"/>
          <w:sz w:val="28"/>
        </w:rPr>
        <w:t>
      8. По графе 2 "Увеличение в результате операций" по активам, обязательствам, капиталу отражаются:</w:t>
      </w:r>
    </w:p>
    <w:bookmarkEnd w:id="152"/>
    <w:bookmarkStart w:name="z224" w:id="153"/>
    <w:p>
      <w:pPr>
        <w:spacing w:after="0"/>
        <w:ind w:left="0"/>
        <w:jc w:val="both"/>
      </w:pPr>
      <w:r>
        <w:rPr>
          <w:rFonts w:ascii="Times New Roman"/>
          <w:b w:val="false"/>
          <w:i w:val="false"/>
          <w:color w:val="000000"/>
          <w:sz w:val="28"/>
        </w:rPr>
        <w:t>
      в случае ценных бумаг, долей участия в капитале – покупка (продажа), в том числе на первичном и вторичном рынках ценных бумаг, получение (передачу) ценных бумаг в дар, по наследству, обмен иного финансового инструмента на ценные бумаги и (или) доли участия (обмен ценных бумаг и (или) долей участия на иной финансовый инструмент);</w:t>
      </w:r>
    </w:p>
    <w:bookmarkEnd w:id="153"/>
    <w:bookmarkStart w:name="z225" w:id="154"/>
    <w:p>
      <w:pPr>
        <w:spacing w:after="0"/>
        <w:ind w:left="0"/>
        <w:jc w:val="both"/>
      </w:pPr>
      <w:r>
        <w:rPr>
          <w:rFonts w:ascii="Times New Roman"/>
          <w:b w:val="false"/>
          <w:i w:val="false"/>
          <w:color w:val="000000"/>
          <w:sz w:val="28"/>
        </w:rPr>
        <w:t>
      в случае кредитов – предоставление кредита, капитализация вознаграждения (отнесение вознаграждения к основной сумме долга), обмен иного финансового инструмента на задолженность;</w:t>
      </w:r>
    </w:p>
    <w:bookmarkEnd w:id="154"/>
    <w:bookmarkStart w:name="z226" w:id="155"/>
    <w:p>
      <w:pPr>
        <w:spacing w:after="0"/>
        <w:ind w:left="0"/>
        <w:jc w:val="both"/>
      </w:pPr>
      <w:r>
        <w:rPr>
          <w:rFonts w:ascii="Times New Roman"/>
          <w:b w:val="false"/>
          <w:i w:val="false"/>
          <w:color w:val="000000"/>
          <w:sz w:val="28"/>
        </w:rPr>
        <w:t>
      в случае производных финансовых инструментов – выплата премий по опционам, реализованная прибыль по форвардным (фьючерсным) контрактам.</w:t>
      </w:r>
    </w:p>
    <w:bookmarkEnd w:id="155"/>
    <w:bookmarkStart w:name="z227" w:id="156"/>
    <w:p>
      <w:pPr>
        <w:spacing w:after="0"/>
        <w:ind w:left="0"/>
        <w:jc w:val="both"/>
      </w:pPr>
      <w:r>
        <w:rPr>
          <w:rFonts w:ascii="Times New Roman"/>
          <w:b w:val="false"/>
          <w:i w:val="false"/>
          <w:color w:val="000000"/>
          <w:sz w:val="28"/>
        </w:rPr>
        <w:t>
      По графе 3 "Уменьшение в результате операций" по активам, обязательствам, капиталу отражаются:</w:t>
      </w:r>
    </w:p>
    <w:bookmarkEnd w:id="156"/>
    <w:bookmarkStart w:name="z228" w:id="157"/>
    <w:p>
      <w:pPr>
        <w:spacing w:after="0"/>
        <w:ind w:left="0"/>
        <w:jc w:val="both"/>
      </w:pPr>
      <w:r>
        <w:rPr>
          <w:rFonts w:ascii="Times New Roman"/>
          <w:b w:val="false"/>
          <w:i w:val="false"/>
          <w:color w:val="000000"/>
          <w:sz w:val="28"/>
        </w:rPr>
        <w:t>
      в случае ценных бумаг, долей участия в капитале – продажа (покупка) на вторичном рынке, погашение эмитентом, передачу (получение) ценных бумаг в дар, по наследству, обмен ценных бумаг и (или) долей участия на иной финансовый инструмент (обмен иного финансового инструмента на ценные бумаги и (или) доли участия);</w:t>
      </w:r>
    </w:p>
    <w:bookmarkEnd w:id="157"/>
    <w:bookmarkStart w:name="z229" w:id="158"/>
    <w:p>
      <w:pPr>
        <w:spacing w:after="0"/>
        <w:ind w:left="0"/>
        <w:jc w:val="both"/>
      </w:pPr>
      <w:r>
        <w:rPr>
          <w:rFonts w:ascii="Times New Roman"/>
          <w:b w:val="false"/>
          <w:i w:val="false"/>
          <w:color w:val="000000"/>
          <w:sz w:val="28"/>
        </w:rPr>
        <w:t>
      в случае кредитов – выплаты по основной сумме долга, обмен задолженности на иной финансовый инструмент;</w:t>
      </w:r>
    </w:p>
    <w:bookmarkEnd w:id="158"/>
    <w:bookmarkStart w:name="z230" w:id="159"/>
    <w:p>
      <w:pPr>
        <w:spacing w:after="0"/>
        <w:ind w:left="0"/>
        <w:jc w:val="both"/>
      </w:pPr>
      <w:r>
        <w:rPr>
          <w:rFonts w:ascii="Times New Roman"/>
          <w:b w:val="false"/>
          <w:i w:val="false"/>
          <w:color w:val="000000"/>
          <w:sz w:val="28"/>
        </w:rPr>
        <w:t>
      в случае производных финансовых инструментов – исполнение условий опционного или форвардного (фьючерсного) контракта (то есть фактическая поставка базового актива по цене исполнения или расчет наличными на основании разности между ценой базового актива, существующей в данный момент на рынке, и ценой исполнения).</w:t>
      </w:r>
    </w:p>
    <w:bookmarkEnd w:id="159"/>
    <w:bookmarkStart w:name="z231" w:id="160"/>
    <w:p>
      <w:pPr>
        <w:spacing w:after="0"/>
        <w:ind w:left="0"/>
        <w:jc w:val="both"/>
      </w:pPr>
      <w:r>
        <w:rPr>
          <w:rFonts w:ascii="Times New Roman"/>
          <w:b w:val="false"/>
          <w:i w:val="false"/>
          <w:color w:val="000000"/>
          <w:sz w:val="28"/>
        </w:rPr>
        <w:t>
      По графе 6 "На конец периода" по активам, обязательствам, капиталу отражаются:</w:t>
      </w:r>
    </w:p>
    <w:bookmarkEnd w:id="160"/>
    <w:bookmarkStart w:name="z232" w:id="161"/>
    <w:p>
      <w:pPr>
        <w:spacing w:after="0"/>
        <w:ind w:left="0"/>
        <w:jc w:val="both"/>
      </w:pPr>
      <w:r>
        <w:rPr>
          <w:rFonts w:ascii="Times New Roman"/>
          <w:b w:val="false"/>
          <w:i w:val="false"/>
          <w:color w:val="000000"/>
          <w:sz w:val="28"/>
        </w:rPr>
        <w:t>
      в случае ценных бумаг, долей участия в капитале – рыночная стоимость;</w:t>
      </w:r>
    </w:p>
    <w:bookmarkEnd w:id="161"/>
    <w:bookmarkStart w:name="z233" w:id="162"/>
    <w:p>
      <w:pPr>
        <w:spacing w:after="0"/>
        <w:ind w:left="0"/>
        <w:jc w:val="both"/>
      </w:pPr>
      <w:r>
        <w:rPr>
          <w:rFonts w:ascii="Times New Roman"/>
          <w:b w:val="false"/>
          <w:i w:val="false"/>
          <w:color w:val="000000"/>
          <w:sz w:val="28"/>
        </w:rPr>
        <w:t>
      в случае кредитов – номинальная стоимость.</w:t>
      </w:r>
    </w:p>
    <w:bookmarkEnd w:id="162"/>
    <w:bookmarkStart w:name="z234" w:id="163"/>
    <w:p>
      <w:pPr>
        <w:spacing w:after="0"/>
        <w:ind w:left="0"/>
        <w:jc w:val="both"/>
      </w:pPr>
      <w:r>
        <w:rPr>
          <w:rFonts w:ascii="Times New Roman"/>
          <w:b w:val="false"/>
          <w:i w:val="false"/>
          <w:color w:val="000000"/>
          <w:sz w:val="28"/>
        </w:rPr>
        <w:t>
      9. Просроченная задолженность, возникающая по основному финансовому инструменту (вознаграждению), отражается вместе с основным финансовым инструментом (вознаграждением).</w:t>
      </w:r>
    </w:p>
    <w:bookmarkEnd w:id="163"/>
    <w:bookmarkStart w:name="z235" w:id="164"/>
    <w:p>
      <w:pPr>
        <w:spacing w:after="0"/>
        <w:ind w:left="0"/>
        <w:jc w:val="both"/>
      </w:pPr>
      <w:r>
        <w:rPr>
          <w:rFonts w:ascii="Times New Roman"/>
          <w:b w:val="false"/>
          <w:i w:val="false"/>
          <w:color w:val="000000"/>
          <w:sz w:val="28"/>
        </w:rPr>
        <w:t>
      10. Часть 2 раздела 1, раздел 3 заполняются по каждому объекту инвестирования-нерезиденту (раздел 1), каждому инвестору-нерезиденту (раздел 3) отдельно, с указанием страны нерезидента и доли участия (%).</w:t>
      </w:r>
    </w:p>
    <w:bookmarkEnd w:id="164"/>
    <w:bookmarkStart w:name="z236" w:id="165"/>
    <w:p>
      <w:pPr>
        <w:spacing w:after="0"/>
        <w:ind w:left="0"/>
        <w:jc w:val="both"/>
      </w:pPr>
      <w:r>
        <w:rPr>
          <w:rFonts w:ascii="Times New Roman"/>
          <w:b w:val="false"/>
          <w:i w:val="false"/>
          <w:color w:val="000000"/>
          <w:sz w:val="28"/>
        </w:rPr>
        <w:t>
      Графы 8, 9 части 2 раздела 1 заполняются в соответствии с финансовой отчетностью объекта инвестирования-нерезидента (при наличии).</w:t>
      </w:r>
    </w:p>
    <w:bookmarkEnd w:id="165"/>
    <w:bookmarkStart w:name="z237" w:id="166"/>
    <w:p>
      <w:pPr>
        <w:spacing w:after="0"/>
        <w:ind w:left="0"/>
        <w:jc w:val="both"/>
      </w:pPr>
      <w:r>
        <w:rPr>
          <w:rFonts w:ascii="Times New Roman"/>
          <w:b w:val="false"/>
          <w:i w:val="false"/>
          <w:color w:val="000000"/>
          <w:sz w:val="28"/>
        </w:rPr>
        <w:t>
      При этом дивиденды, объявленные в отчетном периоде (графа 9) заполняются по всем объектам инвестирования-нерезидентам (часть 2 раздела 1), инвесторам-нерезидентам (раздел 3) вне зависимости от доли участия, а иная информация по доходам к получению (графы 7, 8, 10-12) заполняется, если доля участия составляет 10% и более.</w:t>
      </w:r>
    </w:p>
    <w:bookmarkEnd w:id="166"/>
    <w:bookmarkStart w:name="z238" w:id="167"/>
    <w:p>
      <w:pPr>
        <w:spacing w:after="0"/>
        <w:ind w:left="0"/>
        <w:jc w:val="both"/>
      </w:pPr>
      <w:r>
        <w:rPr>
          <w:rFonts w:ascii="Times New Roman"/>
          <w:b w:val="false"/>
          <w:i w:val="false"/>
          <w:color w:val="000000"/>
          <w:sz w:val="28"/>
        </w:rPr>
        <w:t>
      Отсутствие информации в разделе 3 по инвесторам-нерезидентам, доля участия которых в банке составляет менее 10%, не является нарушением.</w:t>
      </w:r>
    </w:p>
    <w:bookmarkEnd w:id="167"/>
    <w:bookmarkStart w:name="z239" w:id="168"/>
    <w:p>
      <w:pPr>
        <w:spacing w:after="0"/>
        <w:ind w:left="0"/>
        <w:jc w:val="both"/>
      </w:pPr>
      <w:r>
        <w:rPr>
          <w:rFonts w:ascii="Times New Roman"/>
          <w:b w:val="false"/>
          <w:i w:val="false"/>
          <w:color w:val="000000"/>
          <w:sz w:val="28"/>
        </w:rPr>
        <w:t>
      11. Производные финансовые инструменты (строки 110, 350) делятся на две широкие категории – опционы (включающие варранты, прочее) и контракты форвардного типа (включающие фьючерсы, свопы, прочее).</w:t>
      </w:r>
    </w:p>
    <w:bookmarkEnd w:id="168"/>
    <w:bookmarkStart w:name="z240" w:id="169"/>
    <w:p>
      <w:pPr>
        <w:spacing w:after="0"/>
        <w:ind w:left="0"/>
        <w:jc w:val="both"/>
      </w:pPr>
      <w:r>
        <w:rPr>
          <w:rFonts w:ascii="Times New Roman"/>
          <w:b w:val="false"/>
          <w:i w:val="false"/>
          <w:color w:val="000000"/>
          <w:sz w:val="28"/>
        </w:rPr>
        <w:t>
      12. В разделе 4 отражается информация об услугах, полученных банком от нерезидентов и оказанных банком нерезидентам в разбивке по странам нерезидентов.</w:t>
      </w:r>
    </w:p>
    <w:bookmarkEnd w:id="169"/>
    <w:bookmarkStart w:name="z241" w:id="170"/>
    <w:p>
      <w:pPr>
        <w:spacing w:after="0"/>
        <w:ind w:left="0"/>
        <w:jc w:val="both"/>
      </w:pPr>
      <w:r>
        <w:rPr>
          <w:rFonts w:ascii="Times New Roman"/>
          <w:b w:val="false"/>
          <w:i w:val="false"/>
          <w:color w:val="000000"/>
          <w:sz w:val="28"/>
        </w:rPr>
        <w:t>
      Стоимость операций отражается на момент ее оказания (на дату фактического осуществления операций), а не по времени фактической оплаты. Датой фактического оказания услуг (работ) считается дата подписания акта приемки выполненных услуг (работ). В случае, если договором не предусмотрено составление актов приемки выполненных услуг (работ), датой предоставления услуг считается дата выставления счета-фактуры (инвойса).</w:t>
      </w:r>
    </w:p>
    <w:bookmarkEnd w:id="170"/>
    <w:bookmarkStart w:name="z242" w:id="171"/>
    <w:p>
      <w:pPr>
        <w:spacing w:after="0"/>
        <w:ind w:left="0"/>
        <w:jc w:val="both"/>
      </w:pPr>
      <w:r>
        <w:rPr>
          <w:rFonts w:ascii="Times New Roman"/>
          <w:b w:val="false"/>
          <w:i w:val="false"/>
          <w:color w:val="000000"/>
          <w:sz w:val="28"/>
        </w:rPr>
        <w:t>
      Для заполнения статьи "Налоги, оплаченные нерезидентам" (код показателя 472) раздела 4 необходимо отражать налоги, удержанные от доходов, полученных банками Республики Казахстан от нерезидентов, в пользу иностранного государства.</w:t>
      </w:r>
    </w:p>
    <w:bookmarkEnd w:id="171"/>
    <w:bookmarkStart w:name="z243" w:id="172"/>
    <w:p>
      <w:pPr>
        <w:spacing w:after="0"/>
        <w:ind w:left="0"/>
        <w:jc w:val="both"/>
      </w:pPr>
      <w:r>
        <w:rPr>
          <w:rFonts w:ascii="Times New Roman"/>
          <w:b w:val="false"/>
          <w:i w:val="false"/>
          <w:color w:val="000000"/>
          <w:sz w:val="28"/>
        </w:rPr>
        <w:t>
      Примерами таких налогов могут быть:</w:t>
      </w:r>
    </w:p>
    <w:bookmarkEnd w:id="172"/>
    <w:bookmarkStart w:name="z244" w:id="173"/>
    <w:p>
      <w:pPr>
        <w:spacing w:after="0"/>
        <w:ind w:left="0"/>
        <w:jc w:val="both"/>
      </w:pPr>
      <w:r>
        <w:rPr>
          <w:rFonts w:ascii="Times New Roman"/>
          <w:b w:val="false"/>
          <w:i w:val="false"/>
          <w:color w:val="000000"/>
          <w:sz w:val="28"/>
        </w:rPr>
        <w:t>
      налоги от выплаты вознаграждения нерезидентами банками Республики Казахстан (по депозитам, кредитам), которые удержаны нерезидентами в пользу бюджета своего государства;</w:t>
      </w:r>
    </w:p>
    <w:bookmarkEnd w:id="173"/>
    <w:bookmarkStart w:name="z245" w:id="174"/>
    <w:p>
      <w:pPr>
        <w:spacing w:after="0"/>
        <w:ind w:left="0"/>
        <w:jc w:val="both"/>
      </w:pPr>
      <w:r>
        <w:rPr>
          <w:rFonts w:ascii="Times New Roman"/>
          <w:b w:val="false"/>
          <w:i w:val="false"/>
          <w:color w:val="000000"/>
          <w:sz w:val="28"/>
        </w:rPr>
        <w:t>
      налоги, удержанные нерезидентами, от выплаты нерезидентами дивидендов в пользу банков Республики Казахстан;</w:t>
      </w:r>
    </w:p>
    <w:bookmarkEnd w:id="174"/>
    <w:bookmarkStart w:name="z246" w:id="175"/>
    <w:p>
      <w:pPr>
        <w:spacing w:after="0"/>
        <w:ind w:left="0"/>
        <w:jc w:val="both"/>
      </w:pPr>
      <w:r>
        <w:rPr>
          <w:rFonts w:ascii="Times New Roman"/>
          <w:b w:val="false"/>
          <w:i w:val="false"/>
          <w:color w:val="000000"/>
          <w:sz w:val="28"/>
        </w:rPr>
        <w:t xml:space="preserve">
      налоги, удержанные нерезидентами от доходов банков, полученных в результате оказания банками Республики Казахстан финансовых услуг нерезидентам. </w:t>
      </w:r>
    </w:p>
    <w:bookmarkEnd w:id="175"/>
    <w:bookmarkStart w:name="z247" w:id="176"/>
    <w:p>
      <w:pPr>
        <w:spacing w:after="0"/>
        <w:ind w:left="0"/>
        <w:jc w:val="both"/>
      </w:pPr>
      <w:r>
        <w:rPr>
          <w:rFonts w:ascii="Times New Roman"/>
          <w:b w:val="false"/>
          <w:i w:val="false"/>
          <w:color w:val="000000"/>
          <w:sz w:val="28"/>
        </w:rPr>
        <w:t>
      Таким образом, в указанной статье отражаются налоги, удержанные нерезидентами у источника выплаты от дохода банка Республики Казахстан, в пользу бюджета иностранного государства.</w:t>
      </w:r>
    </w:p>
    <w:bookmarkEnd w:id="176"/>
    <w:bookmarkStart w:name="z248" w:id="177"/>
    <w:p>
      <w:pPr>
        <w:spacing w:after="0"/>
        <w:ind w:left="0"/>
        <w:jc w:val="both"/>
      </w:pPr>
      <w:r>
        <w:rPr>
          <w:rFonts w:ascii="Times New Roman"/>
          <w:b w:val="false"/>
          <w:i w:val="false"/>
          <w:color w:val="000000"/>
          <w:sz w:val="28"/>
        </w:rPr>
        <w:t xml:space="preserve">
      13. Графы 6, 12 разделов 1, 2, 3 заполняются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декабря 2010 года № 105 "Об утверждении Инструкции по представлению банками второго уровня, акционерным обществом "Банк Развития Казахстана" и ипотечными организациями в Национальный Банк Республики Казахстан сведений для формирования обзора финансового сектора", (зарегистрированным в Реестре государственной регистрации нормативных правовых актов за № 6772).</w:t>
      </w:r>
    </w:p>
    <w:bookmarkEnd w:id="177"/>
    <w:bookmarkStart w:name="z249" w:id="178"/>
    <w:p>
      <w:pPr>
        <w:spacing w:after="0"/>
        <w:ind w:left="0"/>
        <w:jc w:val="both"/>
      </w:pPr>
      <w:r>
        <w:rPr>
          <w:rFonts w:ascii="Times New Roman"/>
          <w:b w:val="false"/>
          <w:i w:val="false"/>
          <w:color w:val="000000"/>
          <w:sz w:val="28"/>
        </w:rPr>
        <w:t xml:space="preserve">
      Графа 8 разделов 1, 2, раздел 4 заполняются в соответствии с четвертым классом "Доходы" и пятым классом "Расходы"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(зарегистрированного в Реестре государственной регистрации нормативных правовых актов за № 6793).</w:t>
      </w:r>
    </w:p>
    <w:bookmarkEnd w:id="178"/>
    <w:bookmarkStart w:name="z250" w:id="179"/>
    <w:p>
      <w:pPr>
        <w:spacing w:after="0"/>
        <w:ind w:left="0"/>
        <w:jc w:val="both"/>
      </w:pPr>
      <w:r>
        <w:rPr>
          <w:rFonts w:ascii="Times New Roman"/>
          <w:b w:val="false"/>
          <w:i w:val="false"/>
          <w:color w:val="000000"/>
          <w:sz w:val="28"/>
        </w:rPr>
        <w:t>
      14. Числа в графах 1, 2, 3, 6, 9, 13 имеют положительное значение, числа в графах 4, 5, 10, 11 имеют положительное или отрицательное значение.</w:t>
      </w:r>
    </w:p>
    <w:bookmarkEnd w:id="179"/>
    <w:bookmarkStart w:name="z251" w:id="180"/>
    <w:p>
      <w:pPr>
        <w:spacing w:after="0"/>
        <w:ind w:left="0"/>
        <w:jc w:val="both"/>
      </w:pPr>
      <w:r>
        <w:rPr>
          <w:rFonts w:ascii="Times New Roman"/>
          <w:b w:val="false"/>
          <w:i w:val="false"/>
          <w:color w:val="000000"/>
          <w:sz w:val="28"/>
        </w:rPr>
        <w:t>
      Числа в графах 7, 8, 12 части 1, 3 раздела 1, части 1, 2 раздела 2 имеют положительное значение, а части 2 раздела 1, раздела 3 – имеют положительное или отрицательное значение.</w:t>
      </w:r>
    </w:p>
    <w:bookmarkEnd w:id="180"/>
    <w:bookmarkStart w:name="z252" w:id="181"/>
    <w:p>
      <w:pPr>
        <w:spacing w:after="0"/>
        <w:ind w:left="0"/>
        <w:jc w:val="both"/>
      </w:pPr>
      <w:r>
        <w:rPr>
          <w:rFonts w:ascii="Times New Roman"/>
          <w:b w:val="false"/>
          <w:i w:val="false"/>
          <w:color w:val="000000"/>
          <w:sz w:val="28"/>
        </w:rPr>
        <w:t>
      15. Исправления в отчет вносятся в течение шести месяцев после завершения отчетного периода.</w:t>
      </w:r>
    </w:p>
    <w:bookmarkEnd w:id="181"/>
    <w:bookmarkStart w:name="z253" w:id="182"/>
    <w:p>
      <w:pPr>
        <w:spacing w:after="0"/>
        <w:ind w:left="0"/>
        <w:jc w:val="both"/>
      </w:pPr>
      <w:r>
        <w:rPr>
          <w:rFonts w:ascii="Times New Roman"/>
          <w:b w:val="false"/>
          <w:i w:val="false"/>
          <w:color w:val="000000"/>
          <w:sz w:val="28"/>
        </w:rPr>
        <w:t>
      16. Арифметико-логический контроль:</w:t>
      </w:r>
    </w:p>
    <w:bookmarkEnd w:id="182"/>
    <w:bookmarkStart w:name="z254" w:id="183"/>
    <w:p>
      <w:pPr>
        <w:spacing w:after="0"/>
        <w:ind w:left="0"/>
        <w:jc w:val="both"/>
      </w:pPr>
      <w:r>
        <w:rPr>
          <w:rFonts w:ascii="Times New Roman"/>
          <w:b w:val="false"/>
          <w:i w:val="false"/>
          <w:color w:val="000000"/>
          <w:sz w:val="28"/>
        </w:rPr>
        <w:t>
      1) по всем строкам разделов 1, 2, 3:</w:t>
      </w:r>
    </w:p>
    <w:bookmarkEnd w:id="183"/>
    <w:bookmarkStart w:name="z255" w:id="184"/>
    <w:p>
      <w:pPr>
        <w:spacing w:after="0"/>
        <w:ind w:left="0"/>
        <w:jc w:val="both"/>
      </w:pPr>
      <w:r>
        <w:rPr>
          <w:rFonts w:ascii="Times New Roman"/>
          <w:b w:val="false"/>
          <w:i w:val="false"/>
          <w:color w:val="000000"/>
          <w:sz w:val="28"/>
        </w:rPr>
        <w:t>
      графа 1 = графа 6 отчета за предыдущий квартал;</w:t>
      </w:r>
    </w:p>
    <w:bookmarkEnd w:id="184"/>
    <w:bookmarkStart w:name="z256" w:id="185"/>
    <w:p>
      <w:pPr>
        <w:spacing w:after="0"/>
        <w:ind w:left="0"/>
        <w:jc w:val="both"/>
      </w:pPr>
      <w:r>
        <w:rPr>
          <w:rFonts w:ascii="Times New Roman"/>
          <w:b w:val="false"/>
          <w:i w:val="false"/>
          <w:color w:val="000000"/>
          <w:sz w:val="28"/>
        </w:rPr>
        <w:t>
      графа 7 = графа 12 отчета за предыдущий квартал;</w:t>
      </w:r>
    </w:p>
    <w:bookmarkEnd w:id="185"/>
    <w:bookmarkStart w:name="z257" w:id="186"/>
    <w:p>
      <w:pPr>
        <w:spacing w:after="0"/>
        <w:ind w:left="0"/>
        <w:jc w:val="both"/>
      </w:pPr>
      <w:r>
        <w:rPr>
          <w:rFonts w:ascii="Times New Roman"/>
          <w:b w:val="false"/>
          <w:i w:val="false"/>
          <w:color w:val="000000"/>
          <w:sz w:val="28"/>
        </w:rPr>
        <w:t>
      графа 6 = графа 1 + графа 2 – графа 3 + графа 4 + графа 5;</w:t>
      </w:r>
    </w:p>
    <w:bookmarkEnd w:id="186"/>
    <w:bookmarkStart w:name="z258" w:id="187"/>
    <w:p>
      <w:pPr>
        <w:spacing w:after="0"/>
        <w:ind w:left="0"/>
        <w:jc w:val="both"/>
      </w:pPr>
      <w:r>
        <w:rPr>
          <w:rFonts w:ascii="Times New Roman"/>
          <w:b w:val="false"/>
          <w:i w:val="false"/>
          <w:color w:val="000000"/>
          <w:sz w:val="28"/>
        </w:rPr>
        <w:t>
      графа 12 = графа 7 + графа 8 – графа 9 + графа 10 + графа 11.</w:t>
      </w:r>
    </w:p>
    <w:bookmarkEnd w:id="187"/>
    <w:bookmarkStart w:name="z259" w:id="188"/>
    <w:p>
      <w:pPr>
        <w:spacing w:after="0"/>
        <w:ind w:left="0"/>
        <w:jc w:val="both"/>
      </w:pPr>
      <w:r>
        <w:rPr>
          <w:rFonts w:ascii="Times New Roman"/>
          <w:b w:val="false"/>
          <w:i w:val="false"/>
          <w:color w:val="000000"/>
          <w:sz w:val="28"/>
        </w:rPr>
        <w:t>
      2) по всем строкам Раздела 4:</w:t>
      </w:r>
    </w:p>
    <w:bookmarkEnd w:id="188"/>
    <w:bookmarkStart w:name="z260" w:id="189"/>
    <w:p>
      <w:pPr>
        <w:spacing w:after="0"/>
        <w:ind w:left="0"/>
        <w:jc w:val="both"/>
      </w:pPr>
      <w:r>
        <w:rPr>
          <w:rFonts w:ascii="Times New Roman"/>
          <w:b w:val="false"/>
          <w:i w:val="false"/>
          <w:color w:val="000000"/>
          <w:sz w:val="28"/>
        </w:rPr>
        <w:t xml:space="preserve">
      графа 1 = графа 2 + графа 3 + … . </w:t>
      </w:r>
    </w:p>
    <w:bookmarkEnd w:id="189"/>
    <w:bookmarkStart w:name="z261" w:id="190"/>
    <w:p>
      <w:pPr>
        <w:spacing w:after="0"/>
        <w:ind w:left="0"/>
        <w:jc w:val="both"/>
      </w:pPr>
      <w:r>
        <w:rPr>
          <w:rFonts w:ascii="Times New Roman"/>
          <w:b w:val="false"/>
          <w:i w:val="false"/>
          <w:color w:val="000000"/>
          <w:sz w:val="28"/>
        </w:rPr>
        <w:t>
      3) по всем графам разделов 1, 2, 3:</w:t>
      </w:r>
    </w:p>
    <w:bookmarkEnd w:id="190"/>
    <w:bookmarkStart w:name="z262" w:id="191"/>
    <w:p>
      <w:pPr>
        <w:spacing w:after="0"/>
        <w:ind w:left="0"/>
        <w:jc w:val="both"/>
      </w:pPr>
      <w:r>
        <w:rPr>
          <w:rFonts w:ascii="Times New Roman"/>
          <w:b w:val="false"/>
          <w:i w:val="false"/>
          <w:color w:val="000000"/>
          <w:sz w:val="28"/>
        </w:rPr>
        <w:t>
      строка 110 = строка 111 + строка 112;</w:t>
      </w:r>
    </w:p>
    <w:bookmarkEnd w:id="191"/>
    <w:bookmarkStart w:name="z263" w:id="192"/>
    <w:p>
      <w:pPr>
        <w:spacing w:after="0"/>
        <w:ind w:left="0"/>
        <w:jc w:val="both"/>
      </w:pPr>
      <w:r>
        <w:rPr>
          <w:rFonts w:ascii="Times New Roman"/>
          <w:b w:val="false"/>
          <w:i w:val="false"/>
          <w:color w:val="000000"/>
          <w:sz w:val="28"/>
        </w:rPr>
        <w:t>
      строка 250 = строка 251 + строка 253 + строка 255 + строка 257;</w:t>
      </w:r>
    </w:p>
    <w:bookmarkEnd w:id="192"/>
    <w:bookmarkStart w:name="z264" w:id="193"/>
    <w:p>
      <w:pPr>
        <w:spacing w:after="0"/>
        <w:ind w:left="0"/>
        <w:jc w:val="both"/>
      </w:pPr>
      <w:r>
        <w:rPr>
          <w:rFonts w:ascii="Times New Roman"/>
          <w:b w:val="false"/>
          <w:i w:val="false"/>
          <w:color w:val="000000"/>
          <w:sz w:val="28"/>
        </w:rPr>
        <w:t>
      строка 260 = строка 261 + строка 263 + строка 265 + строка 267;</w:t>
      </w:r>
    </w:p>
    <w:bookmarkEnd w:id="193"/>
    <w:bookmarkStart w:name="z265" w:id="194"/>
    <w:p>
      <w:pPr>
        <w:spacing w:after="0"/>
        <w:ind w:left="0"/>
        <w:jc w:val="both"/>
      </w:pPr>
      <w:r>
        <w:rPr>
          <w:rFonts w:ascii="Times New Roman"/>
          <w:b w:val="false"/>
          <w:i w:val="false"/>
          <w:color w:val="000000"/>
          <w:sz w:val="28"/>
        </w:rPr>
        <w:t>
      строка 270 = строка 271 + строка 272 + строка 273 + строка 274;</w:t>
      </w:r>
    </w:p>
    <w:bookmarkEnd w:id="194"/>
    <w:bookmarkStart w:name="z266" w:id="195"/>
    <w:p>
      <w:pPr>
        <w:spacing w:after="0"/>
        <w:ind w:left="0"/>
        <w:jc w:val="both"/>
      </w:pPr>
      <w:r>
        <w:rPr>
          <w:rFonts w:ascii="Times New Roman"/>
          <w:b w:val="false"/>
          <w:i w:val="false"/>
          <w:color w:val="000000"/>
          <w:sz w:val="28"/>
        </w:rPr>
        <w:t>
      строка 350 = строка 351 + строка 352.</w:t>
      </w:r>
    </w:p>
    <w:bookmarkEnd w:id="195"/>
    <w:bookmarkStart w:name="z267" w:id="196"/>
    <w:p>
      <w:pPr>
        <w:spacing w:after="0"/>
        <w:ind w:left="0"/>
        <w:jc w:val="both"/>
      </w:pPr>
      <w:r>
        <w:rPr>
          <w:rFonts w:ascii="Times New Roman"/>
          <w:b w:val="false"/>
          <w:i w:val="false"/>
          <w:color w:val="000000"/>
          <w:sz w:val="28"/>
        </w:rPr>
        <w:t>
      4) по всем графам раздела 4:</w:t>
      </w:r>
    </w:p>
    <w:bookmarkEnd w:id="196"/>
    <w:bookmarkStart w:name="z268" w:id="197"/>
    <w:p>
      <w:pPr>
        <w:spacing w:after="0"/>
        <w:ind w:left="0"/>
        <w:jc w:val="both"/>
      </w:pPr>
      <w:r>
        <w:rPr>
          <w:rFonts w:ascii="Times New Roman"/>
          <w:b w:val="false"/>
          <w:i w:val="false"/>
          <w:color w:val="000000"/>
          <w:sz w:val="28"/>
        </w:rPr>
        <w:t>
      строка 470 = строка 471 + строка 472 + строка 473 + строка 474 + строка 475 + строка 476 + строка 477 + строка 478 + строка 479 + строка 480.</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 Председателя Комитета</w:t>
            </w:r>
            <w:r>
              <w:br/>
            </w:r>
            <w:r>
              <w:rPr>
                <w:rFonts w:ascii="Times New Roman"/>
                <w:b w:val="false"/>
                <w:i w:val="false"/>
                <w:color w:val="000000"/>
                <w:sz w:val="20"/>
              </w:rPr>
              <w:t>по статистике Министерства национальной экономики</w:t>
            </w:r>
            <w:r>
              <w:br/>
            </w:r>
            <w:r>
              <w:rPr>
                <w:rFonts w:ascii="Times New Roman"/>
                <w:b w:val="false"/>
                <w:i w:val="false"/>
                <w:color w:val="000000"/>
                <w:sz w:val="20"/>
              </w:rPr>
              <w:t>Республики Казахстан от 2 декабря 2016 года №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приказу исполняющего обязанности</w:t>
            </w:r>
            <w:r>
              <w:br/>
            </w:r>
            <w:r>
              <w:rPr>
                <w:rFonts w:ascii="Times New Roman"/>
                <w:b w:val="false"/>
                <w:i w:val="false"/>
                <w:color w:val="000000"/>
                <w:sz w:val="20"/>
              </w:rPr>
              <w:t>председателя Агентства Республики Казахстан по</w:t>
            </w:r>
            <w:r>
              <w:br/>
            </w:r>
            <w:r>
              <w:rPr>
                <w:rFonts w:ascii="Times New Roman"/>
                <w:b w:val="false"/>
                <w:i w:val="false"/>
                <w:color w:val="000000"/>
                <w:sz w:val="20"/>
              </w:rPr>
              <w:t>статистике от 21 декабря 2010 года № 351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20"/>
        <w:gridCol w:w="1"/>
        <w:gridCol w:w="107"/>
        <w:gridCol w:w="1934"/>
        <w:gridCol w:w="233"/>
        <w:gridCol w:w="6298"/>
        <w:gridCol w:w="3867"/>
        <w:gridCol w:w="37"/>
        <w:gridCol w:w="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98"/>
          <w:p>
            <w:pPr>
              <w:spacing w:after="20"/>
              <w:ind w:left="20"/>
              <w:jc w:val="both"/>
            </w:pPr>
          </w:p>
          <w:bookmarkEnd w:id="198"/>
          <w:p>
            <w:pPr>
              <w:spacing w:after="20"/>
              <w:ind w:left="20"/>
              <w:jc w:val="both"/>
            </w:pPr>
            <w:r>
              <w:drawing>
                <wp:inline distT="0" distB="0" distL="0" distR="0">
                  <wp:extent cx="20447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44700" cy="14224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Ұлттық экономика </w:t>
            </w:r>
          </w:p>
          <w:p>
            <w:pPr>
              <w:spacing w:after="20"/>
              <w:ind w:left="20"/>
              <w:jc w:val="both"/>
            </w:pPr>
            <w:r>
              <w:rPr>
                <w:rFonts w:ascii="Times New Roman"/>
                <w:b w:val="false"/>
                <w:i w:val="false"/>
                <w:color w:val="000000"/>
                <w:sz w:val="20"/>
              </w:rPr>
              <w:t>
</w:t>
            </w:r>
            <w:r>
              <w:rPr>
                <w:rFonts w:ascii="Times New Roman"/>
                <w:b/>
                <w:i w:val="false"/>
                <w:color w:val="000000"/>
                <w:sz w:val="20"/>
              </w:rPr>
              <w:t>министрлігі 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2016 жылғы "2" желтоқсан № 297 </w:t>
            </w:r>
          </w:p>
          <w:p>
            <w:pPr>
              <w:spacing w:after="20"/>
              <w:ind w:left="20"/>
              <w:jc w:val="both"/>
            </w:pPr>
            <w:r>
              <w:rPr>
                <w:rFonts w:ascii="Times New Roman"/>
                <w:b w:val="false"/>
                <w:i w:val="false"/>
                <w:color w:val="000000"/>
                <w:sz w:val="20"/>
              </w:rPr>
              <w:t>
</w:t>
            </w:r>
            <w:r>
              <w:rPr>
                <w:rFonts w:ascii="Times New Roman"/>
                <w:b/>
                <w:i w:val="false"/>
                <w:color w:val="000000"/>
                <w:sz w:val="20"/>
              </w:rPr>
              <w:t>бұйрығына 3-қосымша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99"/>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Банкіне ұсынылады.</w:t>
            </w:r>
          </w:p>
          <w:bookmarkEnd w:id="199"/>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346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0"/>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www.nationalbank.kz, </w:t>
            </w:r>
            <w:r>
              <w:rPr>
                <w:rFonts w:ascii="Times New Roman"/>
                <w:b/>
                <w:i w:val="false"/>
                <w:color w:val="000000"/>
                <w:sz w:val="20"/>
              </w:rPr>
              <w:t xml:space="preserve">www.stat.gov.kz сайтынан алуға болады. </w:t>
            </w:r>
          </w:p>
          <w:bookmarkEnd w:id="200"/>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1"/>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rPr>
                <w:rFonts w:ascii="Times New Roman"/>
                <w:b w:val="false"/>
                <w:i w:val="false"/>
                <w:color w:val="000000"/>
                <w:sz w:val="20"/>
              </w:rPr>
              <w:t>.</w:t>
            </w:r>
          </w:p>
          <w:bookmarkEnd w:id="201"/>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7591202</w:t>
            </w:r>
          </w:p>
          <w:bookmarkEnd w:id="202"/>
          <w:p>
            <w:pPr>
              <w:spacing w:after="20"/>
              <w:ind w:left="20"/>
              <w:jc w:val="both"/>
            </w:pPr>
            <w:r>
              <w:rPr>
                <w:rFonts w:ascii="Times New Roman"/>
                <w:b w:val="false"/>
                <w:i w:val="false"/>
                <w:color w:val="000000"/>
                <w:sz w:val="20"/>
              </w:rPr>
              <w:t>
Код статистической формы 7591202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Резидент еместерге берілген кредиттер туралы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3"/>
          <w:p>
            <w:pPr>
              <w:spacing w:after="20"/>
              <w:ind w:left="20"/>
              <w:jc w:val="both"/>
            </w:pPr>
            <w:r>
              <w:rPr>
                <w:rFonts w:ascii="Times New Roman"/>
                <w:b w:val="false"/>
                <w:i w:val="false"/>
                <w:color w:val="000000"/>
                <w:sz w:val="20"/>
              </w:rPr>
              <w:t>
</w:t>
            </w:r>
            <w:r>
              <w:rPr>
                <w:rFonts w:ascii="Times New Roman"/>
                <w:b/>
                <w:i w:val="false"/>
                <w:color w:val="000000"/>
                <w:sz w:val="20"/>
              </w:rPr>
              <w:t>17-ТБ</w:t>
            </w:r>
          </w:p>
          <w:bookmarkEnd w:id="203"/>
          <w:p>
            <w:pPr>
              <w:spacing w:after="20"/>
              <w:ind w:left="20"/>
              <w:jc w:val="both"/>
            </w:pPr>
            <w:r>
              <w:rPr>
                <w:rFonts w:ascii="Times New Roman"/>
                <w:b w:val="false"/>
                <w:i w:val="false"/>
                <w:color w:val="000000"/>
                <w:sz w:val="20"/>
              </w:rPr>
              <w:t>
17-ПБ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кредитах, выданных нерезидентам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4"/>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bookmarkEnd w:id="204"/>
          <w:p>
            <w:pPr>
              <w:spacing w:after="20"/>
              <w:ind w:left="20"/>
              <w:jc w:val="both"/>
            </w:pPr>
            <w:r>
              <w:rPr>
                <w:rFonts w:ascii="Times New Roman"/>
                <w:b w:val="false"/>
                <w:i w:val="false"/>
                <w:color w:val="000000"/>
                <w:sz w:val="20"/>
              </w:rPr>
              <w:t>
Квартальная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Есептік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5300" cy="520700"/>
                          </a:xfrm>
                          <a:prstGeom prst="rect">
                            <a:avLst/>
                          </a:prstGeom>
                        </pic:spPr>
                      </pic:pic>
                    </a:graphicData>
                  </a:graphic>
                </wp:inline>
              </w:drawing>
            </w:r>
          </w:p>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w:t>
            </w:r>
          </w:p>
          <w:p>
            <w:pPr>
              <w:spacing w:after="20"/>
              <w:ind w:left="20"/>
              <w:jc w:val="both"/>
            </w:pPr>
          </w:p>
          <w:p>
            <w:pPr>
              <w:spacing w:after="20"/>
              <w:ind w:left="20"/>
              <w:jc w:val="both"/>
            </w:pPr>
            <w:r>
              <w:rPr>
                <w:rFonts w:ascii="Times New Roman"/>
                <w:b/>
                <w:i w:val="false"/>
                <w:color w:val="000000"/>
                <w:sz w:val="20"/>
              </w:rPr>
              <w:t>
квартал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65300" cy="508000"/>
                          </a:xfrm>
                          <a:prstGeom prst="rect">
                            <a:avLst/>
                          </a:prstGeom>
                        </pic:spPr>
                      </pic:pic>
                    </a:graphicData>
                  </a:graphic>
                </wp:inline>
              </w:drawing>
            </w:r>
          </w:p>
          <w:p>
            <w:pPr>
              <w:spacing w:after="20"/>
              <w:ind w:left="20"/>
              <w:jc w:val="both"/>
            </w:pPr>
          </w:p>
          <w:p>
            <w:pPr>
              <w:spacing w:after="20"/>
              <w:ind w:left="20"/>
              <w:jc w:val="both"/>
            </w:pP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05"/>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 "Қазақстанның Даму Банкі" акционерлік қоғамы, "БТА Банк" акционерлік қоғамы ұсынады.</w:t>
            </w:r>
          </w:p>
          <w:bookmarkEnd w:id="205"/>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 акционерным обществом "БТА Банк".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6"/>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есепті кезеңнен кейін 25-нен кешіктірмей.</w:t>
            </w:r>
          </w:p>
          <w:bookmarkEnd w:id="206"/>
          <w:p>
            <w:pPr>
              <w:spacing w:after="20"/>
              <w:ind w:left="20"/>
              <w:jc w:val="both"/>
            </w:pPr>
            <w:r>
              <w:rPr>
                <w:rFonts w:ascii="Times New Roman"/>
                <w:b w:val="false"/>
                <w:i w:val="false"/>
                <w:color w:val="000000"/>
                <w:sz w:val="20"/>
              </w:rPr>
              <w:t>
Срок представления: не позднее 25 числа после отчетного периода.</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7"/>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207"/>
          <w:p>
            <w:pPr>
              <w:spacing w:after="20"/>
              <w:ind w:left="20"/>
              <w:jc w:val="both"/>
            </w:pP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953000" cy="571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3268"/>
        <w:gridCol w:w="1503"/>
        <w:gridCol w:w="753"/>
        <w:gridCol w:w="516"/>
        <w:gridCol w:w="516"/>
        <w:gridCol w:w="1640"/>
        <w:gridCol w:w="715"/>
        <w:gridCol w:w="2237"/>
        <w:gridCol w:w="517"/>
        <w:gridCol w:w="318"/>
      </w:tblGrid>
      <w:tr>
        <w:trPr>
          <w:trHeight w:val="30" w:hRule="atLeast"/>
        </w:trPr>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08"/>
          <w:p>
            <w:pPr>
              <w:spacing w:after="20"/>
              <w:ind w:left="20"/>
              <w:jc w:val="both"/>
            </w:pPr>
            <w:r>
              <w:rPr>
                <w:rFonts w:ascii="Times New Roman"/>
                <w:b w:val="false"/>
                <w:i w:val="false"/>
                <w:color w:val="000000"/>
                <w:sz w:val="20"/>
              </w:rPr>
              <w:t>
№</w:t>
            </w:r>
          </w:p>
          <w:bookmarkEnd w:id="208"/>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 алушы туралы ақпарат</w:t>
            </w:r>
          </w:p>
          <w:p>
            <w:pPr>
              <w:spacing w:after="20"/>
              <w:ind w:left="20"/>
              <w:jc w:val="both"/>
            </w:pPr>
          </w:p>
          <w:p>
            <w:pPr>
              <w:spacing w:after="20"/>
              <w:ind w:left="20"/>
              <w:jc w:val="both"/>
            </w:pPr>
            <w:r>
              <w:rPr>
                <w:rFonts w:ascii="Times New Roman"/>
                <w:b/>
                <w:i w:val="false"/>
                <w:color w:val="000000"/>
                <w:sz w:val="20"/>
              </w:rPr>
              <w:t>
Информация о заемщике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 шарты туралы ақпарат</w:t>
            </w:r>
          </w:p>
          <w:p>
            <w:pPr>
              <w:spacing w:after="20"/>
              <w:ind w:left="20"/>
              <w:jc w:val="both"/>
            </w:pPr>
          </w:p>
          <w:p>
            <w:pPr>
              <w:spacing w:after="20"/>
              <w:ind w:left="20"/>
              <w:jc w:val="both"/>
            </w:pPr>
            <w:r>
              <w:rPr>
                <w:rFonts w:ascii="Times New Roman"/>
                <w:b/>
                <w:i w:val="false"/>
                <w:color w:val="000000"/>
                <w:sz w:val="20"/>
              </w:rPr>
              <w:t>
Информация о договоре займа
</w:t>
            </w:r>
          </w:p>
        </w:tc>
      </w:tr>
      <w:tr>
        <w:trPr>
          <w:trHeight w:val="3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 алушының атауы, тегі, аты, әкесінің аты (бар болған жағдайда )</w:t>
            </w:r>
          </w:p>
          <w:p>
            <w:pPr>
              <w:spacing w:after="20"/>
              <w:ind w:left="20"/>
              <w:jc w:val="both"/>
            </w:pPr>
          </w:p>
          <w:p>
            <w:pPr>
              <w:spacing w:after="20"/>
              <w:ind w:left="20"/>
              <w:jc w:val="both"/>
            </w:pPr>
            <w:r>
              <w:rPr>
                <w:rFonts w:ascii="Times New Roman"/>
                <w:b/>
                <w:i w:val="false"/>
                <w:color w:val="000000"/>
                <w:sz w:val="20"/>
              </w:rPr>
              <w:t>
Наименование, фамилия, имя, отчество (при его наличии) заемщика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БСН/ЖСН (бар болған кезде)</w:t>
            </w:r>
          </w:p>
          <w:p>
            <w:pPr>
              <w:spacing w:after="20"/>
              <w:ind w:left="20"/>
              <w:jc w:val="both"/>
            </w:pPr>
          </w:p>
          <w:p>
            <w:pPr>
              <w:spacing w:after="20"/>
              <w:ind w:left="20"/>
              <w:jc w:val="both"/>
            </w:pPr>
            <w:r>
              <w:rPr>
                <w:rFonts w:ascii="Times New Roman"/>
                <w:b/>
                <w:i w:val="false"/>
                <w:color w:val="000000"/>
                <w:sz w:val="20"/>
              </w:rPr>
              <w:t>
БИН/ИИН (при наличии)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 алушы елінің атауы</w:t>
            </w:r>
          </w:p>
          <w:p>
            <w:pPr>
              <w:spacing w:after="20"/>
              <w:ind w:left="20"/>
              <w:jc w:val="both"/>
            </w:pPr>
          </w:p>
          <w:p>
            <w:pPr>
              <w:spacing w:after="20"/>
              <w:ind w:left="20"/>
              <w:jc w:val="both"/>
            </w:pPr>
            <w:r>
              <w:rPr>
                <w:rFonts w:ascii="Times New Roman"/>
                <w:b/>
                <w:i w:val="false"/>
                <w:color w:val="000000"/>
                <w:sz w:val="20"/>
              </w:rPr>
              <w:t>
Наименование страны заемщика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нөмірі</w:t>
            </w:r>
          </w:p>
          <w:p>
            <w:pPr>
              <w:spacing w:after="20"/>
              <w:ind w:left="20"/>
              <w:jc w:val="both"/>
            </w:pPr>
          </w:p>
          <w:p>
            <w:pPr>
              <w:spacing w:after="20"/>
              <w:ind w:left="20"/>
              <w:jc w:val="both"/>
            </w:pPr>
            <w:r>
              <w:rPr>
                <w:rFonts w:ascii="Times New Roman"/>
                <w:b/>
                <w:i w:val="false"/>
                <w:color w:val="000000"/>
                <w:sz w:val="20"/>
              </w:rPr>
              <w:t>
Номер договора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күні</w:t>
            </w:r>
          </w:p>
          <w:p>
            <w:pPr>
              <w:spacing w:after="20"/>
              <w:ind w:left="20"/>
              <w:jc w:val="both"/>
            </w:pPr>
          </w:p>
          <w:p>
            <w:pPr>
              <w:spacing w:after="20"/>
              <w:ind w:left="20"/>
              <w:jc w:val="both"/>
            </w:pPr>
            <w:r>
              <w:rPr>
                <w:rFonts w:ascii="Times New Roman"/>
                <w:b/>
                <w:i w:val="false"/>
                <w:color w:val="000000"/>
                <w:sz w:val="20"/>
              </w:rPr>
              <w:t>
Дата договора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Сыйақы мөлшерлемесі (жылдық пайызбен)</w:t>
            </w:r>
          </w:p>
          <w:p>
            <w:pPr>
              <w:spacing w:after="20"/>
              <w:ind w:left="20"/>
              <w:jc w:val="both"/>
            </w:pPr>
          </w:p>
          <w:p>
            <w:pPr>
              <w:spacing w:after="20"/>
              <w:ind w:left="20"/>
              <w:jc w:val="both"/>
            </w:pPr>
            <w:r>
              <w:rPr>
                <w:rFonts w:ascii="Times New Roman"/>
                <w:b/>
                <w:i w:val="false"/>
                <w:color w:val="000000"/>
                <w:sz w:val="20"/>
              </w:rPr>
              <w:t>
Ставка вознаграждения (в процентах годовых)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 валютасының атауы</w:t>
            </w:r>
          </w:p>
          <w:p>
            <w:pPr>
              <w:spacing w:after="20"/>
              <w:ind w:left="20"/>
              <w:jc w:val="both"/>
            </w:pPr>
          </w:p>
          <w:p>
            <w:pPr>
              <w:spacing w:after="20"/>
              <w:ind w:left="20"/>
              <w:jc w:val="both"/>
            </w:pPr>
            <w:r>
              <w:rPr>
                <w:rFonts w:ascii="Times New Roman"/>
                <w:b/>
                <w:i w:val="false"/>
                <w:color w:val="000000"/>
                <w:sz w:val="20"/>
              </w:rPr>
              <w:t>
Наименование валюты займа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Заемның сомасы (шарт валютасының мың бірлігімен)</w:t>
            </w:r>
          </w:p>
          <w:p>
            <w:pPr>
              <w:spacing w:after="20"/>
              <w:ind w:left="20"/>
              <w:jc w:val="both"/>
            </w:pPr>
          </w:p>
          <w:p>
            <w:pPr>
              <w:spacing w:after="20"/>
              <w:ind w:left="20"/>
              <w:jc w:val="both"/>
            </w:pPr>
            <w:r>
              <w:rPr>
                <w:rFonts w:ascii="Times New Roman"/>
                <w:b/>
                <w:i w:val="false"/>
                <w:color w:val="000000"/>
                <w:sz w:val="20"/>
              </w:rPr>
              <w:t>
Сумма займа (в тыс.ед. валюты договора)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Қолдану кезеңі</w:t>
            </w:r>
          </w:p>
          <w:p>
            <w:pPr>
              <w:spacing w:after="20"/>
              <w:ind w:left="20"/>
              <w:jc w:val="both"/>
            </w:pPr>
          </w:p>
          <w:p>
            <w:pPr>
              <w:spacing w:after="20"/>
              <w:ind w:left="20"/>
              <w:jc w:val="both"/>
            </w:pPr>
            <w:r>
              <w:rPr>
                <w:rFonts w:ascii="Times New Roman"/>
                <w:b/>
                <w:i w:val="false"/>
                <w:color w:val="000000"/>
                <w:sz w:val="20"/>
              </w:rPr>
              <w:t>
Период 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Заемның нақты берілген күні</w:t>
            </w:r>
          </w:p>
          <w:p>
            <w:pPr>
              <w:spacing w:after="20"/>
              <w:ind w:left="20"/>
              <w:jc w:val="both"/>
            </w:pPr>
          </w:p>
          <w:p>
            <w:pPr>
              <w:spacing w:after="20"/>
              <w:ind w:left="20"/>
              <w:jc w:val="both"/>
            </w:pPr>
            <w:r>
              <w:rPr>
                <w:rFonts w:ascii="Times New Roman"/>
                <w:b/>
                <w:i w:val="false"/>
                <w:color w:val="000000"/>
                <w:sz w:val="20"/>
              </w:rPr>
              <w:t>
Дата фактической выдачи займа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Заемды өтеудің түпкілікті күні</w:t>
            </w:r>
          </w:p>
          <w:p>
            <w:pPr>
              <w:spacing w:after="20"/>
              <w:ind w:left="20"/>
              <w:jc w:val="both"/>
            </w:pPr>
          </w:p>
          <w:p>
            <w:pPr>
              <w:spacing w:after="20"/>
              <w:ind w:left="20"/>
              <w:jc w:val="both"/>
            </w:pPr>
            <w:r>
              <w:rPr>
                <w:rFonts w:ascii="Times New Roman"/>
                <w:b/>
                <w:i w:val="false"/>
                <w:color w:val="000000"/>
                <w:sz w:val="20"/>
              </w:rPr>
              <w:t>
Дата конечного срока погашения займа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9"/>
          <w:p>
            <w:pPr>
              <w:spacing w:after="20"/>
              <w:ind w:left="20"/>
              <w:jc w:val="both"/>
            </w:pPr>
            <w:r>
              <w:rPr>
                <w:rFonts w:ascii="Times New Roman"/>
                <w:b w:val="false"/>
                <w:i w:val="false"/>
                <w:color w:val="000000"/>
                <w:sz w:val="20"/>
              </w:rPr>
              <w:t>
А</w:t>
            </w:r>
          </w:p>
          <w:bookmarkEnd w:id="209"/>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1060"/>
        <w:gridCol w:w="796"/>
        <w:gridCol w:w="796"/>
        <w:gridCol w:w="654"/>
        <w:gridCol w:w="796"/>
        <w:gridCol w:w="512"/>
        <w:gridCol w:w="918"/>
        <w:gridCol w:w="512"/>
        <w:gridCol w:w="794"/>
        <w:gridCol w:w="795"/>
        <w:gridCol w:w="795"/>
        <w:gridCol w:w="795"/>
        <w:gridCol w:w="795"/>
        <w:gridCol w:w="795"/>
      </w:tblGrid>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борыш (мың теңге)</w:t>
            </w:r>
          </w:p>
          <w:p>
            <w:pPr>
              <w:spacing w:after="20"/>
              <w:ind w:left="20"/>
              <w:jc w:val="both"/>
            </w:pPr>
          </w:p>
          <w:p>
            <w:pPr>
              <w:spacing w:after="20"/>
              <w:ind w:left="20"/>
              <w:jc w:val="both"/>
            </w:pPr>
            <w:r>
              <w:rPr>
                <w:rFonts w:ascii="Times New Roman"/>
                <w:b/>
                <w:i w:val="false"/>
                <w:color w:val="000000"/>
                <w:sz w:val="20"/>
              </w:rPr>
              <w:t>
Основной долг (тысячи тенге)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Сыйақы (мың теңге)</w:t>
            </w:r>
          </w:p>
          <w:p>
            <w:pPr>
              <w:spacing w:after="20"/>
              <w:ind w:left="20"/>
              <w:jc w:val="both"/>
            </w:pPr>
          </w:p>
          <w:p>
            <w:pPr>
              <w:spacing w:after="20"/>
              <w:ind w:left="20"/>
              <w:jc w:val="both"/>
            </w:pPr>
            <w:r>
              <w:rPr>
                <w:rFonts w:ascii="Times New Roman"/>
                <w:b/>
                <w:i w:val="false"/>
                <w:color w:val="000000"/>
                <w:sz w:val="20"/>
              </w:rPr>
              <w:t>
Вознаграждение (тысячи тенге)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Ескертпе</w:t>
            </w:r>
          </w:p>
          <w:p>
            <w:pPr>
              <w:spacing w:after="20"/>
              <w:ind w:left="20"/>
              <w:jc w:val="both"/>
            </w:pPr>
          </w:p>
          <w:p>
            <w:pPr>
              <w:spacing w:after="20"/>
              <w:ind w:left="20"/>
              <w:jc w:val="both"/>
            </w:pPr>
            <w:r>
              <w:rPr>
                <w:rFonts w:ascii="Times New Roman"/>
                <w:b/>
                <w:i w:val="false"/>
                <w:color w:val="000000"/>
                <w:sz w:val="20"/>
              </w:rPr>
              <w:t>
Примечание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кезеңнің басындағы қалдық</w:t>
            </w:r>
          </w:p>
          <w:p>
            <w:pPr>
              <w:spacing w:after="20"/>
              <w:ind w:left="20"/>
              <w:jc w:val="both"/>
            </w:pPr>
          </w:p>
          <w:p>
            <w:pPr>
              <w:spacing w:after="20"/>
              <w:ind w:left="20"/>
              <w:jc w:val="both"/>
            </w:pPr>
            <w:r>
              <w:rPr>
                <w:rFonts w:ascii="Times New Roman"/>
                <w:b/>
                <w:i w:val="false"/>
                <w:color w:val="000000"/>
                <w:sz w:val="20"/>
              </w:rPr>
              <w:t>
Остаток на начало отчетного периода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кезеңдегі өзгерістер</w:t>
            </w:r>
          </w:p>
          <w:p>
            <w:pPr>
              <w:spacing w:after="20"/>
              <w:ind w:left="20"/>
              <w:jc w:val="both"/>
            </w:pPr>
          </w:p>
          <w:p>
            <w:pPr>
              <w:spacing w:after="20"/>
              <w:ind w:left="20"/>
              <w:jc w:val="both"/>
            </w:pPr>
            <w:r>
              <w:rPr>
                <w:rFonts w:ascii="Times New Roman"/>
                <w:b/>
                <w:i w:val="false"/>
                <w:color w:val="000000"/>
                <w:sz w:val="20"/>
              </w:rPr>
              <w:t>
Изменения за отчетный период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кезеңнің соңындағы қалдық</w:t>
            </w:r>
          </w:p>
          <w:p>
            <w:pPr>
              <w:spacing w:after="20"/>
              <w:ind w:left="20"/>
              <w:jc w:val="both"/>
            </w:pPr>
          </w:p>
          <w:p>
            <w:pPr>
              <w:spacing w:after="20"/>
              <w:ind w:left="20"/>
              <w:jc w:val="both"/>
            </w:pPr>
            <w:r>
              <w:rPr>
                <w:rFonts w:ascii="Times New Roman"/>
                <w:b/>
                <w:i w:val="false"/>
                <w:color w:val="000000"/>
                <w:sz w:val="20"/>
              </w:rPr>
              <w:t>
Остаток на конец отчетного периода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кезеңнің басындағы қалдық</w:t>
            </w:r>
          </w:p>
          <w:p>
            <w:pPr>
              <w:spacing w:after="20"/>
              <w:ind w:left="20"/>
              <w:jc w:val="both"/>
            </w:pPr>
          </w:p>
          <w:p>
            <w:pPr>
              <w:spacing w:after="20"/>
              <w:ind w:left="20"/>
              <w:jc w:val="both"/>
            </w:pPr>
            <w:r>
              <w:rPr>
                <w:rFonts w:ascii="Times New Roman"/>
                <w:b/>
                <w:i w:val="false"/>
                <w:color w:val="000000"/>
                <w:sz w:val="20"/>
              </w:rPr>
              <w:t>
Остаток на начало отчетного периода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кезеңдегі өзгерістер</w:t>
            </w:r>
          </w:p>
          <w:p>
            <w:pPr>
              <w:spacing w:after="20"/>
              <w:ind w:left="20"/>
              <w:jc w:val="both"/>
            </w:pPr>
          </w:p>
          <w:p>
            <w:pPr>
              <w:spacing w:after="20"/>
              <w:ind w:left="20"/>
              <w:jc w:val="both"/>
            </w:pPr>
            <w:r>
              <w:rPr>
                <w:rFonts w:ascii="Times New Roman"/>
                <w:b/>
                <w:i w:val="false"/>
                <w:color w:val="000000"/>
                <w:sz w:val="20"/>
              </w:rPr>
              <w:t>
Изменения за отчетный период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кезеңнің соңына қалдық</w:t>
            </w:r>
          </w:p>
          <w:p>
            <w:pPr>
              <w:spacing w:after="20"/>
              <w:ind w:left="20"/>
              <w:jc w:val="both"/>
            </w:pPr>
          </w:p>
          <w:p>
            <w:pPr>
              <w:spacing w:after="20"/>
              <w:ind w:left="20"/>
              <w:jc w:val="both"/>
            </w:pPr>
            <w:r>
              <w:rPr>
                <w:rFonts w:ascii="Times New Roman"/>
                <w:b/>
                <w:i w:val="false"/>
                <w:color w:val="000000"/>
                <w:sz w:val="20"/>
              </w:rPr>
              <w:t>
Остаток на конец отчетного периода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Ұлғаю (беру, сыйақыны капиталдандыру, қайта ұйымдастыру)</w:t>
            </w:r>
          </w:p>
          <w:p>
            <w:pPr>
              <w:spacing w:after="20"/>
              <w:ind w:left="20"/>
              <w:jc w:val="both"/>
            </w:pPr>
          </w:p>
          <w:p>
            <w:pPr>
              <w:spacing w:after="20"/>
              <w:ind w:left="20"/>
              <w:jc w:val="both"/>
            </w:pPr>
            <w:r>
              <w:rPr>
                <w:rFonts w:ascii="Times New Roman"/>
                <w:b/>
                <w:i w:val="false"/>
                <w:color w:val="000000"/>
                <w:sz w:val="20"/>
              </w:rPr>
              <w:t>
Увеличение (выдача, капитализация вознаграждения, реорганизация)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Азаю (өтеу, қайта ұйымдастыру)</w:t>
            </w:r>
          </w:p>
          <w:p>
            <w:pPr>
              <w:spacing w:after="20"/>
              <w:ind w:left="20"/>
              <w:jc w:val="both"/>
            </w:pPr>
          </w:p>
          <w:p>
            <w:pPr>
              <w:spacing w:after="20"/>
              <w:ind w:left="20"/>
              <w:jc w:val="both"/>
            </w:pPr>
            <w:r>
              <w:rPr>
                <w:rFonts w:ascii="Times New Roman"/>
                <w:b/>
                <w:i w:val="false"/>
                <w:color w:val="000000"/>
                <w:sz w:val="20"/>
              </w:rPr>
              <w:t>
Уменьшение (погашение, реорганизация)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Бағамдық өзгерістер</w:t>
            </w:r>
          </w:p>
          <w:p>
            <w:pPr>
              <w:spacing w:after="20"/>
              <w:ind w:left="20"/>
              <w:jc w:val="both"/>
            </w:pPr>
          </w:p>
          <w:p>
            <w:pPr>
              <w:spacing w:after="20"/>
              <w:ind w:left="20"/>
              <w:jc w:val="both"/>
            </w:pPr>
            <w:r>
              <w:rPr>
                <w:rFonts w:ascii="Times New Roman"/>
                <w:b/>
                <w:i w:val="false"/>
                <w:color w:val="000000"/>
                <w:sz w:val="20"/>
              </w:rPr>
              <w:t>
Курсовые изменения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w:t>
            </w:r>
          </w:p>
          <w:p>
            <w:pPr>
              <w:spacing w:after="20"/>
              <w:ind w:left="20"/>
              <w:jc w:val="both"/>
            </w:pPr>
          </w:p>
          <w:p>
            <w:pPr>
              <w:spacing w:after="20"/>
              <w:ind w:left="20"/>
              <w:jc w:val="both"/>
            </w:pPr>
            <w:r>
              <w:rPr>
                <w:rFonts w:ascii="Times New Roman"/>
                <w:b/>
                <w:i w:val="false"/>
                <w:color w:val="000000"/>
                <w:sz w:val="20"/>
              </w:rPr>
              <w:t>
Сумма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Баланстық шоттың нөмірі</w:t>
            </w:r>
          </w:p>
          <w:p>
            <w:pPr>
              <w:spacing w:after="20"/>
              <w:ind w:left="20"/>
              <w:jc w:val="both"/>
            </w:pPr>
          </w:p>
          <w:p>
            <w:pPr>
              <w:spacing w:after="20"/>
              <w:ind w:left="20"/>
              <w:jc w:val="both"/>
            </w:pPr>
            <w:r>
              <w:rPr>
                <w:rFonts w:ascii="Times New Roman"/>
                <w:b/>
                <w:i w:val="false"/>
                <w:color w:val="000000"/>
                <w:sz w:val="20"/>
              </w:rPr>
              <w:t>
Номер балансового счета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Есептелгені</w:t>
            </w:r>
          </w:p>
          <w:p>
            <w:pPr>
              <w:spacing w:after="20"/>
              <w:ind w:left="20"/>
              <w:jc w:val="both"/>
            </w:pPr>
          </w:p>
          <w:p>
            <w:pPr>
              <w:spacing w:after="20"/>
              <w:ind w:left="20"/>
              <w:jc w:val="both"/>
            </w:pPr>
            <w:r>
              <w:rPr>
                <w:rFonts w:ascii="Times New Roman"/>
                <w:b/>
                <w:i w:val="false"/>
                <w:color w:val="000000"/>
                <w:sz w:val="20"/>
              </w:rPr>
              <w:t>
Начислено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Төленгені (капиталдандыруды қоса алғанда)</w:t>
            </w:r>
          </w:p>
          <w:p>
            <w:pPr>
              <w:spacing w:after="20"/>
              <w:ind w:left="20"/>
              <w:jc w:val="both"/>
            </w:pPr>
          </w:p>
          <w:p>
            <w:pPr>
              <w:spacing w:after="20"/>
              <w:ind w:left="20"/>
              <w:jc w:val="both"/>
            </w:pPr>
            <w:r>
              <w:rPr>
                <w:rFonts w:ascii="Times New Roman"/>
                <w:b/>
                <w:i w:val="false"/>
                <w:color w:val="000000"/>
                <w:sz w:val="20"/>
              </w:rPr>
              <w:t>
Оплачено (включая капитализацию)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Бағамдық өзгерістер</w:t>
            </w:r>
          </w:p>
          <w:p>
            <w:pPr>
              <w:spacing w:after="20"/>
              <w:ind w:left="20"/>
              <w:jc w:val="both"/>
            </w:pPr>
          </w:p>
          <w:p>
            <w:pPr>
              <w:spacing w:after="20"/>
              <w:ind w:left="20"/>
              <w:jc w:val="both"/>
            </w:pPr>
            <w:r>
              <w:rPr>
                <w:rFonts w:ascii="Times New Roman"/>
                <w:b/>
                <w:i w:val="false"/>
                <w:color w:val="000000"/>
                <w:sz w:val="20"/>
              </w:rPr>
              <w:t>
Курсовые изменения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өзгерістер</w:t>
            </w:r>
          </w:p>
          <w:p>
            <w:pPr>
              <w:spacing w:after="20"/>
              <w:ind w:left="20"/>
              <w:jc w:val="both"/>
            </w:pPr>
          </w:p>
          <w:p>
            <w:pPr>
              <w:spacing w:after="20"/>
              <w:ind w:left="20"/>
              <w:jc w:val="both"/>
            </w:pPr>
            <w:r>
              <w:rPr>
                <w:rFonts w:ascii="Times New Roman"/>
                <w:b/>
                <w:i w:val="false"/>
                <w:color w:val="000000"/>
                <w:sz w:val="20"/>
              </w:rPr>
              <w:t>
Прочие изменения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w:t>
            </w:r>
          </w:p>
          <w:p>
            <w:pPr>
              <w:spacing w:after="20"/>
              <w:ind w:left="20"/>
              <w:jc w:val="both"/>
            </w:pPr>
          </w:p>
          <w:p>
            <w:pPr>
              <w:spacing w:after="20"/>
              <w:ind w:left="20"/>
              <w:jc w:val="both"/>
            </w:pPr>
            <w:r>
              <w:rPr>
                <w:rFonts w:ascii="Times New Roman"/>
                <w:b/>
                <w:i w:val="false"/>
                <w:color w:val="000000"/>
                <w:sz w:val="20"/>
              </w:rPr>
              <w:t>
Сумма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Баланстық шоттың нөмірі</w:t>
            </w:r>
          </w:p>
          <w:p>
            <w:pPr>
              <w:spacing w:after="20"/>
              <w:ind w:left="20"/>
              <w:jc w:val="both"/>
            </w:pPr>
          </w:p>
          <w:p>
            <w:pPr>
              <w:spacing w:after="20"/>
              <w:ind w:left="20"/>
              <w:jc w:val="both"/>
            </w:pPr>
            <w:r>
              <w:rPr>
                <w:rFonts w:ascii="Times New Roman"/>
                <w:b/>
                <w:i w:val="false"/>
                <w:color w:val="000000"/>
                <w:sz w:val="20"/>
              </w:rPr>
              <w:t>
Номер балансового счета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10"/>
          <w:p>
            <w:pPr>
              <w:spacing w:after="20"/>
              <w:ind w:left="20"/>
              <w:jc w:val="both"/>
            </w:pPr>
            <w:r>
              <w:rPr>
                <w:rFonts w:ascii="Times New Roman"/>
                <w:b w:val="false"/>
                <w:i w:val="false"/>
                <w:color w:val="000000"/>
                <w:sz w:val="20"/>
              </w:rPr>
              <w:t>
1</w:t>
            </w:r>
          </w:p>
          <w:bookmarkEnd w:id="210"/>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 w:id="211"/>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bookmarkEnd w:id="211"/>
    <w:bookmarkStart w:name="z325" w:id="212"/>
    <w:p>
      <w:pPr>
        <w:spacing w:after="0"/>
        <w:ind w:left="0"/>
        <w:jc w:val="both"/>
      </w:pPr>
      <w:r>
        <w:rPr>
          <w:rFonts w:ascii="Times New Roman"/>
          <w:b w:val="false"/>
          <w:i w:val="false"/>
          <w:color w:val="000000"/>
          <w:sz w:val="28"/>
        </w:rPr>
        <w:t>
      Наименование _______________________________________________________________ Адрес       _______________________________________________________________</w:t>
      </w:r>
    </w:p>
    <w:bookmarkEnd w:id="212"/>
    <w:bookmarkStart w:name="z326" w:id="213"/>
    <w:p>
      <w:pPr>
        <w:spacing w:after="0"/>
        <w:ind w:left="0"/>
        <w:jc w:val="both"/>
      </w:pPr>
      <w:r>
        <w:rPr>
          <w:rFonts w:ascii="Times New Roman"/>
          <w:b w:val="false"/>
          <w:i w:val="false"/>
          <w:color w:val="000000"/>
          <w:sz w:val="28"/>
        </w:rPr>
        <w:t>
               _______________________________________________________________              _______________________________________________________________</w:t>
      </w:r>
    </w:p>
    <w:bookmarkEnd w:id="213"/>
    <w:bookmarkStart w:name="z327" w:id="214"/>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___________________________________                               </w:t>
      </w:r>
      <w:r>
        <w:rPr>
          <w:rFonts w:ascii="Times New Roman"/>
          <w:b/>
          <w:i w:val="false"/>
          <w:color w:val="000000"/>
          <w:sz w:val="28"/>
        </w:rPr>
        <w:t>Электрондық пошта мекенжайы (респонденттің)</w:t>
      </w:r>
    </w:p>
    <w:bookmarkEnd w:id="214"/>
    <w:bookmarkStart w:name="z328" w:id="215"/>
    <w:p>
      <w:pPr>
        <w:spacing w:after="0"/>
        <w:ind w:left="0"/>
        <w:jc w:val="both"/>
      </w:pPr>
      <w:r>
        <w:rPr>
          <w:rFonts w:ascii="Times New Roman"/>
          <w:b w:val="false"/>
          <w:i w:val="false"/>
          <w:color w:val="000000"/>
          <w:sz w:val="28"/>
        </w:rPr>
        <w:t>
                                                                               Адрес электронной почты (респондента) __________________________________</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4104"/>
        <w:gridCol w:w="2045"/>
        <w:gridCol w:w="4106"/>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16"/>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bookmarkEnd w:id="216"/>
          <w:p>
            <w:pPr>
              <w:spacing w:after="20"/>
              <w:ind w:left="20"/>
              <w:jc w:val="both"/>
            </w:pPr>
            <w:r>
              <w:rPr>
                <w:rFonts w:ascii="Times New Roman"/>
                <w:b w:val="false"/>
                <w:i w:val="false"/>
                <w:color w:val="000000"/>
                <w:sz w:val="20"/>
              </w:rPr>
              <w:t>
Согласны на опубликование первичных данных</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95300" cy="520700"/>
                          </a:xfrm>
                          <a:prstGeom prst="rect">
                            <a:avLst/>
                          </a:prstGeom>
                        </pic:spPr>
                      </pic:pic>
                    </a:graphicData>
                  </a:graphic>
                </wp:inline>
              </w:drawing>
            </w:r>
          </w:p>
          <w:p>
            <w:pPr>
              <w:spacing w:after="20"/>
              <w:ind w:left="20"/>
              <w:jc w:val="both"/>
            </w:pPr>
          </w:p>
          <w:p>
            <w:pPr>
              <w:spacing w:after="20"/>
              <w:ind w:left="20"/>
              <w:jc w:val="both"/>
            </w:p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17"/>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bookmarkEnd w:id="217"/>
          <w:p>
            <w:pPr>
              <w:spacing w:after="20"/>
              <w:ind w:left="20"/>
              <w:jc w:val="both"/>
            </w:pPr>
            <w:r>
              <w:rPr>
                <w:rFonts w:ascii="Times New Roman"/>
                <w:b w:val="false"/>
                <w:i w:val="false"/>
                <w:color w:val="000000"/>
                <w:sz w:val="20"/>
              </w:rPr>
              <w:t>
Не согласны на опубликование первичных данных</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95300" cy="520700"/>
                          </a:xfrm>
                          <a:prstGeom prst="rect">
                            <a:avLst/>
                          </a:prstGeom>
                        </pic:spPr>
                      </pic:pic>
                    </a:graphicData>
                  </a:graphic>
                </wp:inline>
              </w:drawing>
            </w:r>
          </w:p>
          <w:p>
            <w:pPr>
              <w:spacing w:after="20"/>
              <w:ind w:left="20"/>
              <w:jc w:val="both"/>
            </w:pPr>
          </w:p>
          <w:p>
            <w:pPr>
              <w:spacing w:after="20"/>
              <w:ind w:left="20"/>
              <w:jc w:val="both"/>
            </w:pPr>
          </w:p>
        </w:tc>
      </w:tr>
    </w:tbl>
    <w:bookmarkStart w:name="z331" w:id="218"/>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218"/>
    <w:bookmarkStart w:name="z332" w:id="219"/>
    <w:p>
      <w:pPr>
        <w:spacing w:after="0"/>
        <w:ind w:left="0"/>
        <w:jc w:val="both"/>
      </w:pPr>
      <w:r>
        <w:rPr>
          <w:rFonts w:ascii="Times New Roman"/>
          <w:b w:val="false"/>
          <w:i w:val="false"/>
          <w:color w:val="000000"/>
          <w:sz w:val="28"/>
        </w:rPr>
        <w:t>
      Исполнитель __________________________________________________________________                   _________________________</w:t>
      </w:r>
    </w:p>
    <w:bookmarkEnd w:id="219"/>
    <w:bookmarkStart w:name="z333" w:id="220"/>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bookmarkEnd w:id="220"/>
    <w:bookmarkStart w:name="z334" w:id="221"/>
    <w:p>
      <w:pPr>
        <w:spacing w:after="0"/>
        <w:ind w:left="0"/>
        <w:jc w:val="both"/>
      </w:pPr>
      <w:r>
        <w:rPr>
          <w:rFonts w:ascii="Times New Roman"/>
          <w:b w:val="false"/>
          <w:i w:val="false"/>
          <w:color w:val="000000"/>
          <w:sz w:val="28"/>
        </w:rPr>
        <w:t>
      фамилия, имя и отчество (при его наличии)</w:t>
      </w:r>
    </w:p>
    <w:bookmarkEnd w:id="221"/>
    <w:bookmarkStart w:name="z335" w:id="2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222"/>
    <w:bookmarkStart w:name="z336" w:id="223"/>
    <w:p>
      <w:pPr>
        <w:spacing w:after="0"/>
        <w:ind w:left="0"/>
        <w:jc w:val="both"/>
      </w:pPr>
      <w:r>
        <w:rPr>
          <w:rFonts w:ascii="Times New Roman"/>
          <w:b w:val="false"/>
          <w:i w:val="false"/>
          <w:color w:val="000000"/>
          <w:sz w:val="28"/>
        </w:rPr>
        <w:t>
      Главный бухгалтер _____________________________________________________________                   ________________________</w:t>
      </w:r>
    </w:p>
    <w:bookmarkEnd w:id="223"/>
    <w:bookmarkStart w:name="z337" w:id="224"/>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bookmarkEnd w:id="224"/>
    <w:bookmarkStart w:name="z338" w:id="225"/>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225"/>
    <w:bookmarkStart w:name="z339" w:id="226"/>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226"/>
    <w:bookmarkStart w:name="z340" w:id="227"/>
    <w:p>
      <w:pPr>
        <w:spacing w:after="0"/>
        <w:ind w:left="0"/>
        <w:jc w:val="both"/>
      </w:pPr>
      <w:r>
        <w:rPr>
          <w:rFonts w:ascii="Times New Roman"/>
          <w:b w:val="false"/>
          <w:i w:val="false"/>
          <w:color w:val="000000"/>
          <w:sz w:val="28"/>
        </w:rPr>
        <w:t>
      Руководитель __________________________________________________________________                   ________________________</w:t>
      </w:r>
    </w:p>
    <w:bookmarkEnd w:id="227"/>
    <w:bookmarkStart w:name="z341" w:id="228"/>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bookmarkEnd w:id="228"/>
    <w:bookmarkStart w:name="z342" w:id="229"/>
    <w:p>
      <w:pPr>
        <w:spacing w:after="0"/>
        <w:ind w:left="0"/>
        <w:jc w:val="both"/>
      </w:pPr>
      <w:r>
        <w:rPr>
          <w:rFonts w:ascii="Times New Roman"/>
          <w:b w:val="false"/>
          <w:i w:val="false"/>
          <w:color w:val="000000"/>
          <w:sz w:val="28"/>
        </w:rPr>
        <w:t>
      фамилия, имя и отчество (при его наличии)                                                 подпись</w:t>
      </w:r>
    </w:p>
    <w:bookmarkEnd w:id="229"/>
    <w:bookmarkStart w:name="z343" w:id="230"/>
    <w:p>
      <w:pPr>
        <w:spacing w:after="0"/>
        <w:ind w:left="0"/>
        <w:jc w:val="both"/>
      </w:pPr>
      <w:r>
        <w:rPr>
          <w:rFonts w:ascii="Times New Roman"/>
          <w:b w:val="false"/>
          <w:i w:val="false"/>
          <w:color w:val="000000"/>
          <w:sz w:val="28"/>
        </w:rPr>
        <w:t xml:space="preserve">
      </w:t>
      </w:r>
      <w:r>
        <w:rPr>
          <w:rFonts w:ascii="Times New Roman"/>
          <w:b/>
          <w:i w:val="false"/>
          <w:color w:val="000000"/>
          <w:sz w:val="28"/>
        </w:rPr>
        <w:t>Мөрд</w:t>
      </w:r>
      <w:r>
        <w:rPr>
          <w:rFonts w:ascii="Times New Roman"/>
          <w:b/>
          <w:i w:val="false"/>
          <w:color w:val="000000"/>
          <w:sz w:val="28"/>
        </w:rPr>
        <w:t>ің орны (бар болған жағдайда)</w:t>
      </w:r>
    </w:p>
    <w:bookmarkEnd w:id="230"/>
    <w:bookmarkStart w:name="z344" w:id="231"/>
    <w:p>
      <w:pPr>
        <w:spacing w:after="0"/>
        <w:ind w:left="0"/>
        <w:jc w:val="both"/>
      </w:pPr>
      <w:r>
        <w:rPr>
          <w:rFonts w:ascii="Times New Roman"/>
          <w:b w:val="false"/>
          <w:i w:val="false"/>
          <w:color w:val="000000"/>
          <w:sz w:val="28"/>
        </w:rPr>
        <w:t>
      Место для печати (при наличии)</w:t>
      </w:r>
    </w:p>
    <w:bookmarkEnd w:id="231"/>
    <w:bookmarkStart w:name="z345" w:id="23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32"/>
    <w:bookmarkStart w:name="z346" w:id="233"/>
    <w:p>
      <w:pPr>
        <w:spacing w:after="0"/>
        <w:ind w:left="0"/>
        <w:jc w:val="both"/>
      </w:pPr>
      <w:r>
        <w:rPr>
          <w:rFonts w:ascii="Times New Roman"/>
          <w:b w:val="false"/>
          <w:i w:val="false"/>
          <w:color w:val="000000"/>
          <w:sz w:val="28"/>
        </w:rPr>
        <w:t>
      Прмечание:</w:t>
      </w:r>
    </w:p>
    <w:bookmarkEnd w:id="233"/>
    <w:bookmarkStart w:name="z347" w:id="234"/>
    <w:p>
      <w:pPr>
        <w:spacing w:after="0"/>
        <w:ind w:left="0"/>
        <w:jc w:val="both"/>
      </w:pPr>
      <w:r>
        <w:rPr>
          <w:rFonts w:ascii="Times New Roman"/>
          <w:b w:val="false"/>
          <w:i w:val="false"/>
          <w:color w:val="000000"/>
          <w:sz w:val="28"/>
        </w:rPr>
        <w:t xml:space="preserve">
      </w:t>
      </w:r>
      <w:r>
        <w:rPr>
          <w:rFonts w:ascii="Times New Roman"/>
          <w:b/>
          <w:i w:val="false"/>
          <w:color w:val="000000"/>
          <w:sz w:val="28"/>
        </w:rPr>
        <w:t>* Аталған тармақ "Мемлекеттік статистика туралы" Қазақстан Республикасы Заңының 8-бабы 5-тармағына сәйкес то</w:t>
      </w:r>
      <w:r>
        <w:rPr>
          <w:rFonts w:ascii="Times New Roman"/>
          <w:b/>
          <w:i w:val="false"/>
          <w:color w:val="000000"/>
          <w:sz w:val="28"/>
        </w:rPr>
        <w:t>лтырылады</w:t>
      </w:r>
    </w:p>
    <w:bookmarkEnd w:id="234"/>
    <w:bookmarkStart w:name="z348" w:id="235"/>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 Республики</w:t>
            </w:r>
            <w:r>
              <w:br/>
            </w:r>
            <w:r>
              <w:rPr>
                <w:rFonts w:ascii="Times New Roman"/>
                <w:b w:val="false"/>
                <w:i w:val="false"/>
                <w:color w:val="000000"/>
                <w:sz w:val="20"/>
              </w:rPr>
              <w:t>Казахстан от 2 декабря 2016 года №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приказу исполняющего</w:t>
            </w:r>
            <w:r>
              <w:br/>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от 21 декабря 2010 года № 351</w:t>
            </w:r>
          </w:p>
        </w:tc>
      </w:tr>
    </w:tbl>
    <w:bookmarkStart w:name="z351" w:id="236"/>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кредитах, выданных нерезидентам"</w:t>
      </w:r>
      <w:r>
        <w:br/>
      </w:r>
      <w:r>
        <w:rPr>
          <w:rFonts w:ascii="Times New Roman"/>
          <w:b/>
          <w:i w:val="false"/>
          <w:color w:val="000000"/>
        </w:rPr>
        <w:t>(код 7591202, индекс 17-ПБ, периодичность квартальная)</w:t>
      </w:r>
    </w:p>
    <w:bookmarkEnd w:id="236"/>
    <w:bookmarkStart w:name="z352" w:id="237"/>
    <w:p>
      <w:pPr>
        <w:spacing w:after="0"/>
        <w:ind w:left="0"/>
        <w:jc w:val="both"/>
      </w:pPr>
      <w:r>
        <w:rPr>
          <w:rFonts w:ascii="Times New Roman"/>
          <w:b w:val="false"/>
          <w:i w:val="false"/>
          <w:color w:val="000000"/>
          <w:sz w:val="28"/>
        </w:rPr>
        <w:t xml:space="preserve">
      1. Настоящая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порядок заполнения статистической формы ведомственного статистического наблюдения "Отчет о кредитах, выданных нерезидентам" (код 7591202, индекс 17-ПБ, периодичность квартальная) (далее – статистическая форма).</w:t>
      </w:r>
    </w:p>
    <w:bookmarkEnd w:id="237"/>
    <w:bookmarkStart w:name="z353" w:id="238"/>
    <w:p>
      <w:pPr>
        <w:spacing w:after="0"/>
        <w:ind w:left="0"/>
        <w:jc w:val="both"/>
      </w:pPr>
      <w:r>
        <w:rPr>
          <w:rFonts w:ascii="Times New Roman"/>
          <w:b w:val="false"/>
          <w:i w:val="false"/>
          <w:color w:val="000000"/>
          <w:sz w:val="28"/>
        </w:rPr>
        <w:t>
      2. Данная статистическая форма составляется ежеквартально банками второго уровня, акционерным обществом "Банк Развития Казахстана", акционерным обществом "БТА Банк" (далее – банки) по кредитам, выданным нерезидентам, номинированным как в иностранной валюте, так и в тенге, в целом по системе банка (при наличии).</w:t>
      </w:r>
    </w:p>
    <w:bookmarkEnd w:id="238"/>
    <w:bookmarkStart w:name="z354" w:id="239"/>
    <w:p>
      <w:pPr>
        <w:spacing w:after="0"/>
        <w:ind w:left="0"/>
        <w:jc w:val="both"/>
      </w:pPr>
      <w:r>
        <w:rPr>
          <w:rFonts w:ascii="Times New Roman"/>
          <w:b w:val="false"/>
          <w:i w:val="false"/>
          <w:color w:val="000000"/>
          <w:sz w:val="28"/>
        </w:rPr>
        <w:t>
      3. Отчет представляется в электронном виде посредством каналов связи с соблюдением процедур подтверждения электронной цифровой подписи либо посредством транспортной системы "Финансовой автоматизированной системы транспортировки информации" (далее – ФАСТИ) с использованием криптографических средств защиты. Отчет представленный иным способом, требует последующего подтверждения в электронном виде посредством каналов связи с соблюдением процедур подтверждения электронной цифровой подписи либо посредством транспортной системы ФАСТИ с использованием криптографических средств защиты. При представлении одного отчета разными способами датой представления отчета считается ранняя из дат.</w:t>
      </w:r>
    </w:p>
    <w:bookmarkEnd w:id="239"/>
    <w:bookmarkStart w:name="z355" w:id="240"/>
    <w:p>
      <w:pPr>
        <w:spacing w:after="0"/>
        <w:ind w:left="0"/>
        <w:jc w:val="both"/>
      </w:pPr>
      <w:r>
        <w:rPr>
          <w:rFonts w:ascii="Times New Roman"/>
          <w:b w:val="false"/>
          <w:i w:val="false"/>
          <w:color w:val="000000"/>
          <w:sz w:val="28"/>
        </w:rPr>
        <w:t xml:space="preserve">
      4. В целях заполнения данной статистической формы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13 июня 2005 года "О валютном регулировании и валютном контроле".</w:t>
      </w:r>
    </w:p>
    <w:bookmarkEnd w:id="240"/>
    <w:bookmarkStart w:name="z356" w:id="241"/>
    <w:p>
      <w:pPr>
        <w:spacing w:after="0"/>
        <w:ind w:left="0"/>
        <w:jc w:val="both"/>
      </w:pPr>
      <w:r>
        <w:rPr>
          <w:rFonts w:ascii="Times New Roman"/>
          <w:b w:val="false"/>
          <w:i w:val="false"/>
          <w:color w:val="000000"/>
          <w:sz w:val="28"/>
        </w:rPr>
        <w:t>
      5. Банки в статистической форме отражают информацию по каждому кредиту, выданному нерезиденту и непогашенному на начало и (или) конец отчетного периода, включая кредиты, вынесенные на счета просроченной задолженности.</w:t>
      </w:r>
    </w:p>
    <w:bookmarkEnd w:id="241"/>
    <w:bookmarkStart w:name="z357" w:id="242"/>
    <w:p>
      <w:pPr>
        <w:spacing w:after="0"/>
        <w:ind w:left="0"/>
        <w:jc w:val="both"/>
      </w:pPr>
      <w:r>
        <w:rPr>
          <w:rFonts w:ascii="Times New Roman"/>
          <w:b w:val="false"/>
          <w:i w:val="false"/>
          <w:color w:val="000000"/>
          <w:sz w:val="28"/>
        </w:rPr>
        <w:t>
      В графах А-Л отражается информация о заемщике-нерезиденте и об условиях его кредитования. В графах 1-15 отражается информация об освоении, погашении и обслуживании кредитов в отчетном периоде.</w:t>
      </w:r>
    </w:p>
    <w:bookmarkEnd w:id="242"/>
    <w:bookmarkStart w:name="z358" w:id="243"/>
    <w:p>
      <w:pPr>
        <w:spacing w:after="0"/>
        <w:ind w:left="0"/>
        <w:jc w:val="both"/>
      </w:pPr>
      <w:r>
        <w:rPr>
          <w:rFonts w:ascii="Times New Roman"/>
          <w:b w:val="false"/>
          <w:i w:val="false"/>
          <w:color w:val="000000"/>
          <w:sz w:val="28"/>
        </w:rPr>
        <w:t>
      Все суммы в графах 1-6, 8-13 указываются в тысячах тенге, в целых числах.</w:t>
      </w:r>
    </w:p>
    <w:bookmarkEnd w:id="243"/>
    <w:bookmarkStart w:name="z359" w:id="244"/>
    <w:p>
      <w:pPr>
        <w:spacing w:after="0"/>
        <w:ind w:left="0"/>
        <w:jc w:val="both"/>
      </w:pPr>
      <w:r>
        <w:rPr>
          <w:rFonts w:ascii="Times New Roman"/>
          <w:b w:val="false"/>
          <w:i w:val="false"/>
          <w:color w:val="000000"/>
          <w:sz w:val="28"/>
        </w:rPr>
        <w:t>
      6. В графе 1 отражается непогашенный основной долг на начало отчетного периода, включая просроченный.</w:t>
      </w:r>
    </w:p>
    <w:bookmarkEnd w:id="244"/>
    <w:bookmarkStart w:name="z360" w:id="245"/>
    <w:p>
      <w:pPr>
        <w:spacing w:after="0"/>
        <w:ind w:left="0"/>
        <w:jc w:val="both"/>
      </w:pPr>
      <w:r>
        <w:rPr>
          <w:rFonts w:ascii="Times New Roman"/>
          <w:b w:val="false"/>
          <w:i w:val="false"/>
          <w:color w:val="000000"/>
          <w:sz w:val="28"/>
        </w:rPr>
        <w:t>
      В графе 2 отражается увеличение в отчетном периоде основного долга за счет выдачи кредита, капитализации вознаграждения и реорганизации долга.</w:t>
      </w:r>
    </w:p>
    <w:bookmarkEnd w:id="245"/>
    <w:bookmarkStart w:name="z361" w:id="246"/>
    <w:p>
      <w:pPr>
        <w:spacing w:after="0"/>
        <w:ind w:left="0"/>
        <w:jc w:val="both"/>
      </w:pPr>
      <w:r>
        <w:rPr>
          <w:rFonts w:ascii="Times New Roman"/>
          <w:b w:val="false"/>
          <w:i w:val="false"/>
          <w:color w:val="000000"/>
          <w:sz w:val="28"/>
        </w:rPr>
        <w:t>
      В графе 3 отражается уменьшение в отчетном периоде основного долга, в том числе просроченного, за счет погашения и реорганизации долга.</w:t>
      </w:r>
    </w:p>
    <w:bookmarkEnd w:id="246"/>
    <w:bookmarkStart w:name="z362" w:id="247"/>
    <w:p>
      <w:pPr>
        <w:spacing w:after="0"/>
        <w:ind w:left="0"/>
        <w:jc w:val="both"/>
      </w:pPr>
      <w:r>
        <w:rPr>
          <w:rFonts w:ascii="Times New Roman"/>
          <w:b w:val="false"/>
          <w:i w:val="false"/>
          <w:color w:val="000000"/>
          <w:sz w:val="28"/>
        </w:rPr>
        <w:t>
      В графе 4 отражается изменение стоимости (объема) основного долга в результате изменения курса валют, в графе 5 – в результате прочих изменений.</w:t>
      </w:r>
    </w:p>
    <w:bookmarkEnd w:id="247"/>
    <w:bookmarkStart w:name="z363" w:id="248"/>
    <w:p>
      <w:pPr>
        <w:spacing w:after="0"/>
        <w:ind w:left="0"/>
        <w:jc w:val="both"/>
      </w:pPr>
      <w:r>
        <w:rPr>
          <w:rFonts w:ascii="Times New Roman"/>
          <w:b w:val="false"/>
          <w:i w:val="false"/>
          <w:color w:val="000000"/>
          <w:sz w:val="28"/>
        </w:rPr>
        <w:t xml:space="preserve">
      В графе 6 отражается непогашенный на конец отчетного периода основной долг, включая просроченный. </w:t>
      </w:r>
    </w:p>
    <w:bookmarkEnd w:id="248"/>
    <w:bookmarkStart w:name="z364" w:id="249"/>
    <w:p>
      <w:pPr>
        <w:spacing w:after="0"/>
        <w:ind w:left="0"/>
        <w:jc w:val="both"/>
      </w:pPr>
      <w:r>
        <w:rPr>
          <w:rFonts w:ascii="Times New Roman"/>
          <w:b w:val="false"/>
          <w:i w:val="false"/>
          <w:color w:val="000000"/>
          <w:sz w:val="28"/>
        </w:rPr>
        <w:t>
      В графе 8 отражается задолженность по вознаграждению на начало отчетного периода, включая просроченную задолженность по вознаграждению.</w:t>
      </w:r>
    </w:p>
    <w:bookmarkEnd w:id="249"/>
    <w:bookmarkStart w:name="z365" w:id="250"/>
    <w:p>
      <w:pPr>
        <w:spacing w:after="0"/>
        <w:ind w:left="0"/>
        <w:jc w:val="both"/>
      </w:pPr>
      <w:r>
        <w:rPr>
          <w:rFonts w:ascii="Times New Roman"/>
          <w:b w:val="false"/>
          <w:i w:val="false"/>
          <w:color w:val="000000"/>
          <w:sz w:val="28"/>
        </w:rPr>
        <w:t xml:space="preserve">
      В графе 9 отражается начисление в отчетном периоде банком вознаграждения. </w:t>
      </w:r>
    </w:p>
    <w:bookmarkEnd w:id="250"/>
    <w:bookmarkStart w:name="z366" w:id="251"/>
    <w:p>
      <w:pPr>
        <w:spacing w:after="0"/>
        <w:ind w:left="0"/>
        <w:jc w:val="both"/>
      </w:pPr>
      <w:r>
        <w:rPr>
          <w:rFonts w:ascii="Times New Roman"/>
          <w:b w:val="false"/>
          <w:i w:val="false"/>
          <w:color w:val="000000"/>
          <w:sz w:val="28"/>
        </w:rPr>
        <w:t>
      В графе 10 отражаются оплаченные платежи по вознаграждению и капитализированные вознаграждения.</w:t>
      </w:r>
    </w:p>
    <w:bookmarkEnd w:id="251"/>
    <w:bookmarkStart w:name="z367" w:id="252"/>
    <w:p>
      <w:pPr>
        <w:spacing w:after="0"/>
        <w:ind w:left="0"/>
        <w:jc w:val="both"/>
      </w:pPr>
      <w:r>
        <w:rPr>
          <w:rFonts w:ascii="Times New Roman"/>
          <w:b w:val="false"/>
          <w:i w:val="false"/>
          <w:color w:val="000000"/>
          <w:sz w:val="28"/>
        </w:rPr>
        <w:t>
      В графе 11 отражается изменение стоимости (объема) вознаграждения в результате изменения курса валют, в графе 12 – в результате прочих изменений.</w:t>
      </w:r>
    </w:p>
    <w:bookmarkEnd w:id="252"/>
    <w:bookmarkStart w:name="z368" w:id="253"/>
    <w:p>
      <w:pPr>
        <w:spacing w:after="0"/>
        <w:ind w:left="0"/>
        <w:jc w:val="both"/>
      </w:pPr>
      <w:r>
        <w:rPr>
          <w:rFonts w:ascii="Times New Roman"/>
          <w:b w:val="false"/>
          <w:i w:val="false"/>
          <w:color w:val="000000"/>
          <w:sz w:val="28"/>
        </w:rPr>
        <w:t>
      В графе 13 указывается задолженность по вознаграждению, включая просроченную, на конец отчетного периода.</w:t>
      </w:r>
    </w:p>
    <w:bookmarkEnd w:id="253"/>
    <w:bookmarkStart w:name="z369" w:id="254"/>
    <w:p>
      <w:pPr>
        <w:spacing w:after="0"/>
        <w:ind w:left="0"/>
        <w:jc w:val="both"/>
      </w:pPr>
      <w:r>
        <w:rPr>
          <w:rFonts w:ascii="Times New Roman"/>
          <w:b w:val="false"/>
          <w:i w:val="false"/>
          <w:color w:val="000000"/>
          <w:sz w:val="28"/>
        </w:rPr>
        <w:t>
      В графе 15 расшифровывается информация об условиях реорганизации, а также о других изменениях стоимости (объема) основного долга, вознаграждения.</w:t>
      </w:r>
    </w:p>
    <w:bookmarkEnd w:id="254"/>
    <w:bookmarkStart w:name="z370" w:id="255"/>
    <w:p>
      <w:pPr>
        <w:spacing w:after="0"/>
        <w:ind w:left="0"/>
        <w:jc w:val="both"/>
      </w:pPr>
      <w:r>
        <w:rPr>
          <w:rFonts w:ascii="Times New Roman"/>
          <w:b w:val="false"/>
          <w:i w:val="false"/>
          <w:color w:val="000000"/>
          <w:sz w:val="28"/>
        </w:rPr>
        <w:t xml:space="preserve">
      7. В графах 7, 14 отражается номер балансового счета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декабря 2010 года № 105 "Об утверждении Инструкции по представлению банками второго уровня, Банком Развития Казахстана и ипотечными организациями в Национальный Банк Республики Казахстана сведений для формирования обзора финансового сектора", (зарегистрированным в Реестре государственной регистрации нормативных правовых актов за № 6772).</w:t>
      </w:r>
    </w:p>
    <w:bookmarkEnd w:id="255"/>
    <w:bookmarkStart w:name="z371" w:id="256"/>
    <w:p>
      <w:pPr>
        <w:spacing w:after="0"/>
        <w:ind w:left="0"/>
        <w:jc w:val="both"/>
      </w:pPr>
      <w:r>
        <w:rPr>
          <w:rFonts w:ascii="Times New Roman"/>
          <w:b w:val="false"/>
          <w:i w:val="false"/>
          <w:color w:val="000000"/>
          <w:sz w:val="28"/>
        </w:rPr>
        <w:t xml:space="preserve">
      Графа 9 заполняется в соответствии с четвертым классом "Доходы"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(зарегистрированного в Реестре государственной регистрации нормативных правовых актов за № 6793).</w:t>
      </w:r>
    </w:p>
    <w:bookmarkEnd w:id="256"/>
    <w:bookmarkStart w:name="z372" w:id="257"/>
    <w:p>
      <w:pPr>
        <w:spacing w:after="0"/>
        <w:ind w:left="0"/>
        <w:jc w:val="both"/>
      </w:pPr>
      <w:r>
        <w:rPr>
          <w:rFonts w:ascii="Times New Roman"/>
          <w:b w:val="false"/>
          <w:i w:val="false"/>
          <w:color w:val="000000"/>
          <w:sz w:val="28"/>
        </w:rPr>
        <w:t xml:space="preserve">
      8. Основными видами реорганизации являются досрочное погашение, прощение, изменение основных условий кредитования (в том числе валюты, ставки вознаграждения), обмен долга на инструменты участия в капитале (заемщика и (или) третьих лиц), недвижимость и иной актив заемщика, долговые ценные бумаги заемщика, поставки товара и иные долговые обязательства заемщика, уступка требования (перевод долга) в случаях, когда новый кредитор является нерезидентом (новый должник является резидентом). </w:t>
      </w:r>
    </w:p>
    <w:bookmarkEnd w:id="257"/>
    <w:bookmarkStart w:name="z373" w:id="258"/>
    <w:p>
      <w:pPr>
        <w:spacing w:after="0"/>
        <w:ind w:left="0"/>
        <w:jc w:val="both"/>
      </w:pPr>
      <w:r>
        <w:rPr>
          <w:rFonts w:ascii="Times New Roman"/>
          <w:b w:val="false"/>
          <w:i w:val="false"/>
          <w:color w:val="000000"/>
          <w:sz w:val="28"/>
        </w:rPr>
        <w:t>
      9. К прочим изменениям стоимости (объема) основного долга, вознаграждения относятся изменения, вызванные изменением резидентной принадлежности заемщика, за счет списания банком задолженности "за баланс" в одностороннем порядке, за счет уступки требований к заемщику банком другому резиденту Республики Казахстан, перевода долга перед банком заемщиком другому нерезиденту Республики Казахстан, принятие вознаграждения по договорам уступки требований (перевода долга), начисленного до перемены лиц в обязательстве, перебежка по балансовым счетам с детализацией (по резидентству, сектору экономики, валюте) и прочее.</w:t>
      </w:r>
    </w:p>
    <w:bookmarkEnd w:id="258"/>
    <w:bookmarkStart w:name="z374" w:id="259"/>
    <w:p>
      <w:pPr>
        <w:spacing w:after="0"/>
        <w:ind w:left="0"/>
        <w:jc w:val="both"/>
      </w:pPr>
      <w:r>
        <w:rPr>
          <w:rFonts w:ascii="Times New Roman"/>
          <w:b w:val="false"/>
          <w:i w:val="false"/>
          <w:color w:val="000000"/>
          <w:sz w:val="28"/>
        </w:rPr>
        <w:t>
      10. Графы А-Л заполняются согласно информации, предусмотренной в информационной системе банка.</w:t>
      </w:r>
    </w:p>
    <w:bookmarkEnd w:id="259"/>
    <w:bookmarkStart w:name="z375" w:id="260"/>
    <w:p>
      <w:pPr>
        <w:spacing w:after="0"/>
        <w:ind w:left="0"/>
        <w:jc w:val="both"/>
      </w:pPr>
      <w:r>
        <w:rPr>
          <w:rFonts w:ascii="Times New Roman"/>
          <w:b w:val="false"/>
          <w:i w:val="false"/>
          <w:color w:val="000000"/>
          <w:sz w:val="28"/>
        </w:rPr>
        <w:t>
      Отсутствие уточняющей информации в графе 15 не является нарушением.</w:t>
      </w:r>
    </w:p>
    <w:bookmarkEnd w:id="260"/>
    <w:bookmarkStart w:name="z376" w:id="261"/>
    <w:p>
      <w:pPr>
        <w:spacing w:after="0"/>
        <w:ind w:left="0"/>
        <w:jc w:val="both"/>
      </w:pPr>
      <w:r>
        <w:rPr>
          <w:rFonts w:ascii="Times New Roman"/>
          <w:b w:val="false"/>
          <w:i w:val="false"/>
          <w:color w:val="000000"/>
          <w:sz w:val="28"/>
        </w:rPr>
        <w:t>
      11. Исправления в отчет вносятся в течение трех месяцев после завершения отчетного периода.</w:t>
      </w:r>
    </w:p>
    <w:bookmarkEnd w:id="261"/>
    <w:bookmarkStart w:name="z377" w:id="262"/>
    <w:p>
      <w:pPr>
        <w:spacing w:after="0"/>
        <w:ind w:left="0"/>
        <w:jc w:val="both"/>
      </w:pPr>
      <w:r>
        <w:rPr>
          <w:rFonts w:ascii="Times New Roman"/>
          <w:b w:val="false"/>
          <w:i w:val="false"/>
          <w:color w:val="000000"/>
          <w:sz w:val="28"/>
        </w:rPr>
        <w:t>
      12. Арифметико-логический контроль:</w:t>
      </w:r>
    </w:p>
    <w:bookmarkEnd w:id="262"/>
    <w:bookmarkStart w:name="z378" w:id="263"/>
    <w:p>
      <w:pPr>
        <w:spacing w:after="0"/>
        <w:ind w:left="0"/>
        <w:jc w:val="both"/>
      </w:pPr>
      <w:r>
        <w:rPr>
          <w:rFonts w:ascii="Times New Roman"/>
          <w:b w:val="false"/>
          <w:i w:val="false"/>
          <w:color w:val="000000"/>
          <w:sz w:val="28"/>
        </w:rPr>
        <w:t>
      графа 1 = графа 6 отчета за предыдущий квартал;</w:t>
      </w:r>
    </w:p>
    <w:bookmarkEnd w:id="263"/>
    <w:bookmarkStart w:name="z379" w:id="264"/>
    <w:p>
      <w:pPr>
        <w:spacing w:after="0"/>
        <w:ind w:left="0"/>
        <w:jc w:val="both"/>
      </w:pPr>
      <w:r>
        <w:rPr>
          <w:rFonts w:ascii="Times New Roman"/>
          <w:b w:val="false"/>
          <w:i w:val="false"/>
          <w:color w:val="000000"/>
          <w:sz w:val="28"/>
        </w:rPr>
        <w:t>
      графа 6 = графа 1 + графа 2 – графа 3 + графа 4 + графа 5;</w:t>
      </w:r>
    </w:p>
    <w:bookmarkEnd w:id="264"/>
    <w:bookmarkStart w:name="z380" w:id="265"/>
    <w:p>
      <w:pPr>
        <w:spacing w:after="0"/>
        <w:ind w:left="0"/>
        <w:jc w:val="both"/>
      </w:pPr>
      <w:r>
        <w:rPr>
          <w:rFonts w:ascii="Times New Roman"/>
          <w:b w:val="false"/>
          <w:i w:val="false"/>
          <w:color w:val="000000"/>
          <w:sz w:val="28"/>
        </w:rPr>
        <w:t>
      графа 8 = графа 13 отчета за предыдущий квартал;</w:t>
      </w:r>
    </w:p>
    <w:bookmarkEnd w:id="265"/>
    <w:bookmarkStart w:name="z381" w:id="266"/>
    <w:p>
      <w:pPr>
        <w:spacing w:after="0"/>
        <w:ind w:left="0"/>
        <w:jc w:val="both"/>
      </w:pPr>
      <w:r>
        <w:rPr>
          <w:rFonts w:ascii="Times New Roman"/>
          <w:b w:val="false"/>
          <w:i w:val="false"/>
          <w:color w:val="000000"/>
          <w:sz w:val="28"/>
        </w:rPr>
        <w:t>
      графа 13 = графа 8 + графа 9 – графа 10 + графа 11 + графа 12.</w:t>
      </w:r>
    </w:p>
    <w:bookmarkEnd w:id="2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