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78366" w14:textId="47783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Инструкции по проведению бюджетного мониторинга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финансов Республики Казахстан от 30 ноября 2016 года № 629. Зарегистрирован в Министерстве юстиции Республики Казахстан 28 декабря 2016 года № 14623. Утратил силу приказом Министра финансов Республики Казахстан от 9 июня 2025 года № 290.</w:t>
      </w:r>
    </w:p>
    <w:p>
      <w:pPr>
        <w:spacing w:after="0"/>
        <w:ind w:left="0"/>
        <w:jc w:val="both"/>
      </w:pPr>
      <w:r>
        <w:rPr>
          <w:rFonts w:ascii="Times New Roman"/>
          <w:b w:val="false"/>
          <w:i w:val="false"/>
          <w:color w:val="ff0000"/>
          <w:sz w:val="28"/>
        </w:rPr>
        <w:t xml:space="preserve">
      Сноска. Утратил силу приказом Министра финансов РК от 09.06.2025 </w:t>
      </w:r>
      <w:r>
        <w:rPr>
          <w:rFonts w:ascii="Times New Roman"/>
          <w:b w:val="false"/>
          <w:i w:val="false"/>
          <w:color w:val="ff0000"/>
          <w:sz w:val="28"/>
        </w:rPr>
        <w:t>№ 290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112</w:t>
      </w:r>
      <w:r>
        <w:rPr>
          <w:rFonts w:ascii="Times New Roman"/>
          <w:b w:val="false"/>
          <w:i w:val="false"/>
          <w:color w:val="000000"/>
          <w:sz w:val="28"/>
        </w:rPr>
        <w:t xml:space="preserve"> Бюджетного кодекса Республики Казахстан,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 и </w:t>
      </w:r>
      <w:r>
        <w:rPr>
          <w:rFonts w:ascii="Times New Roman"/>
          <w:b w:val="false"/>
          <w:i w:val="false"/>
          <w:color w:val="000000"/>
          <w:sz w:val="28"/>
        </w:rPr>
        <w:t>пунктом 4</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w:t>
      </w:r>
      <w:r>
        <w:rPr>
          <w:rFonts w:ascii="Times New Roman"/>
          <w:b/>
          <w:i w:val="false"/>
          <w:color w:val="000000"/>
          <w:sz w:val="28"/>
        </w:rPr>
        <w:t>ПРИКАЗЫВАЮ</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финансов РК от 14.02.2022 </w:t>
      </w:r>
      <w:r>
        <w:rPr>
          <w:rFonts w:ascii="Times New Roman"/>
          <w:b w:val="false"/>
          <w:i w:val="false"/>
          <w:color w:val="000000"/>
          <w:sz w:val="28"/>
        </w:rPr>
        <w:t>№ 164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Инструкцию</w:t>
      </w:r>
      <w:r>
        <w:rPr>
          <w:rFonts w:ascii="Times New Roman"/>
          <w:b w:val="false"/>
          <w:i w:val="false"/>
          <w:color w:val="000000"/>
          <w:sz w:val="28"/>
        </w:rPr>
        <w:t xml:space="preserve"> по проведению бюджетного мониторинга.</w:t>
      </w:r>
    </w:p>
    <w:bookmarkEnd w:id="1"/>
    <w:bookmarkStart w:name="z3" w:id="2"/>
    <w:p>
      <w:pPr>
        <w:spacing w:after="0"/>
        <w:ind w:left="0"/>
        <w:jc w:val="both"/>
      </w:pPr>
      <w:r>
        <w:rPr>
          <w:rFonts w:ascii="Times New Roman"/>
          <w:b w:val="false"/>
          <w:i w:val="false"/>
          <w:color w:val="000000"/>
          <w:sz w:val="28"/>
        </w:rPr>
        <w:t xml:space="preserve">
      2. Признать утратившими силу некоторые приказы Министра финансов Республики Казахстан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End w:id="2"/>
    <w:bookmarkStart w:name="z4" w:id="3"/>
    <w:p>
      <w:pPr>
        <w:spacing w:after="0"/>
        <w:ind w:left="0"/>
        <w:jc w:val="both"/>
      </w:pPr>
      <w:r>
        <w:rPr>
          <w:rFonts w:ascii="Times New Roman"/>
          <w:b w:val="false"/>
          <w:i w:val="false"/>
          <w:color w:val="000000"/>
          <w:sz w:val="28"/>
        </w:rPr>
        <w:t xml:space="preserve">
      3. Департаменту бюджетного законодательства Министерства финансов Республики Казахстан (Ерназарова З.А.) в установленном законодательством порядке обеспечить: </w:t>
      </w:r>
    </w:p>
    <w:bookmarkEnd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в Министерстве юстиции Республики Казахстан его направление на официальное опубликование в периодических печатных изданиях и информационно-правовой системе "Әділет";</w:t>
      </w:r>
    </w:p>
    <w:p>
      <w:pPr>
        <w:spacing w:after="0"/>
        <w:ind w:left="0"/>
        <w:jc w:val="both"/>
      </w:pPr>
      <w:r>
        <w:rPr>
          <w:rFonts w:ascii="Times New Roman"/>
          <w:b w:val="false"/>
          <w:i w:val="false"/>
          <w:color w:val="000000"/>
          <w:sz w:val="28"/>
        </w:rPr>
        <w:t>
      3) в течение десяти календарных дней со дня государственной регистрации настоящего приказа в Министерстве юстиции Республики Казахстан направление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 для размещения в Эталонном контрольном банке нормативных правовых актов Республики Казахстан;</w:t>
      </w:r>
    </w:p>
    <w:p>
      <w:pPr>
        <w:spacing w:after="0"/>
        <w:ind w:left="0"/>
        <w:jc w:val="both"/>
      </w:pPr>
      <w:r>
        <w:rPr>
          <w:rFonts w:ascii="Times New Roman"/>
          <w:b w:val="false"/>
          <w:i w:val="false"/>
          <w:color w:val="000000"/>
          <w:sz w:val="28"/>
        </w:rPr>
        <w:t>
      4) размещение настоящего приказа на интернет - ресурсе Министерства финансов Республики Казахстан.</w:t>
      </w:r>
    </w:p>
    <w:bookmarkStart w:name="z5" w:id="4"/>
    <w:p>
      <w:pPr>
        <w:spacing w:after="0"/>
        <w:ind w:left="0"/>
        <w:jc w:val="both"/>
      </w:pPr>
      <w:r>
        <w:rPr>
          <w:rFonts w:ascii="Times New Roman"/>
          <w:b w:val="false"/>
          <w:i w:val="false"/>
          <w:color w:val="000000"/>
          <w:sz w:val="28"/>
        </w:rPr>
        <w:t>
      4. Настоящий приказ вводится в действие после дня его государственной регистрации.</w:t>
      </w:r>
    </w:p>
    <w:bookmarkEnd w:id="4"/>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 финансов</w:t>
            </w:r>
          </w:p>
          <w:p>
            <w:pPr>
              <w:spacing w:after="20"/>
              <w:ind w:left="20"/>
              <w:jc w:val="both"/>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Султанов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Председатель Комитета по статистике </w:t>
      </w:r>
    </w:p>
    <w:p>
      <w:pPr>
        <w:spacing w:after="0"/>
        <w:ind w:left="0"/>
        <w:jc w:val="both"/>
      </w:pPr>
      <w:r>
        <w:rPr>
          <w:rFonts w:ascii="Times New Roman"/>
          <w:b w:val="false"/>
          <w:i w:val="false"/>
          <w:color w:val="000000"/>
          <w:sz w:val="28"/>
        </w:rPr>
        <w:t xml:space="preserve">
      Министерства национальной экономики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 Н. Айдапкелов </w:t>
      </w:r>
    </w:p>
    <w:p>
      <w:pPr>
        <w:spacing w:after="0"/>
        <w:ind w:left="0"/>
        <w:jc w:val="both"/>
      </w:pPr>
      <w:r>
        <w:rPr>
          <w:rFonts w:ascii="Times New Roman"/>
          <w:b w:val="false"/>
          <w:i w:val="false"/>
          <w:color w:val="000000"/>
          <w:sz w:val="28"/>
        </w:rPr>
        <w:t>
      28 ноября 2016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приказом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ноября 2016 года № 629</w:t>
            </w:r>
          </w:p>
        </w:tc>
      </w:tr>
    </w:tbl>
    <w:bookmarkStart w:name="z7" w:id="5"/>
    <w:p>
      <w:pPr>
        <w:spacing w:after="0"/>
        <w:ind w:left="0"/>
        <w:jc w:val="left"/>
      </w:pPr>
      <w:r>
        <w:rPr>
          <w:rFonts w:ascii="Times New Roman"/>
          <w:b/>
          <w:i w:val="false"/>
          <w:color w:val="000000"/>
        </w:rPr>
        <w:t xml:space="preserve"> Инструкция по проведению бюджетного мониторинга</w:t>
      </w:r>
    </w:p>
    <w:bookmarkEnd w:id="5"/>
    <w:bookmarkStart w:name="z8" w:id="6"/>
    <w:p>
      <w:pPr>
        <w:spacing w:after="0"/>
        <w:ind w:left="0"/>
        <w:jc w:val="left"/>
      </w:pPr>
      <w:r>
        <w:rPr>
          <w:rFonts w:ascii="Times New Roman"/>
          <w:b/>
          <w:i w:val="false"/>
          <w:color w:val="000000"/>
        </w:rPr>
        <w:t xml:space="preserve"> Глава 1. Общие положения</w:t>
      </w:r>
    </w:p>
    <w:bookmarkEnd w:id="6"/>
    <w:bookmarkStart w:name="z9" w:id="7"/>
    <w:p>
      <w:pPr>
        <w:spacing w:after="0"/>
        <w:ind w:left="0"/>
        <w:jc w:val="both"/>
      </w:pPr>
      <w:r>
        <w:rPr>
          <w:rFonts w:ascii="Times New Roman"/>
          <w:b w:val="false"/>
          <w:i w:val="false"/>
          <w:color w:val="000000"/>
          <w:sz w:val="28"/>
        </w:rPr>
        <w:t xml:space="preserve">
      1. Настоящая Инструкция по проведению бюджетного мониторинга (далее - Инструкция) разработана в соответствии со </w:t>
      </w:r>
      <w:r>
        <w:rPr>
          <w:rFonts w:ascii="Times New Roman"/>
          <w:b w:val="false"/>
          <w:i w:val="false"/>
          <w:color w:val="000000"/>
          <w:sz w:val="28"/>
        </w:rPr>
        <w:t>статьей 112</w:t>
      </w:r>
      <w:r>
        <w:rPr>
          <w:rFonts w:ascii="Times New Roman"/>
          <w:b w:val="false"/>
          <w:i w:val="false"/>
          <w:color w:val="000000"/>
          <w:sz w:val="28"/>
        </w:rPr>
        <w:t xml:space="preserve"> Бюджетного кодекса Республики Казахстан.</w:t>
      </w:r>
    </w:p>
    <w:bookmarkEnd w:id="7"/>
    <w:p>
      <w:pPr>
        <w:spacing w:after="0"/>
        <w:ind w:left="0"/>
        <w:jc w:val="both"/>
      </w:pPr>
      <w:r>
        <w:rPr>
          <w:rFonts w:ascii="Times New Roman"/>
          <w:b w:val="false"/>
          <w:i w:val="false"/>
          <w:color w:val="000000"/>
          <w:sz w:val="28"/>
        </w:rPr>
        <w:t>
      Бюджетный мониторинг - это регулярный и систематический сбор, отслеживание и анализ показателей исполнения бюджета, осуществляемые с целью выявления причин несвоевременного принятия обязательств, несвоевременного проведения платежей по бюджетным программам, составления прогнозов исполнения поступлений и расходов бюджета.</w:t>
      </w:r>
    </w:p>
    <w:p>
      <w:pPr>
        <w:spacing w:after="0"/>
        <w:ind w:left="0"/>
        <w:jc w:val="both"/>
      </w:pPr>
      <w:r>
        <w:rPr>
          <w:rFonts w:ascii="Times New Roman"/>
          <w:b w:val="false"/>
          <w:i w:val="false"/>
          <w:color w:val="000000"/>
          <w:sz w:val="28"/>
        </w:rPr>
        <w:t>
      Бюджетный мониторинг осуществляется администраторами бюджетных программ, центральным, местными уполномоченными органами по исполнению бюджета, а также аппаратами акимов городов районного значения, сел, поселков, сельских округов.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изменениями, внесенными приказом Министра финансов РК от 22.08.2017 </w:t>
      </w:r>
      <w:r>
        <w:rPr>
          <w:rFonts w:ascii="Times New Roman"/>
          <w:b w:val="false"/>
          <w:i w:val="false"/>
          <w:color w:val="000000"/>
          <w:sz w:val="28"/>
        </w:rPr>
        <w:t>№ 511</w:t>
      </w:r>
      <w:r>
        <w:rPr>
          <w:rFonts w:ascii="Times New Roman"/>
          <w:b w:val="false"/>
          <w:i w:val="false"/>
          <w:color w:val="ff0000"/>
          <w:sz w:val="28"/>
        </w:rPr>
        <w:t xml:space="preserve"> (вводится в действие для аппаратов акимов городов районного значения, сел, поселков, сельских округов с численностью населения более двух тысяч человек с – 01.01.2018, для аппаратов акимов городов районного значения, сел, поселков, сельских округов с численностью населения две тысячи и менее человек с – 01.01.2020).</w:t>
      </w:r>
      <w:r>
        <w:br/>
      </w:r>
      <w:r>
        <w:rPr>
          <w:rFonts w:ascii="Times New Roman"/>
          <w:b w:val="false"/>
          <w:i w:val="false"/>
          <w:color w:val="000000"/>
          <w:sz w:val="28"/>
        </w:rPr>
        <w:t>
</w:t>
      </w:r>
    </w:p>
    <w:bookmarkStart w:name="z10" w:id="8"/>
    <w:p>
      <w:pPr>
        <w:spacing w:after="0"/>
        <w:ind w:left="0"/>
        <w:jc w:val="left"/>
      </w:pPr>
      <w:r>
        <w:rPr>
          <w:rFonts w:ascii="Times New Roman"/>
          <w:b/>
          <w:i w:val="false"/>
          <w:color w:val="000000"/>
        </w:rPr>
        <w:t xml:space="preserve"> Глава 2. Цель и задачи</w:t>
      </w:r>
    </w:p>
    <w:bookmarkEnd w:id="8"/>
    <w:bookmarkStart w:name="z11" w:id="9"/>
    <w:p>
      <w:pPr>
        <w:spacing w:after="0"/>
        <w:ind w:left="0"/>
        <w:jc w:val="both"/>
      </w:pPr>
      <w:r>
        <w:rPr>
          <w:rFonts w:ascii="Times New Roman"/>
          <w:b w:val="false"/>
          <w:i w:val="false"/>
          <w:color w:val="000000"/>
          <w:sz w:val="28"/>
        </w:rPr>
        <w:t>
      2. Целью разработки настоящей Инструкции является систематизация процедур мониторинга по использованию бюджетных средств, в целях эффективного исполнения республиканского и местных бюджетов, а также отслеживание исполнения поступлений бюджета.</w:t>
      </w:r>
    </w:p>
    <w:bookmarkEnd w:id="9"/>
    <w:bookmarkStart w:name="z12" w:id="10"/>
    <w:p>
      <w:pPr>
        <w:spacing w:after="0"/>
        <w:ind w:left="0"/>
        <w:jc w:val="both"/>
      </w:pPr>
      <w:r>
        <w:rPr>
          <w:rFonts w:ascii="Times New Roman"/>
          <w:b w:val="false"/>
          <w:i w:val="false"/>
          <w:color w:val="000000"/>
          <w:sz w:val="28"/>
        </w:rPr>
        <w:t>
      3. Задачами бюджетного мониторинга при исполнении поступлений и при реализации бюджетных программ (подпрограмм) являются:</w:t>
      </w:r>
    </w:p>
    <w:bookmarkEnd w:id="10"/>
    <w:p>
      <w:pPr>
        <w:spacing w:after="0"/>
        <w:ind w:left="0"/>
        <w:jc w:val="both"/>
      </w:pPr>
      <w:r>
        <w:rPr>
          <w:rFonts w:ascii="Times New Roman"/>
          <w:b w:val="false"/>
          <w:i w:val="false"/>
          <w:color w:val="000000"/>
          <w:sz w:val="28"/>
        </w:rPr>
        <w:t>
      анализ исполнения поступлений;</w:t>
      </w:r>
    </w:p>
    <w:p>
      <w:pPr>
        <w:spacing w:after="0"/>
        <w:ind w:left="0"/>
        <w:jc w:val="both"/>
      </w:pPr>
      <w:r>
        <w:rPr>
          <w:rFonts w:ascii="Times New Roman"/>
          <w:b w:val="false"/>
          <w:i w:val="false"/>
          <w:color w:val="000000"/>
          <w:sz w:val="28"/>
        </w:rPr>
        <w:t>
      анализ освоения бюджетных средств администраторами бюджетных программ путем сопоставления плана финансирования по платежам и оплаченных обязательств;</w:t>
      </w:r>
    </w:p>
    <w:p>
      <w:pPr>
        <w:spacing w:after="0"/>
        <w:ind w:left="0"/>
        <w:jc w:val="both"/>
      </w:pPr>
      <w:r>
        <w:rPr>
          <w:rFonts w:ascii="Times New Roman"/>
          <w:b w:val="false"/>
          <w:i w:val="false"/>
          <w:color w:val="000000"/>
          <w:sz w:val="28"/>
        </w:rPr>
        <w:t>
      выявление причин несвоевременного проведения платежей в соответствии с планом финансирования по платежам (далее - план по платежам) и несвоевременного принятия обязательств в соответствии с планами финансирования по обязательствам (далее - план по обязательствам).</w:t>
      </w:r>
    </w:p>
    <w:bookmarkStart w:name="z13" w:id="11"/>
    <w:p>
      <w:pPr>
        <w:spacing w:after="0"/>
        <w:ind w:left="0"/>
        <w:jc w:val="left"/>
      </w:pPr>
      <w:r>
        <w:rPr>
          <w:rFonts w:ascii="Times New Roman"/>
          <w:b/>
          <w:i w:val="false"/>
          <w:color w:val="000000"/>
        </w:rPr>
        <w:t xml:space="preserve"> Глава 3. Анализ исполнения бюджета </w:t>
      </w:r>
    </w:p>
    <w:bookmarkEnd w:id="11"/>
    <w:bookmarkStart w:name="z14" w:id="12"/>
    <w:p>
      <w:pPr>
        <w:spacing w:after="0"/>
        <w:ind w:left="0"/>
        <w:jc w:val="left"/>
      </w:pPr>
      <w:r>
        <w:rPr>
          <w:rFonts w:ascii="Times New Roman"/>
          <w:b/>
          <w:i w:val="false"/>
          <w:color w:val="000000"/>
        </w:rPr>
        <w:t xml:space="preserve"> Параграф 1. Анализ исполнения поступлений бюджета</w:t>
      </w:r>
    </w:p>
    <w:bookmarkEnd w:id="12"/>
    <w:bookmarkStart w:name="z15" w:id="13"/>
    <w:p>
      <w:pPr>
        <w:spacing w:after="0"/>
        <w:ind w:left="0"/>
        <w:jc w:val="both"/>
      </w:pPr>
      <w:r>
        <w:rPr>
          <w:rFonts w:ascii="Times New Roman"/>
          <w:b w:val="false"/>
          <w:i w:val="false"/>
          <w:color w:val="000000"/>
          <w:sz w:val="28"/>
        </w:rPr>
        <w:t>
      4. Объектами анализа исполнения доходов бюджета являются: налоговые поступления; неналоговые поступления; поступления от продажи основного капитала; поступления трансфертов, предусмотренные в поступлениях бюджета на соответствующий финансовый период.</w:t>
      </w:r>
    </w:p>
    <w:bookmarkEnd w:id="13"/>
    <w:bookmarkStart w:name="z16" w:id="14"/>
    <w:p>
      <w:pPr>
        <w:spacing w:after="0"/>
        <w:ind w:left="0"/>
        <w:jc w:val="both"/>
      </w:pPr>
      <w:r>
        <w:rPr>
          <w:rFonts w:ascii="Times New Roman"/>
          <w:b w:val="false"/>
          <w:i w:val="false"/>
          <w:color w:val="000000"/>
          <w:sz w:val="28"/>
        </w:rPr>
        <w:t xml:space="preserve">
      5. Субъектами анализа исполнения доходов бюджета являются уполномоченные органы по исполнению бюджета, аппараты акимов городов районного значения, сел, поселков, сельских округов, уполномоченные государственные органы, ответственные за взимание и осуществляющие контроль за поступлениями доходов в бюджет. </w:t>
      </w:r>
    </w:p>
    <w:bookmarkEnd w:id="14"/>
    <w:p>
      <w:pPr>
        <w:spacing w:after="0"/>
        <w:ind w:left="0"/>
        <w:jc w:val="both"/>
      </w:pPr>
      <w:r>
        <w:rPr>
          <w:rFonts w:ascii="Times New Roman"/>
          <w:b w:val="false"/>
          <w:i w:val="false"/>
          <w:color w:val="000000"/>
          <w:sz w:val="28"/>
        </w:rPr>
        <w:t xml:space="preserve">
      Центральный уполномоченный орган по исполнению бюджета проводит анализ по исполнению государственного, республиканского и местных бюджетов. </w:t>
      </w:r>
    </w:p>
    <w:p>
      <w:pPr>
        <w:spacing w:after="0"/>
        <w:ind w:left="0"/>
        <w:jc w:val="both"/>
      </w:pPr>
      <w:r>
        <w:rPr>
          <w:rFonts w:ascii="Times New Roman"/>
          <w:b w:val="false"/>
          <w:i w:val="false"/>
          <w:color w:val="000000"/>
          <w:sz w:val="28"/>
        </w:rPr>
        <w:t xml:space="preserve">
      Местные уполномоченные органы по исполнению бюджета, аппараты акимов городов районного значения, сел, поселков, сельских округов осуществляют анализ исполнения бюджета области, областного бюджета, бюджетов города республиканского значения, столицы, бюджетов районов, районных (городов областного значения) бюджетов, бюджетов городов районного значения, сел, поселков, сельских округов, а также анализ целевых трансфертов, выделенных нижестоящему уровню бюджета. </w:t>
      </w:r>
    </w:p>
    <w:p>
      <w:pPr>
        <w:spacing w:after="0"/>
        <w:ind w:left="0"/>
        <w:jc w:val="both"/>
      </w:pPr>
      <w:r>
        <w:rPr>
          <w:rFonts w:ascii="Times New Roman"/>
          <w:b w:val="false"/>
          <w:i w:val="false"/>
          <w:color w:val="000000"/>
          <w:sz w:val="28"/>
        </w:rPr>
        <w:t>
      Бюджетный мониторинг осуществляется на основе полученной информации структурными подразделениями центрального и местных уполномоченных органов по исполнению бюджета, в функции которых входит проведение анализа исполнения бюджета.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в редакции приказа Министра финансов РК от 22.08.2017 </w:t>
      </w:r>
      <w:r>
        <w:rPr>
          <w:rFonts w:ascii="Times New Roman"/>
          <w:b w:val="false"/>
          <w:i w:val="false"/>
          <w:color w:val="000000"/>
          <w:sz w:val="28"/>
        </w:rPr>
        <w:t>№ 511</w:t>
      </w:r>
      <w:r>
        <w:rPr>
          <w:rFonts w:ascii="Times New Roman"/>
          <w:b w:val="false"/>
          <w:i w:val="false"/>
          <w:color w:val="ff0000"/>
          <w:sz w:val="28"/>
        </w:rPr>
        <w:t xml:space="preserve"> (вводится в действие для аппаратов акимов городов районного значения, сел, поселков, сельских округов с численностью населения более двух тысяч человек с – 01.01.2018, для аппаратов акимов городов районного значения, сел, поселков, сельских округов с численностью населения две тысячи и менее человек с – 01.01.2020).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Основной составляющей базой, используемой при анализе доходной части бюджета, являются ежемесячный объем отчетных данных, формируемый соответствующим уполномоченным органом по исполнению бюджета и причины неисполнения или перевыполнения соответствующих видов поступлений, представляемых государственными органами, обеспечивающих полноту и своевременность поступлений налоговых и других обязательных платежей в бюджет, согласно налоговому и таможенному законодательствам Республики Казахстан и уполномоченными органами, ответственными за взимание неналоговых поступлений, поступлений от продажи основного капитала, трансфертов, в срок к 12 числу месяца, следующего за отчетным месяцем.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Исключен приказом Министра финансов РК от 22.08.2017 </w:t>
      </w:r>
      <w:r>
        <w:rPr>
          <w:rFonts w:ascii="Times New Roman"/>
          <w:b w:val="false"/>
          <w:i w:val="false"/>
          <w:color w:val="000000"/>
          <w:sz w:val="28"/>
        </w:rPr>
        <w:t>№ 511</w:t>
      </w:r>
      <w:r>
        <w:rPr>
          <w:rFonts w:ascii="Times New Roman"/>
          <w:b w:val="false"/>
          <w:i w:val="false"/>
          <w:color w:val="ff0000"/>
          <w:sz w:val="28"/>
        </w:rPr>
        <w:t xml:space="preserve"> (вводится в действие для аппаратов акимов городов районного значения, сел, поселков, сельских округов с численностью населения более двух тысяч человек с – 01.01.2018, для аппаратов акимов городов районного значения, сел, поселков, сельских округов с численностью населения две тысячи и менее человек с – 01.01.2020).</w:t>
      </w:r>
      <w:r>
        <w:br/>
      </w:r>
      <w:r>
        <w:rPr>
          <w:rFonts w:ascii="Times New Roman"/>
          <w:b w:val="false"/>
          <w:i w:val="false"/>
          <w:color w:val="000000"/>
          <w:sz w:val="28"/>
        </w:rPr>
        <w:t>
</w:t>
      </w:r>
    </w:p>
    <w:bookmarkStart w:name="z19" w:id="15"/>
    <w:p>
      <w:pPr>
        <w:spacing w:after="0"/>
        <w:ind w:left="0"/>
        <w:jc w:val="both"/>
      </w:pPr>
      <w:r>
        <w:rPr>
          <w:rFonts w:ascii="Times New Roman"/>
          <w:b w:val="false"/>
          <w:i w:val="false"/>
          <w:color w:val="000000"/>
          <w:sz w:val="28"/>
        </w:rPr>
        <w:t xml:space="preserve">
      8. Структурные подразделения, ведомства центрального уполномоченного органа по исполнению бюджета, ответственные за взимание налоговых, неналоговых поступлений, поступлений от продажи основного капитала и трансфертов ежеквартально, не позднее 12-го числа месяца, следующего за отчетным кварталом, представляют анализ причин перевыполнения или неисполнения плана с начала года по видам поступлений в республиканский бюджет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настоящей Инструкции в структурное подразделение центрального уполномоченного органа по исполнению бюджета, осуществляющего функции анализа доходов.</w:t>
      </w:r>
    </w:p>
    <w:bookmarkEnd w:id="15"/>
    <w:p>
      <w:pPr>
        <w:spacing w:after="0"/>
        <w:ind w:left="0"/>
        <w:jc w:val="both"/>
      </w:pPr>
      <w:r>
        <w:rPr>
          <w:rFonts w:ascii="Times New Roman"/>
          <w:b w:val="false"/>
          <w:i w:val="false"/>
          <w:color w:val="000000"/>
          <w:sz w:val="28"/>
        </w:rPr>
        <w:t xml:space="preserve">
      Структурное подразделение центрального уполномоченного органа по исполнению бюджета, осуществляющее функции анализа доходов, не позднее 17-го числа месяца, следующего за отчетным кварталом, представляет анализ причин перевыполнения или неисполнения плана с начала года по поступлений в республиканский бюджет структурному подразделению, осуществляющему функции по проведению анализа исполнения бюджета,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настоящей Инструкции.</w:t>
      </w:r>
    </w:p>
    <w:p>
      <w:pPr>
        <w:spacing w:after="0"/>
        <w:ind w:left="0"/>
        <w:jc w:val="both"/>
      </w:pPr>
      <w:r>
        <w:rPr>
          <w:rFonts w:ascii="Times New Roman"/>
          <w:b w:val="false"/>
          <w:i w:val="false"/>
          <w:color w:val="000000"/>
          <w:sz w:val="28"/>
        </w:rPr>
        <w:t xml:space="preserve">
      Анализ причин перевыполнения или неисполнения плана с начала года по видам поступлений в республиканский и местные (бюджет области (города республиканского значения, столицы), бюджет района (города областного значения) бюджеты, составляется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настоящей Инструкции.</w:t>
      </w:r>
    </w:p>
    <w:p>
      <w:pPr>
        <w:spacing w:after="0"/>
        <w:ind w:left="0"/>
        <w:jc w:val="both"/>
      </w:pPr>
      <w:r>
        <w:rPr>
          <w:rFonts w:ascii="Times New Roman"/>
          <w:b w:val="false"/>
          <w:i w:val="false"/>
          <w:color w:val="000000"/>
          <w:sz w:val="28"/>
        </w:rPr>
        <w:t>
      Местные уполномоченные органы по исполнению бюджета и аппараты акимов городов районного значения, сел, поселков, сельских округов анализ причин перевыполнения или неисполнения доходной части местного бюджета представляют в центральный уполномоченный орган по исполнению бюджета и местные исполнительные органы ежеквартально, до 25 числа месяца, следующего за отчетным.</w:t>
      </w:r>
    </w:p>
    <w:p>
      <w:pPr>
        <w:spacing w:after="0"/>
        <w:ind w:left="0"/>
        <w:jc w:val="both"/>
      </w:pPr>
      <w:r>
        <w:rPr>
          <w:rFonts w:ascii="Times New Roman"/>
          <w:b w:val="false"/>
          <w:i w:val="false"/>
          <w:color w:val="000000"/>
          <w:sz w:val="28"/>
        </w:rPr>
        <w:t>
      Центральный уполномоченный орган по исполнению бюджета ежеквартально, до 25 числа месяца, следующего за отчетным представляет в Правительство Республики Казахстан анализ причин перевыполнения или неисполнения плана поступлений в республиканский бюджет.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с изменениями, внесенными приказом Министра финансов РК от 22.08.2017 </w:t>
      </w:r>
      <w:r>
        <w:rPr>
          <w:rFonts w:ascii="Times New Roman"/>
          <w:b w:val="false"/>
          <w:i w:val="false"/>
          <w:color w:val="000000"/>
          <w:sz w:val="28"/>
        </w:rPr>
        <w:t>№ 511</w:t>
      </w:r>
      <w:r>
        <w:rPr>
          <w:rFonts w:ascii="Times New Roman"/>
          <w:b w:val="false"/>
          <w:i w:val="false"/>
          <w:color w:val="ff0000"/>
          <w:sz w:val="28"/>
        </w:rPr>
        <w:t xml:space="preserve"> (вводится в действие для аппаратов акимов городов районного значения, сел, поселков, сельских округов с численностью населения более двух тысяч человек с – 01.01.2018, для аппаратов акимов городов районного значения, сел, поселков, сельских округов с численностью населения две тысячи и менее человек с – 01.01.2020).</w:t>
      </w:r>
      <w:r>
        <w:br/>
      </w:r>
      <w:r>
        <w:rPr>
          <w:rFonts w:ascii="Times New Roman"/>
          <w:b w:val="false"/>
          <w:i w:val="false"/>
          <w:color w:val="000000"/>
          <w:sz w:val="28"/>
        </w:rPr>
        <w:t>
</w:t>
      </w:r>
    </w:p>
    <w:bookmarkStart w:name="z20" w:id="16"/>
    <w:p>
      <w:pPr>
        <w:spacing w:after="0"/>
        <w:ind w:left="0"/>
        <w:jc w:val="both"/>
      </w:pPr>
      <w:r>
        <w:rPr>
          <w:rFonts w:ascii="Times New Roman"/>
          <w:b w:val="false"/>
          <w:i w:val="false"/>
          <w:color w:val="000000"/>
          <w:sz w:val="28"/>
        </w:rPr>
        <w:t>
      9. Объектами анализа погашения бюджетных кредитов являются виды поступлений в бюджет: погашения бюджетных кредитов, выданных из республиканского и местного (бюджета области (города республиканского значения, столицы), бюджета района (города областного значения)) бюджетов, возврат требований по оплаченным государственным гарантиям.</w:t>
      </w:r>
    </w:p>
    <w:bookmarkEnd w:id="16"/>
    <w:p>
      <w:pPr>
        <w:spacing w:after="0"/>
        <w:ind w:left="0"/>
        <w:jc w:val="both"/>
      </w:pPr>
      <w:r>
        <w:rPr>
          <w:rFonts w:ascii="Times New Roman"/>
          <w:b w:val="false"/>
          <w:i w:val="false"/>
          <w:color w:val="000000"/>
          <w:sz w:val="28"/>
        </w:rPr>
        <w:t xml:space="preserve">
      Анализ причин перевыполнения или неисполнения плана с начала года по погашению бюджетных кредитов в республиканский и местные (бюджета области (города республиканского значения, столицы), бюджета района (города областного значения)) бюджеты составляется ежеквартально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настоящей Инструкции.</w:t>
      </w:r>
    </w:p>
    <w:p>
      <w:pPr>
        <w:spacing w:after="0"/>
        <w:ind w:left="0"/>
        <w:jc w:val="both"/>
      </w:pPr>
      <w:r>
        <w:rPr>
          <w:rFonts w:ascii="Times New Roman"/>
          <w:b w:val="false"/>
          <w:i w:val="false"/>
          <w:color w:val="000000"/>
          <w:sz w:val="28"/>
        </w:rPr>
        <w:t>
      10. Объектами анализа исполнения поступлений от продажи финансовых активов государства являются поступления в бюджет от продажи долей участия, ценных бумаг юридических лиц, в том числе международных организаций, находящихся в государственной собственности, государственных учреждений и государственных предприятий в виде имущественного комплекса, а также иного государственного имущества, находящегося в оперативном управлении или хозяйственном ведении государственных предприятий.</w:t>
      </w:r>
    </w:p>
    <w:p>
      <w:pPr>
        <w:spacing w:after="0"/>
        <w:ind w:left="0"/>
        <w:jc w:val="both"/>
      </w:pPr>
      <w:r>
        <w:rPr>
          <w:rFonts w:ascii="Times New Roman"/>
          <w:b w:val="false"/>
          <w:i w:val="false"/>
          <w:color w:val="000000"/>
          <w:sz w:val="28"/>
        </w:rPr>
        <w:t xml:space="preserve">
      Анализ выполнения плана с начала года по поступлениям от продажи финансовых активов в республиканский и местные (бюджета области (города республиканского значения, столицы), бюджета района (города областного значения)) бюджеты составляется ежеквартально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настоящей Инструкции, с указанием причин перевыполнения или неисполнения плана поступлений от продажи долей участия в юридических лицах, находящихся в республиканской собственности и плана поступлений дивидендов на государственные пакеты акций.</w:t>
      </w:r>
    </w:p>
    <w:bookmarkStart w:name="z22" w:id="17"/>
    <w:p>
      <w:pPr>
        <w:spacing w:after="0"/>
        <w:ind w:left="0"/>
        <w:jc w:val="both"/>
      </w:pPr>
      <w:r>
        <w:rPr>
          <w:rFonts w:ascii="Times New Roman"/>
          <w:b w:val="false"/>
          <w:i w:val="false"/>
          <w:color w:val="000000"/>
          <w:sz w:val="28"/>
        </w:rPr>
        <w:t>
      11. Объектами анализа исполнения поступлений займов являются поступления в бюджет средств, связанных с выпуском государственных эмиссионных ценных бумаг и (или) заключением договоров займов.</w:t>
      </w:r>
    </w:p>
    <w:bookmarkEnd w:id="17"/>
    <w:p>
      <w:pPr>
        <w:spacing w:after="0"/>
        <w:ind w:left="0"/>
        <w:jc w:val="both"/>
      </w:pPr>
      <w:r>
        <w:rPr>
          <w:rFonts w:ascii="Times New Roman"/>
          <w:b w:val="false"/>
          <w:i w:val="false"/>
          <w:color w:val="000000"/>
          <w:sz w:val="28"/>
        </w:rPr>
        <w:t xml:space="preserve">
      Анализ причин перевыполнения или неисполнения плана с начала года по поступлениям займов в республиканский бюджет осуществляется ежеквартально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настоящей Инструкции.</w:t>
      </w:r>
    </w:p>
    <w:p>
      <w:pPr>
        <w:spacing w:after="0"/>
        <w:ind w:left="0"/>
        <w:jc w:val="both"/>
      </w:pPr>
      <w:r>
        <w:rPr>
          <w:rFonts w:ascii="Times New Roman"/>
          <w:b w:val="false"/>
          <w:i w:val="false"/>
          <w:color w:val="000000"/>
          <w:sz w:val="28"/>
        </w:rPr>
        <w:t>
      В анализе выполнения плана поступлений займов с начала года в разрезе специфик проводится сравнительный анализ сумм запланированных и фактических поступлений с указанием причин перевыполнения или неисполнения плана поступлений займов.</w:t>
      </w:r>
    </w:p>
    <w:bookmarkStart w:name="z1410" w:id="18"/>
    <w:p>
      <w:pPr>
        <w:spacing w:after="0"/>
        <w:ind w:left="0"/>
        <w:jc w:val="both"/>
      </w:pPr>
      <w:r>
        <w:rPr>
          <w:rFonts w:ascii="Times New Roman"/>
          <w:b w:val="false"/>
          <w:i w:val="false"/>
          <w:color w:val="000000"/>
          <w:sz w:val="28"/>
        </w:rPr>
        <w:t xml:space="preserve">
      11-1. В аналитическом отчете по поступлениям за соответствующий финансовый год отражаются данные по средствам программных внешних займов на счете в иностранной валюте на основании платежных документов Национального банка Республики Казахстан по форме, согласно </w:t>
      </w:r>
      <w:r>
        <w:rPr>
          <w:rFonts w:ascii="Times New Roman"/>
          <w:b w:val="false"/>
          <w:i w:val="false"/>
          <w:color w:val="000000"/>
          <w:sz w:val="28"/>
        </w:rPr>
        <w:t>приложению 2-1</w:t>
      </w:r>
      <w:r>
        <w:rPr>
          <w:rFonts w:ascii="Times New Roman"/>
          <w:b w:val="false"/>
          <w:i w:val="false"/>
          <w:color w:val="000000"/>
          <w:sz w:val="28"/>
        </w:rPr>
        <w:t xml:space="preserve"> к настоящей Инструкции.</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Инструкция дополнена пунктом 11-1 в соответствии с приказом Министра финансов РК от 22.11.2018 </w:t>
      </w:r>
      <w:r>
        <w:rPr>
          <w:rFonts w:ascii="Times New Roman"/>
          <w:b w:val="false"/>
          <w:i w:val="false"/>
          <w:color w:val="000000"/>
          <w:sz w:val="28"/>
        </w:rPr>
        <w:t>№ 1020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 w:id="19"/>
    <w:p>
      <w:pPr>
        <w:spacing w:after="0"/>
        <w:ind w:left="0"/>
        <w:jc w:val="both"/>
      </w:pPr>
      <w:r>
        <w:rPr>
          <w:rFonts w:ascii="Times New Roman"/>
          <w:b w:val="false"/>
          <w:i w:val="false"/>
          <w:color w:val="000000"/>
          <w:sz w:val="28"/>
        </w:rPr>
        <w:t>
      12. При осуществлении анализа причин перевыполнения или неисполнения планов поступлений налогов и платежей в республиканский и местные (бюджет области (города республиканского значения, столицы), бюджет района (города областного значения)) бюджеты за отчетные периоды в целом по республике и в разрезе регионов определяются факторы, повлиявшие на поступление налогов и платежей (изменение объема внешнеторгового оборота, изменение мировой цены на минеральное сырье, изменение налогооблагаемой базы, изменения в налоговом и таможенном законодательствах, разовые платежи, носящие несистемный характер и другие факторы).</w:t>
      </w:r>
    </w:p>
    <w:bookmarkEnd w:id="19"/>
    <w:bookmarkStart w:name="z24" w:id="20"/>
    <w:p>
      <w:pPr>
        <w:spacing w:after="0"/>
        <w:ind w:left="0"/>
        <w:jc w:val="both"/>
      </w:pPr>
      <w:r>
        <w:rPr>
          <w:rFonts w:ascii="Times New Roman"/>
          <w:b w:val="false"/>
          <w:i w:val="false"/>
          <w:color w:val="000000"/>
          <w:sz w:val="28"/>
        </w:rPr>
        <w:t xml:space="preserve">
      13. Анализ поступлений в республиканский и местные (бюджет области (города республиканского значения, столицы)) бюджеты за отчетный период текущего года в сравнении с аналогичным периодом прошлого года составляется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настоящей Инструкции, и представляются центральным уполномоченным органом (местными уполномоченными органами) по исполнению бюджета в Правительство Республики Казахстан (местные исполнительные органы) ежеквартально, до 25 числа, следующего за отчетным кварталом.</w:t>
      </w:r>
    </w:p>
    <w:bookmarkEnd w:id="20"/>
    <w:bookmarkStart w:name="z25" w:id="21"/>
    <w:p>
      <w:pPr>
        <w:spacing w:after="0"/>
        <w:ind w:left="0"/>
        <w:jc w:val="both"/>
      </w:pPr>
      <w:r>
        <w:rPr>
          <w:rFonts w:ascii="Times New Roman"/>
          <w:b w:val="false"/>
          <w:i w:val="false"/>
          <w:color w:val="000000"/>
          <w:sz w:val="28"/>
        </w:rPr>
        <w:t xml:space="preserve">
      14. Анализ поступлений от продажи финансовых активов в республиканский и местные (бюджета области (города республиканского значения, столицы), бюджета района (города областного значения)) бюджеты за отчетный период текущего года в сравнении с аналогичным периодом прошлого года осуществляется ежеквартально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настоящей Инструкции.</w:t>
      </w:r>
    </w:p>
    <w:bookmarkEnd w:id="21"/>
    <w:p>
      <w:pPr>
        <w:spacing w:after="0"/>
        <w:ind w:left="0"/>
        <w:jc w:val="both"/>
      </w:pPr>
      <w:r>
        <w:rPr>
          <w:rFonts w:ascii="Times New Roman"/>
          <w:b w:val="false"/>
          <w:i w:val="false"/>
          <w:color w:val="000000"/>
          <w:sz w:val="28"/>
        </w:rPr>
        <w:t>
      В анализе поступлений от продажи финансовых активов за отчетный период текущего года в сравнении с аналогичным периодом прошлого года отражаются причины снижения или роста поступлений с начала отчетного года в сравнении с аналогичным периодом прошлого года.</w:t>
      </w:r>
    </w:p>
    <w:bookmarkStart w:name="z26" w:id="22"/>
    <w:p>
      <w:pPr>
        <w:spacing w:after="0"/>
        <w:ind w:left="0"/>
        <w:jc w:val="both"/>
      </w:pPr>
      <w:r>
        <w:rPr>
          <w:rFonts w:ascii="Times New Roman"/>
          <w:b w:val="false"/>
          <w:i w:val="false"/>
          <w:color w:val="000000"/>
          <w:sz w:val="28"/>
        </w:rPr>
        <w:t xml:space="preserve">
      15. Анализ поступлений займов в республиканский бюджет за отчетный период текущего года в сравнении с аналогичным периодом прошлого года осуществляется ежеквартально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настоящей Инструкции. В анализе поступлений займов за отчетный период текущего года в сравнении с аналогичным периодом прошлого года в разрезе специфик отражаются причины снижения или роста поступлений с начала отчетного года в сравнении с аналогичным периодом прошлого года.</w:t>
      </w:r>
    </w:p>
    <w:bookmarkEnd w:id="22"/>
    <w:bookmarkStart w:name="z27" w:id="23"/>
    <w:p>
      <w:pPr>
        <w:spacing w:after="0"/>
        <w:ind w:left="0"/>
        <w:jc w:val="both"/>
      </w:pPr>
      <w:r>
        <w:rPr>
          <w:rFonts w:ascii="Times New Roman"/>
          <w:b w:val="false"/>
          <w:i w:val="false"/>
          <w:color w:val="000000"/>
          <w:sz w:val="28"/>
        </w:rPr>
        <w:t xml:space="preserve">
      16. Анализ причин неисполнения плановых показателей доходов республиканского и местных (бюджета области, бюджета района) бюджетов с начала года в разрезе регионов составляется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настоящей Инструкции.</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в редакции приказа Министра финансов РК от 22.11.2018 </w:t>
      </w:r>
      <w:r>
        <w:rPr>
          <w:rFonts w:ascii="Times New Roman"/>
          <w:b w:val="false"/>
          <w:i w:val="false"/>
          <w:color w:val="000000"/>
          <w:sz w:val="28"/>
        </w:rPr>
        <w:t>№ 1020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Исключен приказом Министра финансов РК от 14.02.2022 </w:t>
      </w:r>
      <w:r>
        <w:rPr>
          <w:rFonts w:ascii="Times New Roman"/>
          <w:b w:val="false"/>
          <w:i w:val="false"/>
          <w:color w:val="000000"/>
          <w:sz w:val="28"/>
        </w:rPr>
        <w:t>№ 164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Исключен приказом Министра финансов РК от 14.02.2022 </w:t>
      </w:r>
      <w:r>
        <w:rPr>
          <w:rFonts w:ascii="Times New Roman"/>
          <w:b w:val="false"/>
          <w:i w:val="false"/>
          <w:color w:val="000000"/>
          <w:sz w:val="28"/>
        </w:rPr>
        <w:t>№ 164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 w:id="24"/>
    <w:p>
      <w:pPr>
        <w:spacing w:after="0"/>
        <w:ind w:left="0"/>
        <w:jc w:val="both"/>
      </w:pPr>
      <w:r>
        <w:rPr>
          <w:rFonts w:ascii="Times New Roman"/>
          <w:b w:val="false"/>
          <w:i w:val="false"/>
          <w:color w:val="000000"/>
          <w:sz w:val="28"/>
        </w:rPr>
        <w:t>
      19. В анализе причин неисполнения плановых показателей доходов республиканского и местных (бюджет области (города республиканского значения, столицы), бюджет района (города областного значения)) бюджетов с начала года в разрезе регионов отражается общее исполнение доходов по уровням бюджетов. По регионам, в которых не исполнен план доходо, указываются причины неисполнения по основным видам налогов.</w:t>
      </w:r>
    </w:p>
    <w:bookmarkEnd w:id="24"/>
    <w:bookmarkStart w:name="z31" w:id="25"/>
    <w:p>
      <w:pPr>
        <w:spacing w:after="0"/>
        <w:ind w:left="0"/>
        <w:jc w:val="both"/>
      </w:pPr>
      <w:r>
        <w:rPr>
          <w:rFonts w:ascii="Times New Roman"/>
          <w:b w:val="false"/>
          <w:i w:val="false"/>
          <w:color w:val="000000"/>
          <w:sz w:val="28"/>
        </w:rPr>
        <w:t>
      20. Результаты анализа доводятся до сведения руководства соответствующего уполномоченного органа по исполнению бюджета ежемесячно до 25-го числа, следующего за отчетным месяцем.</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 Исключен приказом Министра финансов РК от 22.08.2017 </w:t>
      </w:r>
      <w:r>
        <w:rPr>
          <w:rFonts w:ascii="Times New Roman"/>
          <w:b w:val="false"/>
          <w:i w:val="false"/>
          <w:color w:val="000000"/>
          <w:sz w:val="28"/>
        </w:rPr>
        <w:t>№ 511</w:t>
      </w:r>
      <w:r>
        <w:rPr>
          <w:rFonts w:ascii="Times New Roman"/>
          <w:b w:val="false"/>
          <w:i w:val="false"/>
          <w:color w:val="ff0000"/>
          <w:sz w:val="28"/>
        </w:rPr>
        <w:t xml:space="preserve"> (вводится в действие для аппаратов акимов городов районного значения, сел, поселков, сельских округов с численностью населения более двух тысяч человек с – 01.01.2018, для аппаратов акимов городов районного значения, сел, поселков, сельских округов с численностью населения две тысячи и менее человек с – 01.01.2020).</w:t>
      </w:r>
      <w:r>
        <w:br/>
      </w:r>
      <w:r>
        <w:rPr>
          <w:rFonts w:ascii="Times New Roman"/>
          <w:b w:val="false"/>
          <w:i w:val="false"/>
          <w:color w:val="000000"/>
          <w:sz w:val="28"/>
        </w:rPr>
        <w:t>
</w:t>
      </w:r>
    </w:p>
    <w:bookmarkStart w:name="z33" w:id="26"/>
    <w:p>
      <w:pPr>
        <w:spacing w:after="0"/>
        <w:ind w:left="0"/>
        <w:jc w:val="both"/>
      </w:pPr>
      <w:r>
        <w:rPr>
          <w:rFonts w:ascii="Times New Roman"/>
          <w:b w:val="false"/>
          <w:i w:val="false"/>
          <w:color w:val="000000"/>
          <w:sz w:val="28"/>
        </w:rPr>
        <w:t>
      22. Анализ поступлений прямых налогов от организаций нефтяного сектора в Национальный фонд Республики Казахстан, с указанием причин перевыполнения или неисполнения плана проводится структурным подразделением центрального уполномоченного органа по исполнению бюджета, осуществляющим руководство в сфере обеспечения поступлений налогов и других обязательных платежей в бюджет, и представляется ежемесячно до 20-го числа месяца, следующего за отчетным месяцем, в структурное подразделение центрального уполномоченного органа по исполнению бюджета, осуществляющее функции межотраслевой координации и методологического руководства в области учета и отчетности по Национальному фонду Республики Казахстан.</w:t>
      </w:r>
    </w:p>
    <w:bookmarkEnd w:id="26"/>
    <w:bookmarkStart w:name="z34" w:id="27"/>
    <w:p>
      <w:pPr>
        <w:spacing w:after="0"/>
        <w:ind w:left="0"/>
        <w:jc w:val="both"/>
      </w:pPr>
      <w:r>
        <w:rPr>
          <w:rFonts w:ascii="Times New Roman"/>
          <w:b w:val="false"/>
          <w:i w:val="false"/>
          <w:color w:val="000000"/>
          <w:sz w:val="28"/>
        </w:rPr>
        <w:t xml:space="preserve">
      23. Центральный и местные уполномоченные органы по исполнению бюджета используют при подготовке аналитического отчета об исполнении республиканского и местных бюджетов за соответствующий финансовый год данные, представленные следующими структурными подразделениями: </w:t>
      </w:r>
    </w:p>
    <w:bookmarkEnd w:id="27"/>
    <w:p>
      <w:pPr>
        <w:spacing w:after="0"/>
        <w:ind w:left="0"/>
        <w:jc w:val="both"/>
      </w:pPr>
      <w:r>
        <w:rPr>
          <w:rFonts w:ascii="Times New Roman"/>
          <w:b w:val="false"/>
          <w:i w:val="false"/>
          <w:color w:val="000000"/>
          <w:sz w:val="28"/>
        </w:rPr>
        <w:t>
      1) до 20 января, следующего за отчетным годом:</w:t>
      </w:r>
    </w:p>
    <w:p>
      <w:pPr>
        <w:spacing w:after="0"/>
        <w:ind w:left="0"/>
        <w:jc w:val="both"/>
      </w:pPr>
      <w:r>
        <w:rPr>
          <w:rFonts w:ascii="Times New Roman"/>
          <w:b w:val="false"/>
          <w:i w:val="false"/>
          <w:color w:val="000000"/>
          <w:sz w:val="28"/>
        </w:rPr>
        <w:t xml:space="preserve">
      подразделением, осуществляющим функции по управлению государственным имуществом – аналитическую информацию по выполнению плана выплаты дивидендов в разрезе плательщиков с анализом причин перевыполнения или неисполнения планов; </w:t>
      </w:r>
    </w:p>
    <w:p>
      <w:pPr>
        <w:spacing w:after="0"/>
        <w:ind w:left="0"/>
        <w:jc w:val="both"/>
      </w:pPr>
      <w:r>
        <w:rPr>
          <w:rFonts w:ascii="Times New Roman"/>
          <w:b w:val="false"/>
          <w:i w:val="false"/>
          <w:color w:val="000000"/>
          <w:sz w:val="28"/>
        </w:rPr>
        <w:t>
      подразделением центрального уполномоченного органа по исполнению бюджета, осуществляющим функции анализа доходов – факторный анализ причин перевыполнения или неисполнения планов поступлений налогов и платежей в республиканский бюджет за отчетный год (изменение объема внешнеторгового оборота, изменение мировой цены на минеральное сырье, изменение налогооблагаемой базы, изменения в налоговом и таможенном законодательствах, разовые платежи, носящие несистемный характер и другие факторы);</w:t>
      </w:r>
    </w:p>
    <w:p>
      <w:pPr>
        <w:spacing w:after="0"/>
        <w:ind w:left="0"/>
        <w:jc w:val="both"/>
      </w:pPr>
      <w:r>
        <w:rPr>
          <w:rFonts w:ascii="Times New Roman"/>
          <w:b w:val="false"/>
          <w:i w:val="false"/>
          <w:color w:val="000000"/>
          <w:sz w:val="28"/>
        </w:rPr>
        <w:t xml:space="preserve">
      подразделением местного уполномоченного органа по исполнению бюджета – факторный анализ причин перевыполнения или неисполнения планов поступлений налогов и платежей в местный бюджет за отчетный год; </w:t>
      </w:r>
    </w:p>
    <w:p>
      <w:pPr>
        <w:spacing w:after="0"/>
        <w:ind w:left="0"/>
        <w:jc w:val="both"/>
      </w:pPr>
      <w:r>
        <w:rPr>
          <w:rFonts w:ascii="Times New Roman"/>
          <w:b w:val="false"/>
          <w:i w:val="false"/>
          <w:color w:val="000000"/>
          <w:sz w:val="28"/>
        </w:rPr>
        <w:t>
      2) до 1 февраля, следующего за отчетным годом:</w:t>
      </w:r>
    </w:p>
    <w:p>
      <w:pPr>
        <w:spacing w:after="0"/>
        <w:ind w:left="0"/>
        <w:jc w:val="both"/>
      </w:pPr>
      <w:r>
        <w:rPr>
          <w:rFonts w:ascii="Times New Roman"/>
          <w:b w:val="false"/>
          <w:i w:val="false"/>
          <w:color w:val="000000"/>
          <w:sz w:val="28"/>
        </w:rPr>
        <w:t>
      подразделением, осуществляющим функции по обеспечению полноты и своевременности поступлений налогов, таможенных и других обязательных платежей в бюджет:</w:t>
      </w:r>
    </w:p>
    <w:p>
      <w:pPr>
        <w:spacing w:after="0"/>
        <w:ind w:left="0"/>
        <w:jc w:val="both"/>
      </w:pPr>
      <w:r>
        <w:rPr>
          <w:rFonts w:ascii="Times New Roman"/>
          <w:b w:val="false"/>
          <w:i w:val="false"/>
          <w:color w:val="000000"/>
          <w:sz w:val="28"/>
        </w:rPr>
        <w:t>
      сравнительный с предыдущим годом анализ изменения сумм недоимки по поступлениям в республиканский и местные бюджеты в разрезе налогов и платежей с указанием факторов, повлиявших на общее снижение или увеличение недоимки в разрезе должников, имеющих наибольшие суммы недоимки, и информации о предпринимаемых мерах по снижению недоимки;</w:t>
      </w:r>
    </w:p>
    <w:p>
      <w:pPr>
        <w:spacing w:after="0"/>
        <w:ind w:left="0"/>
        <w:jc w:val="both"/>
      </w:pPr>
      <w:r>
        <w:rPr>
          <w:rFonts w:ascii="Times New Roman"/>
          <w:b w:val="false"/>
          <w:i w:val="false"/>
          <w:color w:val="000000"/>
          <w:sz w:val="28"/>
        </w:rPr>
        <w:t xml:space="preserve">
      информацию о принятых мерах по улучшению администрирования доходов. </w:t>
      </w:r>
    </w:p>
    <w:p>
      <w:pPr>
        <w:spacing w:after="0"/>
        <w:ind w:left="0"/>
        <w:jc w:val="both"/>
      </w:pPr>
      <w:r>
        <w:rPr>
          <w:rFonts w:ascii="Times New Roman"/>
          <w:b w:val="false"/>
          <w:i w:val="false"/>
          <w:color w:val="000000"/>
          <w:sz w:val="28"/>
        </w:rPr>
        <w:t xml:space="preserve">
      Администраторы республиканских бюджетных программ направляют в ведомство центрального уполномоченного органа по исполнению бюджета, ответственное за взимание налоговых, неналоговых поступлений, в срок не позднее 1 февраля, следующего за отчетным годом, списки субъектов предпринимательства, получивших государственную поддержку, с указанием индивидуального идентификационного номера (бизнес-идентификационного номера). </w:t>
      </w:r>
    </w:p>
    <w:p>
      <w:pPr>
        <w:spacing w:after="0"/>
        <w:ind w:left="0"/>
        <w:jc w:val="both"/>
      </w:pPr>
      <w:r>
        <w:rPr>
          <w:rFonts w:ascii="Times New Roman"/>
          <w:b w:val="false"/>
          <w:i w:val="false"/>
          <w:color w:val="000000"/>
          <w:sz w:val="28"/>
        </w:rPr>
        <w:t>
      Ведомство центрального уполномоченного органа по исполнению бюджета, ответственное за взимание налоговых, неналоговых поступлений, не позднее 5 февраля представляет администраторам республиканских бюджетных программ, на основании полученных от них списков, информацию о поступлениях в бюджет от указанных субъектов предпринимательства.</w:t>
      </w:r>
    </w:p>
    <w:bookmarkStart w:name="z35" w:id="28"/>
    <w:p>
      <w:pPr>
        <w:spacing w:after="0"/>
        <w:ind w:left="0"/>
        <w:jc w:val="left"/>
      </w:pPr>
      <w:r>
        <w:rPr>
          <w:rFonts w:ascii="Times New Roman"/>
          <w:b/>
          <w:i w:val="false"/>
          <w:color w:val="000000"/>
        </w:rPr>
        <w:t xml:space="preserve"> Параграф 2. Анализ исполнения расходной части бюджета</w:t>
      </w:r>
    </w:p>
    <w:bookmarkEnd w:id="28"/>
    <w:bookmarkStart w:name="z36" w:id="29"/>
    <w:p>
      <w:pPr>
        <w:spacing w:after="0"/>
        <w:ind w:left="0"/>
        <w:jc w:val="both"/>
      </w:pPr>
      <w:r>
        <w:rPr>
          <w:rFonts w:ascii="Times New Roman"/>
          <w:b w:val="false"/>
          <w:i w:val="false"/>
          <w:color w:val="000000"/>
          <w:sz w:val="28"/>
        </w:rPr>
        <w:t>
      24. Бюджетный мониторинг исполнения расходов бюджета осуществляется центральным и местными уполномоченными органами по исполнению бюджета, аппаратами акимов городов районного значения, сел, поселков, сельских округов на основе бюджетной отчетности по исполнению республиканского и соответствующих местных бюджетов, и информации, представляемой администраторами бюджетных программ.</w:t>
      </w:r>
    </w:p>
    <w:bookmarkEnd w:id="29"/>
    <w:p>
      <w:pPr>
        <w:spacing w:after="0"/>
        <w:ind w:left="0"/>
        <w:jc w:val="both"/>
      </w:pPr>
      <w:r>
        <w:rPr>
          <w:rFonts w:ascii="Times New Roman"/>
          <w:b w:val="false"/>
          <w:i w:val="false"/>
          <w:color w:val="000000"/>
          <w:sz w:val="28"/>
        </w:rPr>
        <w:t>
      Неосвоение бюджетных средств на конец отчетного периода определяется как разница между планом финансирования по платежам и оплаченными обязательствами, экономией бюджетных средств, нераспределенными остатками резерва на инициативы Президента Республики Казахстан, резерва Правительства Республики Казахстан или местного исполнительного органа.</w:t>
      </w:r>
    </w:p>
    <w:p>
      <w:pPr>
        <w:spacing w:after="0"/>
        <w:ind w:left="0"/>
        <w:jc w:val="both"/>
      </w:pPr>
      <w:r>
        <w:rPr>
          <w:rFonts w:ascii="Times New Roman"/>
          <w:b w:val="false"/>
          <w:i w:val="false"/>
          <w:color w:val="000000"/>
          <w:sz w:val="28"/>
        </w:rPr>
        <w:t>
      К экономии бюджетных средств относится:</w:t>
      </w:r>
    </w:p>
    <w:p>
      <w:pPr>
        <w:spacing w:after="0"/>
        <w:ind w:left="0"/>
        <w:jc w:val="both"/>
      </w:pPr>
      <w:r>
        <w:rPr>
          <w:rFonts w:ascii="Times New Roman"/>
          <w:b w:val="false"/>
          <w:i w:val="false"/>
          <w:color w:val="000000"/>
          <w:sz w:val="28"/>
        </w:rPr>
        <w:t>
      экономия средств по результатам государственных закупок;</w:t>
      </w:r>
    </w:p>
    <w:p>
      <w:pPr>
        <w:spacing w:after="0"/>
        <w:ind w:left="0"/>
        <w:jc w:val="both"/>
      </w:pPr>
      <w:r>
        <w:rPr>
          <w:rFonts w:ascii="Times New Roman"/>
          <w:b w:val="false"/>
          <w:i w:val="false"/>
          <w:color w:val="000000"/>
          <w:sz w:val="28"/>
        </w:rPr>
        <w:t>
      экономия по фонду оплаты труда (далее – ФОТ): экономия по текущим затратам за счет наличия вакантных должностей, предоставления отпусков без содержания и выплаты по листкам временной нетрудоспособности, изменения графика отпусков, по социальному налогу, социальным отчислениям, оплате банковских услуг;</w:t>
      </w:r>
    </w:p>
    <w:p>
      <w:pPr>
        <w:spacing w:after="0"/>
        <w:ind w:left="0"/>
        <w:jc w:val="both"/>
      </w:pPr>
      <w:r>
        <w:rPr>
          <w:rFonts w:ascii="Times New Roman"/>
          <w:b w:val="false"/>
          <w:i w:val="false"/>
          <w:color w:val="000000"/>
          <w:sz w:val="28"/>
        </w:rPr>
        <w:t>
      прочая экономия бюджетных средств: курсовая разница, изменение ставки вознаграждения (интереса) по кредитам, займам, изменение индекса инфляции, остаток недоиспользованных средств, сложившийся за счет изменения цен и натурального объема потребления, экономия по командировочным расходам, уменьшение фактического количества получателей бюджетных средств, против запланированного, изменение плана мероприятий по текущим затратам, в связи с переносом сроков выезда и проведения мероприятий, нераспределенный остаток по распределяемым бюджетным программам, включая представительские затраты и заграничные командировки, экономия, полученная в результате сокращения или оптимизации бюджетных средств при условии достижения результатов.</w:t>
      </w:r>
    </w:p>
    <w:p>
      <w:pPr>
        <w:spacing w:after="0"/>
        <w:ind w:left="0"/>
        <w:jc w:val="both"/>
      </w:pPr>
      <w:r>
        <w:rPr>
          <w:rFonts w:ascii="Times New Roman"/>
          <w:b w:val="false"/>
          <w:i w:val="false"/>
          <w:color w:val="000000"/>
          <w:sz w:val="28"/>
        </w:rPr>
        <w:t xml:space="preserve">
      По итогам отчетного года к неосвоению бюджетных средств прибавляется сумма неосвоения целевых трансфертов на развитие, выделенных в истекшем финансовом году, разрешенных доиспользовать по решению Правительства Республики Казахстан или местных исполнительных органов в текущем финансовом году в соответствии со </w:t>
      </w:r>
      <w:r>
        <w:rPr>
          <w:rFonts w:ascii="Times New Roman"/>
          <w:b w:val="false"/>
          <w:i w:val="false"/>
          <w:color w:val="000000"/>
          <w:sz w:val="28"/>
        </w:rPr>
        <w:t>статьей 44</w:t>
      </w:r>
      <w:r>
        <w:rPr>
          <w:rFonts w:ascii="Times New Roman"/>
          <w:b w:val="false"/>
          <w:i w:val="false"/>
          <w:color w:val="000000"/>
          <w:sz w:val="28"/>
        </w:rPr>
        <w:t xml:space="preserve"> Бюджетного кодекса.</w:t>
      </w:r>
    </w:p>
    <w:p>
      <w:pPr>
        <w:spacing w:after="0"/>
        <w:ind w:left="0"/>
        <w:jc w:val="both"/>
      </w:pPr>
      <w:r>
        <w:rPr>
          <w:rFonts w:ascii="Times New Roman"/>
          <w:b w:val="false"/>
          <w:i w:val="false"/>
          <w:color w:val="000000"/>
          <w:sz w:val="28"/>
        </w:rPr>
        <w:t>
      Не относится к неосвоению бюджетных средств для вышестоящего бюджета сумма неосвоения местными исполнительными органами нижестоящих бюджетов целевых трансфертов и бюджетных кредитов, выделенных из вышестоящего бюджета.</w:t>
      </w:r>
    </w:p>
    <w:p>
      <w:pPr>
        <w:spacing w:after="0"/>
        <w:ind w:left="0"/>
        <w:jc w:val="both"/>
      </w:pPr>
      <w:r>
        <w:rPr>
          <w:rFonts w:ascii="Times New Roman"/>
          <w:b w:val="false"/>
          <w:i w:val="false"/>
          <w:color w:val="000000"/>
          <w:sz w:val="28"/>
        </w:rPr>
        <w:t>
      На основании проведенного бюджетного мониторинга центральный и местные уполномоченные органы по исполнению бюджета ежемесячно в течение первых пяти рабочих дней месяца, следующего за отчетным месяцем, направляют администраторам бюджетных программ, за исключением администраторов бюджетных программ, осуществляющих разведывательную и контрразведывательную деятельность, а также обеспечивающих безопасность охраняемых лиц и объектов, информацию-напоминание о непринятых обязательствах и несвоевременном выполнении плана финансирования по платежам в разрезе бюджетных программ (подпрограмм), согласно приложению 7 к настоящей Инструкции.</w:t>
      </w:r>
    </w:p>
    <w:p>
      <w:pPr>
        <w:spacing w:after="0"/>
        <w:ind w:left="0"/>
        <w:jc w:val="both"/>
      </w:pPr>
      <w:r>
        <w:rPr>
          <w:rFonts w:ascii="Times New Roman"/>
          <w:b w:val="false"/>
          <w:i w:val="false"/>
          <w:color w:val="000000"/>
          <w:sz w:val="28"/>
        </w:rPr>
        <w:t xml:space="preserve">
      Администраторам бюджетных программ, осуществляющим разведывательную и контрразведывательную деятельность, а также обеспечивающим безопасность охраняемых лиц и объектов, согласно </w:t>
      </w:r>
      <w:r>
        <w:rPr>
          <w:rFonts w:ascii="Times New Roman"/>
          <w:b w:val="false"/>
          <w:i w:val="false"/>
          <w:color w:val="000000"/>
          <w:sz w:val="28"/>
        </w:rPr>
        <w:t>статье 83</w:t>
      </w:r>
      <w:r>
        <w:rPr>
          <w:rFonts w:ascii="Times New Roman"/>
          <w:b w:val="false"/>
          <w:i w:val="false"/>
          <w:color w:val="000000"/>
          <w:sz w:val="28"/>
        </w:rPr>
        <w:t xml:space="preserve"> Бюджетного кодекса, ежемесячно, в течение первых пяти рабочих дней месяца, следующего за отчетным месяцем, направляется напоминание о представлении информации о принятых, но не оплаченных обязательствах.</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24 - в редакции приказа Министра финансов РК от 26.03.2021 </w:t>
      </w:r>
      <w:r>
        <w:rPr>
          <w:rFonts w:ascii="Times New Roman"/>
          <w:b w:val="false"/>
          <w:i w:val="false"/>
          <w:color w:val="000000"/>
          <w:sz w:val="28"/>
        </w:rPr>
        <w:t>№ 252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Министра финансов РК от 14.02.2022 </w:t>
      </w:r>
      <w:r>
        <w:rPr>
          <w:rFonts w:ascii="Times New Roman"/>
          <w:b w:val="false"/>
          <w:i w:val="false"/>
          <w:color w:val="000000"/>
          <w:sz w:val="28"/>
        </w:rPr>
        <w:t>№ 164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7" w:id="30"/>
    <w:p>
      <w:pPr>
        <w:spacing w:after="0"/>
        <w:ind w:left="0"/>
        <w:jc w:val="both"/>
      </w:pPr>
      <w:r>
        <w:rPr>
          <w:rFonts w:ascii="Times New Roman"/>
          <w:b w:val="false"/>
          <w:i w:val="false"/>
          <w:color w:val="000000"/>
          <w:sz w:val="28"/>
        </w:rPr>
        <w:t>
      25. Для составления аналитического отчета уполномоченные органы по исполнению бюджета и аппараты акимов городов районного значения, сел, поселков, сельских округов в течение первых пяти рабочих дней месяца, следующего за отчетным месяцем, загружают данные по планам финансирования и по оплаченным обязательствам в разрезе бюджетных программ (подпрограмм) без учета внешних займов в ИС. По мере формирования отчетных данных с учетом внешних займов уполномоченные органы по исполнению бюджета повторно загружают указанную информацию в ИС.</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 в редакции в соответствии с приказом Министра финансов РК от 22.08.2017 </w:t>
      </w:r>
      <w:r>
        <w:rPr>
          <w:rFonts w:ascii="Times New Roman"/>
          <w:b w:val="false"/>
          <w:i w:val="false"/>
          <w:color w:val="000000"/>
          <w:sz w:val="28"/>
        </w:rPr>
        <w:t>№ 511</w:t>
      </w:r>
      <w:r>
        <w:rPr>
          <w:rFonts w:ascii="Times New Roman"/>
          <w:b w:val="false"/>
          <w:i w:val="false"/>
          <w:color w:val="ff0000"/>
          <w:sz w:val="28"/>
        </w:rPr>
        <w:t xml:space="preserve"> (вводится в действие для аппаратов акимов городов районного значения, сел, поселков, сельских округов с численностью населения более двух тысяч человек с – 01.01.2018, для аппаратов акимов городов районного значения, сел, поселков, сельских округов с численностью населения две тысячи и менее человек с – 01.01.2020).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26. Администраторы местных бюджетных программ ежемесячно, не позднее первых пяти рабочих дней месяца, следующего за отчетным месяцем, и за отчетный год – не позднее 20 января года, следующего за отчетным финансовым годом, а администраторы республиканских бюджетных программ ежемесячно, не позднее первых семи рабочих дней месяца, следующего за отчетным месяцем, и за отчетный год – не позднее 20 января года, следующего за отчетным финансовым годом, представляют уполномоченным органам по исполнению бюджета или аппаратам акимов городов районного значения, сел, поселков, сельских округов отчет о результатах мониторинга реализации бюджетных программ (подпрограмм), сформированный в ИС по форме 1-МАБП,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настоящей Инструкции. В данном отчете по каждой бюджетной программе (подпрограмме) детально заполняются причины неисполнения планов по платежам и причины несвоевременного принятия обязательств в соответствии с планом по обязательствам с указанием факторов, приведших к неисполнению планов финансирования.</w:t>
      </w:r>
    </w:p>
    <w:p>
      <w:pPr>
        <w:spacing w:after="0"/>
        <w:ind w:left="0"/>
        <w:jc w:val="both"/>
      </w:pPr>
      <w:r>
        <w:rPr>
          <w:rFonts w:ascii="Times New Roman"/>
          <w:b w:val="false"/>
          <w:i w:val="false"/>
          <w:color w:val="000000"/>
          <w:sz w:val="28"/>
        </w:rPr>
        <w:t xml:space="preserve">
      Аппараты акимов городов районного значения, сел, поселков, сельских округов представляют ежемесячно, не позднее первых пяти рабочих дней месяца, следующего за отчетным месяцем, и за отчетный год – не позднее 20 января года, следующего за отчетным финансовым годом, в местный уполномоченный орган по исполнению бюджета района (города областного значения) аналитический отчет об исполнении бюджета города районного значения, села, поселка, сельского округа, по форме 1-МУО,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настоящей Инструкции.</w:t>
      </w:r>
    </w:p>
    <w:p>
      <w:pPr>
        <w:spacing w:after="0"/>
        <w:ind w:left="0"/>
        <w:jc w:val="both"/>
      </w:pPr>
      <w:r>
        <w:rPr>
          <w:rFonts w:ascii="Times New Roman"/>
          <w:b w:val="false"/>
          <w:i w:val="false"/>
          <w:color w:val="000000"/>
          <w:sz w:val="28"/>
        </w:rPr>
        <w:t xml:space="preserve">
      Местные уполномоченные органы по исполнению бюджета района (города областного значения) представляют ежемесячно, не позднее 7-го числа, следующего за отчетным месяцем, и за отчетный год – не позднее 25 января года, следующего за отчетным финансовым годом, в местный уполномоченный орган по исполнению бюджета области аналитический отчет об исполнении бюджета района (города областного значения) по форме 1-МУО,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настоящей Инструкции.</w:t>
      </w:r>
    </w:p>
    <w:p>
      <w:pPr>
        <w:spacing w:after="0"/>
        <w:ind w:left="0"/>
        <w:jc w:val="both"/>
      </w:pPr>
      <w:r>
        <w:rPr>
          <w:rFonts w:ascii="Times New Roman"/>
          <w:b w:val="false"/>
          <w:i w:val="false"/>
          <w:color w:val="000000"/>
          <w:sz w:val="28"/>
        </w:rPr>
        <w:t xml:space="preserve">
      Местные уполномоченные органы по исполнению бюджета области, города республиканского значения и столицы представляют ежеквартально, не позднее 15-го числа месяца, следующего за отчетным кварталом, и за отчетный год - не позднее 1 февраля года, следующего за отчетным финансовым годом, в центральный уполномоченный орган по исполнению бюджета аналитический отчет об исполнении местного бюджета по форме 1-МУО,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настоящей Инструкции.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26 в редакции приказа Министра финансов РК от 29.12.2017 </w:t>
      </w:r>
      <w:r>
        <w:rPr>
          <w:rFonts w:ascii="Times New Roman"/>
          <w:b w:val="false"/>
          <w:i w:val="false"/>
          <w:color w:val="000000"/>
          <w:sz w:val="28"/>
        </w:rPr>
        <w:t>№ 763</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27. Структурное подразделение центрального уполномоченного органа по исполнению бюджета, осуществляющее реализационные и контрольные функции в сфере исполнения республиканского бюджета и обслуживания исполнения местных бюджетов, Национального фонда Республики Казахстан не позднее 12-го числа месяца, следующего за отчетным месяцем, и за отчетный год - не позднее 1 февраля года, следующего за отчетным финансовым годом, представляет информацию по исполнению расходной части бюджета структурному подразделению центрального уполномоченного органа по исполнению бюджета, осуществляющему функции по проведению анализа исполнения бюджета, для проведения анализа реализации бюджетных программ.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27 в редакции приказа Министра финансов РК от 29.12.2017 </w:t>
      </w:r>
      <w:r>
        <w:rPr>
          <w:rFonts w:ascii="Times New Roman"/>
          <w:b w:val="false"/>
          <w:i w:val="false"/>
          <w:color w:val="000000"/>
          <w:sz w:val="28"/>
        </w:rPr>
        <w:t>№ 763</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28. Структурное подразделение центрального уполномоченного органа по исполнению бюджета, осуществляющее функции по проведению анализа исполнения бюджета, осуществляет поправки по причинам неисполнения планов финансирования по платежам и обязательствам в ИС и, не позднее 20-го числа месяца, следующего за отчетным месяцем, составляет аналитический отчет об исполнении республиканского бюджета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настоящей Инструкции.</w:t>
      </w:r>
    </w:p>
    <w:p>
      <w:pPr>
        <w:spacing w:after="0"/>
        <w:ind w:left="0"/>
        <w:jc w:val="both"/>
      </w:pPr>
      <w:r>
        <w:rPr>
          <w:rFonts w:ascii="Times New Roman"/>
          <w:b w:val="false"/>
          <w:i w:val="false"/>
          <w:color w:val="000000"/>
          <w:sz w:val="28"/>
        </w:rPr>
        <w:t xml:space="preserve">
      Центральный и местные уполномоченные органы по исполнению бюджета ежеквартально (начиная с итогов I квартала) до 25-го числа месяца, следующего за отчетным кварталом, и по итогам финансового года не позднее 25-го февраля года, следующего за отчетным финансовым годом, представляют в Правительство Республики Казахстан или в соответствующие местные исполнительные органы аналитический отчет об исполнении расходной части республиканского и местных бюджетов,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настоящей Инструкции.</w:t>
      </w:r>
    </w:p>
    <w:p>
      <w:pPr>
        <w:spacing w:after="0"/>
        <w:ind w:left="0"/>
        <w:jc w:val="both"/>
      </w:pPr>
      <w:r>
        <w:rPr>
          <w:rFonts w:ascii="Times New Roman"/>
          <w:b w:val="false"/>
          <w:i w:val="false"/>
          <w:color w:val="000000"/>
          <w:sz w:val="28"/>
        </w:rPr>
        <w:t>
      Аналитический отчет об исполнении республиканского и местных бюджетов за отчетный квартал для представления в Правительство Республики Казахстан или в соответствующие местные исполнительные органы основывается на результатах проведенного бюджетного мониторинга, с указанием причин неисполнения планов по платежам и причин несвоевременного принятия обязательств в соответствии с планом по обязательствам.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28 с изменением, внесенным приказом Министра финансов РК от 22.11.2018 </w:t>
      </w:r>
      <w:r>
        <w:rPr>
          <w:rFonts w:ascii="Times New Roman"/>
          <w:b w:val="false"/>
          <w:i w:val="false"/>
          <w:color w:val="000000"/>
          <w:sz w:val="28"/>
        </w:rPr>
        <w:t>№ 1020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29. К причинам неосвоения относятся:</w:t>
      </w:r>
    </w:p>
    <w:p>
      <w:pPr>
        <w:spacing w:after="0"/>
        <w:ind w:left="0"/>
        <w:jc w:val="both"/>
      </w:pPr>
      <w:r>
        <w:rPr>
          <w:rFonts w:ascii="Times New Roman"/>
          <w:b w:val="false"/>
          <w:i w:val="false"/>
          <w:color w:val="000000"/>
          <w:sz w:val="28"/>
        </w:rPr>
        <w:t>
      невыполненные договорные обязательства поставщиками: срыв поставщиками условий договора, отсутствие поставки (несвоевременная, некомплектная поставка) товаров поставщиками, отставание от графика производства работ (оказание услуг), несвоевременное представление актов выполненных работ, счетов-фактур, отсутствие или непредставление документов, подтверждающих обоснованность платежа;</w:t>
      </w:r>
    </w:p>
    <w:p>
      <w:pPr>
        <w:spacing w:after="0"/>
        <w:ind w:left="0"/>
        <w:jc w:val="both"/>
      </w:pPr>
      <w:r>
        <w:rPr>
          <w:rFonts w:ascii="Times New Roman"/>
          <w:b w:val="false"/>
          <w:i w:val="false"/>
          <w:color w:val="000000"/>
          <w:sz w:val="28"/>
        </w:rPr>
        <w:t>
      несостоявшиеся конкурсы по государственным закупкам;</w:t>
      </w:r>
    </w:p>
    <w:p>
      <w:pPr>
        <w:spacing w:after="0"/>
        <w:ind w:left="0"/>
        <w:jc w:val="both"/>
      </w:pPr>
      <w:r>
        <w:rPr>
          <w:rFonts w:ascii="Times New Roman"/>
          <w:b w:val="false"/>
          <w:i w:val="false"/>
          <w:color w:val="000000"/>
          <w:sz w:val="28"/>
        </w:rPr>
        <w:t>
      управление бюджетной программой (подпрограммой) администраторами бюджетных программ: несвоевременное проведение (не проведение) конкурсных процедур, перенос сроков проведения конкурсных процедур, не заключение договоров, длительное проведение процедур заключения договоров, дополнительных соглашений, необходимость внесения изменений в план финансирования, длительное согласование документов по оплате, несвоевременное проведение запланированных мероприятий, некачественный анализ рынка поставщиков товаров (работ, услуг), позднее представление договоров на регистрацию в органы казначейства, позднее представление счета к оплате в органы казначейства, возврат без исполнения документов (по причине неправильного оформления, неверного применения специфики, несоответствия реквизитов получателей денег и другое), уменьшение размера авансовой оплаты, нахождение договора на стадии согласования, длительное проведение конкурсных процедур, корректировка технико-экономических обоснований, финансово-экономических обоснований, проектно-сметной документации, не востребованность бюджетных средств, завышенные стоимостные и количественные показатели;</w:t>
      </w:r>
    </w:p>
    <w:p>
      <w:pPr>
        <w:spacing w:after="0"/>
        <w:ind w:left="0"/>
        <w:jc w:val="both"/>
      </w:pPr>
      <w:r>
        <w:rPr>
          <w:rFonts w:ascii="Times New Roman"/>
          <w:b w:val="false"/>
          <w:i w:val="false"/>
          <w:color w:val="000000"/>
          <w:sz w:val="28"/>
        </w:rPr>
        <w:t>
      прочие причины: обстоятельства непреодолимой силы (чрезвычайные и непредотвратимые при данных условиях обстоятельства (к примеру, стихийные явления, военные действия), судебные разбирательства, проведение выплаты по решениям судов, проведение претензионно-исковой работы по защите интересов государства в суде, несвоевременное принятие нормативных правовых актов по реализации бюджетных программ (подпрограмм), по статье особые затраты, оплата за фактический объем оказанных услуг, отсутствие судебных решений, длительное подписание постановлений судов, отсутствие потребности в расходовании средств в отчетном месяце, возврат бюджетных средств по актам проверки органов контроля, неподписание акта о приемке объектов государственной приемочной комиссией, удержание 5 % по условиям договора, приостановление расходов согласно предписаниям надзорных органов, оптимизация расходов при уточнении бюджета, неподписание подрядчиком уведомления на окончательную оплату услуг, недофинансирование средств из бюджета, связанное с недостаточностью средств на контрольном счете наличности соответствующего бюджета.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29 с изменением, внесенным приказом Министра финансов РК от 28.09.2018 </w:t>
      </w:r>
      <w:r>
        <w:rPr>
          <w:rFonts w:ascii="Times New Roman"/>
          <w:b w:val="false"/>
          <w:i w:val="false"/>
          <w:color w:val="000000"/>
          <w:sz w:val="28"/>
        </w:rPr>
        <w:t>№ 865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2" w:id="31"/>
    <w:p>
      <w:pPr>
        <w:spacing w:after="0"/>
        <w:ind w:left="0"/>
        <w:jc w:val="both"/>
      </w:pPr>
      <w:r>
        <w:rPr>
          <w:rFonts w:ascii="Times New Roman"/>
          <w:b w:val="false"/>
          <w:i w:val="false"/>
          <w:color w:val="000000"/>
          <w:sz w:val="28"/>
        </w:rPr>
        <w:t>
      30. Отчет о результатах мониторинга реализации бюджетных программ (подпрограмм) по форме 1-МАБП, составляется с использованием ИС.</w:t>
      </w:r>
    </w:p>
    <w:bookmarkEnd w:id="31"/>
    <w:bookmarkStart w:name="z1720" w:id="32"/>
    <w:p>
      <w:pPr>
        <w:spacing w:after="0"/>
        <w:ind w:left="0"/>
        <w:jc w:val="both"/>
      </w:pPr>
      <w:r>
        <w:rPr>
          <w:rFonts w:ascii="Times New Roman"/>
          <w:b w:val="false"/>
          <w:i w:val="false"/>
          <w:color w:val="000000"/>
          <w:sz w:val="28"/>
        </w:rPr>
        <w:t>
      Формы 1-МАБП и 1-МУО заполняются следующим образом:</w:t>
      </w:r>
    </w:p>
    <w:bookmarkEnd w:id="32"/>
    <w:bookmarkStart w:name="z1721" w:id="33"/>
    <w:p>
      <w:pPr>
        <w:spacing w:after="0"/>
        <w:ind w:left="0"/>
        <w:jc w:val="both"/>
      </w:pPr>
      <w:r>
        <w:rPr>
          <w:rFonts w:ascii="Times New Roman"/>
          <w:b w:val="false"/>
          <w:i w:val="false"/>
          <w:color w:val="000000"/>
          <w:sz w:val="28"/>
        </w:rPr>
        <w:t>
      1) графы 1-11, 13, 14 не заполняются (содержание данных граф извлекается из ИС автоматически) и используются в режиме чтения без права на корректировку;</w:t>
      </w:r>
    </w:p>
    <w:bookmarkEnd w:id="33"/>
    <w:bookmarkStart w:name="z1722" w:id="34"/>
    <w:p>
      <w:pPr>
        <w:spacing w:after="0"/>
        <w:ind w:left="0"/>
        <w:jc w:val="both"/>
      </w:pPr>
      <w:r>
        <w:rPr>
          <w:rFonts w:ascii="Times New Roman"/>
          <w:b w:val="false"/>
          <w:i w:val="false"/>
          <w:color w:val="000000"/>
          <w:sz w:val="28"/>
        </w:rPr>
        <w:t>
      2) в графе 12 указывается ожидаемое исполнение по расходам бюджета за год по каждой бюджетной программе (подпрограмме) начиная с отчета о реализации бюджетных программ по состоянию на 1 августа и до конца текущего года;</w:t>
      </w:r>
    </w:p>
    <w:bookmarkEnd w:id="34"/>
    <w:bookmarkStart w:name="z1723" w:id="35"/>
    <w:p>
      <w:pPr>
        <w:spacing w:after="0"/>
        <w:ind w:left="0"/>
        <w:jc w:val="both"/>
      </w:pPr>
      <w:r>
        <w:rPr>
          <w:rFonts w:ascii="Times New Roman"/>
          <w:b w:val="false"/>
          <w:i w:val="false"/>
          <w:color w:val="000000"/>
          <w:sz w:val="28"/>
        </w:rPr>
        <w:t>
      3) в графе 15 указывается неисполнение плана по платежам;</w:t>
      </w:r>
    </w:p>
    <w:bookmarkEnd w:id="35"/>
    <w:bookmarkStart w:name="z1724" w:id="36"/>
    <w:p>
      <w:pPr>
        <w:spacing w:after="0"/>
        <w:ind w:left="0"/>
        <w:jc w:val="both"/>
      </w:pPr>
      <w:r>
        <w:rPr>
          <w:rFonts w:ascii="Times New Roman"/>
          <w:b w:val="false"/>
          <w:i w:val="false"/>
          <w:color w:val="000000"/>
          <w:sz w:val="28"/>
        </w:rPr>
        <w:t>
      4) в графе 16 указывается общая сумма экономии бюджетных средств, сложившаяся в графах 17-19;</w:t>
      </w:r>
    </w:p>
    <w:bookmarkEnd w:id="36"/>
    <w:bookmarkStart w:name="z1725" w:id="37"/>
    <w:p>
      <w:pPr>
        <w:spacing w:after="0"/>
        <w:ind w:left="0"/>
        <w:jc w:val="both"/>
      </w:pPr>
      <w:r>
        <w:rPr>
          <w:rFonts w:ascii="Times New Roman"/>
          <w:b w:val="false"/>
          <w:i w:val="false"/>
          <w:color w:val="000000"/>
          <w:sz w:val="28"/>
        </w:rPr>
        <w:t>
      5) в графе 17 указывается экономия бюджетных средств по результатам государственных закупок;</w:t>
      </w:r>
    </w:p>
    <w:bookmarkEnd w:id="37"/>
    <w:bookmarkStart w:name="z1726" w:id="38"/>
    <w:p>
      <w:pPr>
        <w:spacing w:after="0"/>
        <w:ind w:left="0"/>
        <w:jc w:val="both"/>
      </w:pPr>
      <w:r>
        <w:rPr>
          <w:rFonts w:ascii="Times New Roman"/>
          <w:b w:val="false"/>
          <w:i w:val="false"/>
          <w:color w:val="000000"/>
          <w:sz w:val="28"/>
        </w:rPr>
        <w:t>
      6) в графе 18 указывается экономия по ФОТ;</w:t>
      </w:r>
    </w:p>
    <w:bookmarkEnd w:id="38"/>
    <w:bookmarkStart w:name="z1727" w:id="39"/>
    <w:p>
      <w:pPr>
        <w:spacing w:after="0"/>
        <w:ind w:left="0"/>
        <w:jc w:val="both"/>
      </w:pPr>
      <w:r>
        <w:rPr>
          <w:rFonts w:ascii="Times New Roman"/>
          <w:b w:val="false"/>
          <w:i w:val="false"/>
          <w:color w:val="000000"/>
          <w:sz w:val="28"/>
        </w:rPr>
        <w:t>
      7) в графе 19 указывается прочая экономия бюджетных средств;</w:t>
      </w:r>
    </w:p>
    <w:bookmarkEnd w:id="39"/>
    <w:bookmarkStart w:name="z1728" w:id="40"/>
    <w:p>
      <w:pPr>
        <w:spacing w:after="0"/>
        <w:ind w:left="0"/>
        <w:jc w:val="both"/>
      </w:pPr>
      <w:r>
        <w:rPr>
          <w:rFonts w:ascii="Times New Roman"/>
          <w:b w:val="false"/>
          <w:i w:val="false"/>
          <w:color w:val="000000"/>
          <w:sz w:val="28"/>
        </w:rPr>
        <w:t>
      8) в графе 20 указывается нераспределенный остаток резерва Правительства Республики Казахстан или местного исполнительного органа;</w:t>
      </w:r>
    </w:p>
    <w:bookmarkEnd w:id="40"/>
    <w:bookmarkStart w:name="z1729" w:id="41"/>
    <w:p>
      <w:pPr>
        <w:spacing w:after="0"/>
        <w:ind w:left="0"/>
        <w:jc w:val="both"/>
      </w:pPr>
      <w:r>
        <w:rPr>
          <w:rFonts w:ascii="Times New Roman"/>
          <w:b w:val="false"/>
          <w:i w:val="false"/>
          <w:color w:val="000000"/>
          <w:sz w:val="28"/>
        </w:rPr>
        <w:t>
      8-1) в графе 21 указывается нераспределенный остаток резерва на инициативы Президента Республики Казахстан;</w:t>
      </w:r>
    </w:p>
    <w:bookmarkEnd w:id="41"/>
    <w:bookmarkStart w:name="z1730" w:id="42"/>
    <w:p>
      <w:pPr>
        <w:spacing w:after="0"/>
        <w:ind w:left="0"/>
        <w:jc w:val="both"/>
      </w:pPr>
      <w:r>
        <w:rPr>
          <w:rFonts w:ascii="Times New Roman"/>
          <w:b w:val="false"/>
          <w:i w:val="false"/>
          <w:color w:val="000000"/>
          <w:sz w:val="28"/>
        </w:rPr>
        <w:t>
      9) в графе 22 указывается объем неосвоения бюджетных средств за отчетный период;</w:t>
      </w:r>
    </w:p>
    <w:bookmarkEnd w:id="42"/>
    <w:bookmarkStart w:name="z1731" w:id="43"/>
    <w:p>
      <w:pPr>
        <w:spacing w:after="0"/>
        <w:ind w:left="0"/>
        <w:jc w:val="both"/>
      </w:pPr>
      <w:r>
        <w:rPr>
          <w:rFonts w:ascii="Times New Roman"/>
          <w:b w:val="false"/>
          <w:i w:val="false"/>
          <w:color w:val="000000"/>
          <w:sz w:val="28"/>
        </w:rPr>
        <w:t xml:space="preserve">
      10) в графах 23-26 указываются суммы, сложившиеся по причинам, в отдельности по изложенным в </w:t>
      </w:r>
      <w:r>
        <w:rPr>
          <w:rFonts w:ascii="Times New Roman"/>
          <w:b w:val="false"/>
          <w:i w:val="false"/>
          <w:color w:val="000000"/>
          <w:sz w:val="28"/>
        </w:rPr>
        <w:t>пункте 29</w:t>
      </w:r>
      <w:r>
        <w:rPr>
          <w:rFonts w:ascii="Times New Roman"/>
          <w:b w:val="false"/>
          <w:i w:val="false"/>
          <w:color w:val="000000"/>
          <w:sz w:val="28"/>
        </w:rPr>
        <w:t xml:space="preserve"> Инструкции;</w:t>
      </w:r>
    </w:p>
    <w:bookmarkEnd w:id="43"/>
    <w:bookmarkStart w:name="z1732" w:id="44"/>
    <w:p>
      <w:pPr>
        <w:spacing w:after="0"/>
        <w:ind w:left="0"/>
        <w:jc w:val="both"/>
      </w:pPr>
      <w:r>
        <w:rPr>
          <w:rFonts w:ascii="Times New Roman"/>
          <w:b w:val="false"/>
          <w:i w:val="false"/>
          <w:color w:val="000000"/>
          <w:sz w:val="28"/>
        </w:rPr>
        <w:t>
      11) в графах 27-28 ежемесячно указываются обоснования причин неосвоения за отчетный период и несвоевременного принятия либо непринятия обязательств за отчетный период.</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30 - в редакции приказа Министра финансов РК от 14.02.2022 </w:t>
      </w:r>
      <w:r>
        <w:rPr>
          <w:rFonts w:ascii="Times New Roman"/>
          <w:b w:val="false"/>
          <w:i w:val="false"/>
          <w:color w:val="000000"/>
          <w:sz w:val="28"/>
        </w:rPr>
        <w:t>№ 164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3" w:id="45"/>
    <w:p>
      <w:pPr>
        <w:spacing w:after="0"/>
        <w:ind w:left="0"/>
        <w:jc w:val="both"/>
      </w:pPr>
      <w:r>
        <w:rPr>
          <w:rFonts w:ascii="Times New Roman"/>
          <w:b w:val="false"/>
          <w:i w:val="false"/>
          <w:color w:val="000000"/>
          <w:sz w:val="28"/>
        </w:rPr>
        <w:t>
      31. Форма 1-МАБП должна заполняться администраторами бюджетных программ в ИС в формате, формируемом данным программным обеспечением.</w:t>
      </w:r>
    </w:p>
    <w:bookmarkEnd w:id="45"/>
    <w:bookmarkStart w:name="z44" w:id="46"/>
    <w:p>
      <w:pPr>
        <w:spacing w:after="0"/>
        <w:ind w:left="0"/>
        <w:jc w:val="both"/>
      </w:pPr>
      <w:r>
        <w:rPr>
          <w:rFonts w:ascii="Times New Roman"/>
          <w:b w:val="false"/>
          <w:i w:val="false"/>
          <w:color w:val="000000"/>
          <w:sz w:val="28"/>
        </w:rPr>
        <w:t>
      32. Отчет о результатах мониторинга реализации бюджетных программ (подпрограмм) подписывается руководителем аппарата центрального исполнительного органа (должностное лицо, на которого в установленном порядке возложены полномочия руководителя аппарата центрального исполнительного органа) или руководителем государственного учреждения, расшифровкой подписи (фамилия и инициалы).</w:t>
      </w:r>
    </w:p>
    <w:bookmarkEnd w:id="46"/>
    <w:p>
      <w:pPr>
        <w:spacing w:after="0"/>
        <w:ind w:left="0"/>
        <w:jc w:val="both"/>
      </w:pPr>
      <w:r>
        <w:rPr>
          <w:rFonts w:ascii="Times New Roman"/>
          <w:b w:val="false"/>
          <w:i w:val="false"/>
          <w:color w:val="000000"/>
          <w:sz w:val="28"/>
        </w:rPr>
        <w:t>
      Отчет о результатах мониторинга реализации бюджетных программ (подпрограмм) представляется администраторами бюджетных программ в электронном виде.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32 - в редакции приказа Министра финансов РК от 26.03.2021 </w:t>
      </w:r>
      <w:r>
        <w:rPr>
          <w:rFonts w:ascii="Times New Roman"/>
          <w:b w:val="false"/>
          <w:i w:val="false"/>
          <w:color w:val="000000"/>
          <w:sz w:val="28"/>
        </w:rPr>
        <w:t>№ 252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5" w:id="47"/>
    <w:p>
      <w:pPr>
        <w:spacing w:after="0"/>
        <w:ind w:left="0"/>
        <w:jc w:val="both"/>
      </w:pPr>
      <w:r>
        <w:rPr>
          <w:rFonts w:ascii="Times New Roman"/>
          <w:b w:val="false"/>
          <w:i w:val="false"/>
          <w:color w:val="000000"/>
          <w:sz w:val="28"/>
        </w:rPr>
        <w:t>
      33. Все стоимостные показатели в отчете о результатах мониторинга реализации бюджетных программ (подпрограмм) предоставляются в тысячах тенге с одним десятичным знаком.</w:t>
      </w:r>
    </w:p>
    <w:bookmarkEnd w:id="47"/>
    <w:bookmarkStart w:name="z46" w:id="48"/>
    <w:p>
      <w:pPr>
        <w:spacing w:after="0"/>
        <w:ind w:left="0"/>
        <w:jc w:val="both"/>
      </w:pPr>
      <w:r>
        <w:rPr>
          <w:rFonts w:ascii="Times New Roman"/>
          <w:b w:val="false"/>
          <w:i w:val="false"/>
          <w:color w:val="000000"/>
          <w:sz w:val="28"/>
        </w:rPr>
        <w:t>
      34. Результаты анализа доводятся до сведения руководства соответствующего уполномоченного органа по исполнению бюджетов ежемесячно к 25 числу, следующему за отчетным месяцем.</w:t>
      </w:r>
    </w:p>
    <w:bookmarkEnd w:id="48"/>
    <w:p>
      <w:pPr>
        <w:spacing w:after="0"/>
        <w:ind w:left="0"/>
        <w:jc w:val="both"/>
      </w:pPr>
      <w:r>
        <w:rPr>
          <w:rFonts w:ascii="Times New Roman"/>
          <w:b w:val="false"/>
          <w:i w:val="false"/>
          <w:color w:val="000000"/>
          <w:sz w:val="28"/>
        </w:rPr>
        <w:t xml:space="preserve">
      Центральный и местные уполномоченные органы по исполнению бюджета используют при подготовке аналитического отчета об исполнении республиканского и местных бюджетов за соответствующий год данные: </w:t>
      </w:r>
    </w:p>
    <w:p>
      <w:pPr>
        <w:spacing w:after="0"/>
        <w:ind w:left="0"/>
        <w:jc w:val="both"/>
      </w:pPr>
      <w:r>
        <w:rPr>
          <w:rFonts w:ascii="Times New Roman"/>
          <w:b w:val="false"/>
          <w:i w:val="false"/>
          <w:color w:val="000000"/>
          <w:sz w:val="28"/>
        </w:rPr>
        <w:t xml:space="preserve">
      аналитического отчета о доиспользовании целевых трансфертов на развитие, выделенных в истекшем финансовом году и разрешенных доиспользовать по решению Правительства Республики Казахстан или местных исполнительных органов в текущем году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настоящей Инструкции;</w:t>
      </w:r>
    </w:p>
    <w:p>
      <w:pPr>
        <w:spacing w:after="0"/>
        <w:ind w:left="0"/>
        <w:jc w:val="both"/>
      </w:pPr>
      <w:r>
        <w:rPr>
          <w:rFonts w:ascii="Times New Roman"/>
          <w:b w:val="false"/>
          <w:i w:val="false"/>
          <w:color w:val="000000"/>
          <w:sz w:val="28"/>
        </w:rPr>
        <w:t xml:space="preserve">
      по неосвоению бюджетных средств, выделенных из республиканского бюджета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настоящей Инструкции;</w:t>
      </w:r>
    </w:p>
    <w:p>
      <w:pPr>
        <w:spacing w:after="0"/>
        <w:ind w:left="0"/>
        <w:jc w:val="both"/>
      </w:pPr>
      <w:r>
        <w:rPr>
          <w:rFonts w:ascii="Times New Roman"/>
          <w:b w:val="false"/>
          <w:i w:val="false"/>
          <w:color w:val="000000"/>
          <w:sz w:val="28"/>
        </w:rPr>
        <w:t xml:space="preserve">
      о неэффективном расходовании средств республиканского бюджета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настоящей Инструкции.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34 с изменением, внесенным приказом Министра финансов РК от 28.09.2018 </w:t>
      </w:r>
      <w:r>
        <w:rPr>
          <w:rFonts w:ascii="Times New Roman"/>
          <w:b w:val="false"/>
          <w:i w:val="false"/>
          <w:color w:val="000000"/>
          <w:sz w:val="28"/>
        </w:rPr>
        <w:t>№ 865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7" w:id="49"/>
    <w:p>
      <w:pPr>
        <w:spacing w:after="0"/>
        <w:ind w:left="0"/>
        <w:jc w:val="both"/>
      </w:pPr>
      <w:r>
        <w:rPr>
          <w:rFonts w:ascii="Times New Roman"/>
          <w:b w:val="false"/>
          <w:i w:val="false"/>
          <w:color w:val="000000"/>
          <w:sz w:val="28"/>
        </w:rPr>
        <w:t xml:space="preserve">
      35. Администраторы республиканских бюджетных программ не позднее двадцатого числа текущего месяца представляют в центральный уполномоченный орган по исполнению бюджета информацию об ожидаемом исполнении плана финансирования по платежам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настоящей Инструкции;</w:t>
      </w:r>
    </w:p>
    <w:bookmarkEnd w:id="49"/>
    <w:bookmarkStart w:name="z48" w:id="50"/>
    <w:p>
      <w:pPr>
        <w:spacing w:after="0"/>
        <w:ind w:left="0"/>
        <w:jc w:val="both"/>
      </w:pPr>
      <w:r>
        <w:rPr>
          <w:rFonts w:ascii="Times New Roman"/>
          <w:b w:val="false"/>
          <w:i w:val="false"/>
          <w:color w:val="000000"/>
          <w:sz w:val="28"/>
        </w:rPr>
        <w:t xml:space="preserve">
      36. Информация об ожидаемом исполнении плана финансирования по платежам, указанная в </w:t>
      </w:r>
      <w:r>
        <w:rPr>
          <w:rFonts w:ascii="Times New Roman"/>
          <w:b w:val="false"/>
          <w:i w:val="false"/>
          <w:color w:val="000000"/>
          <w:sz w:val="28"/>
        </w:rPr>
        <w:t>приложении 13</w:t>
      </w:r>
      <w:r>
        <w:rPr>
          <w:rFonts w:ascii="Times New Roman"/>
          <w:b w:val="false"/>
          <w:i w:val="false"/>
          <w:color w:val="000000"/>
          <w:sz w:val="28"/>
        </w:rPr>
        <w:t xml:space="preserve"> к настоящей Инструкции, заполняется следующим образом:</w:t>
      </w:r>
    </w:p>
    <w:bookmarkEnd w:id="50"/>
    <w:p>
      <w:pPr>
        <w:spacing w:after="0"/>
        <w:ind w:left="0"/>
        <w:jc w:val="both"/>
      </w:pPr>
      <w:r>
        <w:rPr>
          <w:rFonts w:ascii="Times New Roman"/>
          <w:b w:val="false"/>
          <w:i w:val="false"/>
          <w:color w:val="000000"/>
          <w:sz w:val="28"/>
        </w:rPr>
        <w:t>
      1) в графах 1-4 указываются коды и наименования администратора бюджетных программ, программ и подпрограмм согласно функциональной классификации единой бюджетной классификации;</w:t>
      </w:r>
    </w:p>
    <w:p>
      <w:pPr>
        <w:spacing w:after="0"/>
        <w:ind w:left="0"/>
        <w:jc w:val="both"/>
      </w:pPr>
      <w:r>
        <w:rPr>
          <w:rFonts w:ascii="Times New Roman"/>
          <w:b w:val="false"/>
          <w:i w:val="false"/>
          <w:color w:val="000000"/>
          <w:sz w:val="28"/>
        </w:rPr>
        <w:t>
      2) в графах 5-6 сумма плана финансирования по платежам, нарастающим итогом с начала финансового года, а также на предстоящий месяц по каждой бюджетной программе (подпрограмме);</w:t>
      </w:r>
    </w:p>
    <w:p>
      <w:pPr>
        <w:spacing w:after="0"/>
        <w:ind w:left="0"/>
        <w:jc w:val="both"/>
      </w:pPr>
      <w:r>
        <w:rPr>
          <w:rFonts w:ascii="Times New Roman"/>
          <w:b w:val="false"/>
          <w:i w:val="false"/>
          <w:color w:val="000000"/>
          <w:sz w:val="28"/>
        </w:rPr>
        <w:t>
      3) в графах 7-8 указывается сумма ожидаемого исполнения по расходам бюджета нарастающим итогом с начала финансового года, а также на предстоящий месяц по каждой бюджетной программе (подпрограмме);</w:t>
      </w:r>
    </w:p>
    <w:p>
      <w:pPr>
        <w:spacing w:after="0"/>
        <w:ind w:left="0"/>
        <w:jc w:val="both"/>
      </w:pPr>
      <w:r>
        <w:rPr>
          <w:rFonts w:ascii="Times New Roman"/>
          <w:b w:val="false"/>
          <w:i w:val="false"/>
          <w:color w:val="000000"/>
          <w:sz w:val="28"/>
        </w:rPr>
        <w:t>
      4) в графах 9-10 указывается процент ожидаемого исполнения по расходам по каждой бюджетной программе (подпрограмме);</w:t>
      </w:r>
    </w:p>
    <w:p>
      <w:pPr>
        <w:spacing w:after="0"/>
        <w:ind w:left="0"/>
        <w:jc w:val="both"/>
      </w:pPr>
      <w:r>
        <w:rPr>
          <w:rFonts w:ascii="Times New Roman"/>
          <w:b w:val="false"/>
          <w:i w:val="false"/>
          <w:color w:val="000000"/>
          <w:sz w:val="28"/>
        </w:rPr>
        <w:t>
      5) в графах 11-12 указывается сумма прогнозируемого неисполнения плана нарастающим итогом с начала финансового года, а также на предстоящий месяц по каждой бюджетной программе (подпрограмме).</w:t>
      </w:r>
    </w:p>
    <w:bookmarkStart w:name="z49" w:id="51"/>
    <w:p>
      <w:pPr>
        <w:spacing w:after="0"/>
        <w:ind w:left="0"/>
        <w:jc w:val="left"/>
      </w:pPr>
      <w:r>
        <w:rPr>
          <w:rFonts w:ascii="Times New Roman"/>
          <w:b/>
          <w:i w:val="false"/>
          <w:color w:val="000000"/>
        </w:rPr>
        <w:t xml:space="preserve"> Параграф 3. Анализ исполнения целевых трансфертов и кредитов, выделенных из республиканского бюджета областным бюджетам, бюджетам городов республиканского значения, столицы</w:t>
      </w:r>
    </w:p>
    <w:bookmarkEnd w:id="51"/>
    <w:p>
      <w:pPr>
        <w:spacing w:after="0"/>
        <w:ind w:left="0"/>
        <w:jc w:val="both"/>
      </w:pPr>
      <w:r>
        <w:rPr>
          <w:rFonts w:ascii="Times New Roman"/>
          <w:b w:val="false"/>
          <w:i w:val="false"/>
          <w:color w:val="ff0000"/>
          <w:sz w:val="28"/>
        </w:rPr>
        <w:t xml:space="preserve">
      Сноска. Заголовок параграфа 3 в редакции приказа Министра финансов РК от 28.09.2018 </w:t>
      </w:r>
      <w:r>
        <w:rPr>
          <w:rFonts w:ascii="Times New Roman"/>
          <w:b w:val="false"/>
          <w:i w:val="false"/>
          <w:color w:val="ff0000"/>
          <w:sz w:val="28"/>
        </w:rPr>
        <w:t>№ 865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0" w:id="52"/>
    <w:p>
      <w:pPr>
        <w:spacing w:after="0"/>
        <w:ind w:left="0"/>
        <w:jc w:val="both"/>
      </w:pPr>
      <w:r>
        <w:rPr>
          <w:rFonts w:ascii="Times New Roman"/>
          <w:b w:val="false"/>
          <w:i w:val="false"/>
          <w:color w:val="000000"/>
          <w:sz w:val="28"/>
        </w:rPr>
        <w:t>
      37. Анализ исполнения целевых трансфертов и кредитов, выделенных из республиканского бюджета областным бюджетам, бюджетам городов республиканского значения, столицы осуществляется уполномоченными органами по исполнению бюджета на основе бюджетной отчетности по исполнению республиканского и местных бюджетов и информации, предоставляемой администраторами бюджетных программ.</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37 в редакции приказа Министра финансов РК от 28.09.2018 </w:t>
      </w:r>
      <w:r>
        <w:rPr>
          <w:rFonts w:ascii="Times New Roman"/>
          <w:b w:val="false"/>
          <w:i w:val="false"/>
          <w:color w:val="000000"/>
          <w:sz w:val="28"/>
        </w:rPr>
        <w:t>№ 865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1" w:id="53"/>
    <w:p>
      <w:pPr>
        <w:spacing w:after="0"/>
        <w:ind w:left="0"/>
        <w:jc w:val="both"/>
      </w:pPr>
      <w:r>
        <w:rPr>
          <w:rFonts w:ascii="Times New Roman"/>
          <w:b w:val="false"/>
          <w:i w:val="false"/>
          <w:color w:val="000000"/>
          <w:sz w:val="28"/>
        </w:rPr>
        <w:t>
      38. Администраторы местных бюджетных программ представляют в местный уполномоченный орган по исполнению бюджета или аппарат акима города районного значения, села, поселка, сельского округа:</w:t>
      </w:r>
    </w:p>
    <w:bookmarkEnd w:id="53"/>
    <w:p>
      <w:pPr>
        <w:spacing w:after="0"/>
        <w:ind w:left="0"/>
        <w:jc w:val="both"/>
      </w:pPr>
      <w:r>
        <w:rPr>
          <w:rFonts w:ascii="Times New Roman"/>
          <w:b w:val="false"/>
          <w:i w:val="false"/>
          <w:color w:val="000000"/>
          <w:sz w:val="28"/>
        </w:rPr>
        <w:t>
      1) отчет о результатах мониторинга реализации целевых текущих трансфертов, целевых трансфертов на развитие и кредитов, выделенных из местного бюджета и реализуемых за счет трансфертов (кредитов) из республиканского бюджета:</w:t>
      </w:r>
    </w:p>
    <w:bookmarkStart w:name="z17" w:id="54"/>
    <w:p>
      <w:pPr>
        <w:spacing w:after="0"/>
        <w:ind w:left="0"/>
        <w:jc w:val="both"/>
      </w:pPr>
      <w:r>
        <w:rPr>
          <w:rFonts w:ascii="Times New Roman"/>
          <w:b w:val="false"/>
          <w:i w:val="false"/>
          <w:color w:val="000000"/>
          <w:sz w:val="28"/>
        </w:rPr>
        <w:t>
      за отчетный месяц – не позднее 4-го числа месяца, следующего за отчетным;</w:t>
      </w:r>
    </w:p>
    <w:bookmarkEnd w:id="54"/>
    <w:p>
      <w:pPr>
        <w:spacing w:after="0"/>
        <w:ind w:left="0"/>
        <w:jc w:val="both"/>
      </w:pPr>
      <w:r>
        <w:rPr>
          <w:rFonts w:ascii="Times New Roman"/>
          <w:b w:val="false"/>
          <w:i w:val="false"/>
          <w:color w:val="000000"/>
          <w:sz w:val="28"/>
        </w:rPr>
        <w:t xml:space="preserve">
      за отчетный год – не позднее 18-го января года, следующего за отчетным финансовым годом, по форме 2-ЦТАБП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настоящей Инструкции;</w:t>
      </w:r>
    </w:p>
    <w:p>
      <w:pPr>
        <w:spacing w:after="0"/>
        <w:ind w:left="0"/>
        <w:jc w:val="both"/>
      </w:pPr>
      <w:r>
        <w:rPr>
          <w:rFonts w:ascii="Times New Roman"/>
          <w:b w:val="false"/>
          <w:i w:val="false"/>
          <w:color w:val="000000"/>
          <w:sz w:val="28"/>
        </w:rPr>
        <w:t>
      2) информацию о доиспользовании администраторами бюджетных программ целевых трансфертов на развитие, выделенных в истекшем финансовом году и разрешенных доиспользовать по решению местных исполнительных органов в текущем году:</w:t>
      </w:r>
    </w:p>
    <w:p>
      <w:pPr>
        <w:spacing w:after="0"/>
        <w:ind w:left="0"/>
        <w:jc w:val="both"/>
      </w:pPr>
      <w:r>
        <w:rPr>
          <w:rFonts w:ascii="Times New Roman"/>
          <w:b w:val="false"/>
          <w:i w:val="false"/>
          <w:color w:val="000000"/>
          <w:sz w:val="28"/>
        </w:rPr>
        <w:t xml:space="preserve">
      за отчетный год – не позднее 15 января года, следующего за отчетным финансовым годом, по форме 3-ДАБП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настоящей Инструкции.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38 с изменениями, внесенными приказом Министра финансов РК от 22.08.2017 </w:t>
      </w:r>
      <w:r>
        <w:rPr>
          <w:rFonts w:ascii="Times New Roman"/>
          <w:b w:val="false"/>
          <w:i w:val="false"/>
          <w:color w:val="000000"/>
          <w:sz w:val="28"/>
        </w:rPr>
        <w:t>№ 511</w:t>
      </w:r>
      <w:r>
        <w:rPr>
          <w:rFonts w:ascii="Times New Roman"/>
          <w:b w:val="false"/>
          <w:i w:val="false"/>
          <w:color w:val="ff0000"/>
          <w:sz w:val="28"/>
        </w:rPr>
        <w:t xml:space="preserve"> (вводится в действие для аппаратов акимов городов районного значения, сел, поселков, сельских округов с численностью населения более двух тысяч человек с – 01.01.2018, для аппаратов акимов городов районного значения, сел, поселков, сельских округов с численностью населения две тысячи и менее человек с – 01.01.2020); с изменением, внесенным приказом Министра финансов РК от 22.11.2018 </w:t>
      </w:r>
      <w:r>
        <w:rPr>
          <w:rFonts w:ascii="Times New Roman"/>
          <w:b w:val="false"/>
          <w:i w:val="false"/>
          <w:color w:val="000000"/>
          <w:sz w:val="28"/>
        </w:rPr>
        <w:t>№ 1020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0" w:id="55"/>
    <w:p>
      <w:pPr>
        <w:spacing w:after="0"/>
        <w:ind w:left="0"/>
        <w:jc w:val="both"/>
      </w:pPr>
      <w:r>
        <w:rPr>
          <w:rFonts w:ascii="Times New Roman"/>
          <w:b w:val="false"/>
          <w:i w:val="false"/>
          <w:color w:val="000000"/>
          <w:sz w:val="28"/>
        </w:rPr>
        <w:t>
      38-1. Аппарат акима города районного значения, села, поселка, сельского округа представляет в уполномоченный орган по исполнению бюджета района (города областного значения):</w:t>
      </w:r>
    </w:p>
    <w:bookmarkEnd w:id="55"/>
    <w:bookmarkStart w:name="z141" w:id="56"/>
    <w:p>
      <w:pPr>
        <w:spacing w:after="0"/>
        <w:ind w:left="0"/>
        <w:jc w:val="both"/>
      </w:pPr>
      <w:r>
        <w:rPr>
          <w:rFonts w:ascii="Times New Roman"/>
          <w:b w:val="false"/>
          <w:i w:val="false"/>
          <w:color w:val="000000"/>
          <w:sz w:val="28"/>
        </w:rPr>
        <w:t>
      1) отчет о результатах мониторинга реализации целевых текущих трансфертов, целевых трансфертов на развитие и кредитов, выделенных из районного (города областного значения) бюджета и реализуемых за счет трансфертов (кредитов) из республиканского бюджета:</w:t>
      </w:r>
    </w:p>
    <w:bookmarkEnd w:id="56"/>
    <w:bookmarkStart w:name="z21" w:id="57"/>
    <w:p>
      <w:pPr>
        <w:spacing w:after="0"/>
        <w:ind w:left="0"/>
        <w:jc w:val="both"/>
      </w:pPr>
      <w:r>
        <w:rPr>
          <w:rFonts w:ascii="Times New Roman"/>
          <w:b w:val="false"/>
          <w:i w:val="false"/>
          <w:color w:val="000000"/>
          <w:sz w:val="28"/>
        </w:rPr>
        <w:t>
      за отчетный месяц – не позднее 4-го числа месяца, следующего за отчетным;</w:t>
      </w:r>
    </w:p>
    <w:bookmarkEnd w:id="57"/>
    <w:p>
      <w:pPr>
        <w:spacing w:after="0"/>
        <w:ind w:left="0"/>
        <w:jc w:val="both"/>
      </w:pPr>
      <w:r>
        <w:rPr>
          <w:rFonts w:ascii="Times New Roman"/>
          <w:b w:val="false"/>
          <w:i w:val="false"/>
          <w:color w:val="000000"/>
          <w:sz w:val="28"/>
        </w:rPr>
        <w:t xml:space="preserve">
      за отчетный год – не позднее 18-го января года, следующего за отчетным финансовым годом, по форме 2-ЦТСО, согласно </w:t>
      </w:r>
      <w:r>
        <w:rPr>
          <w:rFonts w:ascii="Times New Roman"/>
          <w:b w:val="false"/>
          <w:i w:val="false"/>
          <w:color w:val="000000"/>
          <w:sz w:val="28"/>
        </w:rPr>
        <w:t>приложению 15-1</w:t>
      </w:r>
      <w:r>
        <w:rPr>
          <w:rFonts w:ascii="Times New Roman"/>
          <w:b w:val="false"/>
          <w:i w:val="false"/>
          <w:color w:val="000000"/>
          <w:sz w:val="28"/>
        </w:rPr>
        <w:t xml:space="preserve"> к настоящей Инструкции;</w:t>
      </w:r>
    </w:p>
    <w:bookmarkStart w:name="z144" w:id="58"/>
    <w:p>
      <w:pPr>
        <w:spacing w:after="0"/>
        <w:ind w:left="0"/>
        <w:jc w:val="both"/>
      </w:pPr>
      <w:r>
        <w:rPr>
          <w:rFonts w:ascii="Times New Roman"/>
          <w:b w:val="false"/>
          <w:i w:val="false"/>
          <w:color w:val="000000"/>
          <w:sz w:val="28"/>
        </w:rPr>
        <w:t>
      2) информацию аппарата акима города районного значения, села, поселка, сельского округа о результатах мониторинга доиспользования целевых трансфертов на развитие, выделенных в истекшем финансовом году и разрешенных доиспользовать по решению местных исполнительных органов в текущем году:</w:t>
      </w:r>
    </w:p>
    <w:bookmarkEnd w:id="58"/>
    <w:p>
      <w:pPr>
        <w:spacing w:after="0"/>
        <w:ind w:left="0"/>
        <w:jc w:val="both"/>
      </w:pPr>
      <w:r>
        <w:rPr>
          <w:rFonts w:ascii="Times New Roman"/>
          <w:b w:val="false"/>
          <w:i w:val="false"/>
          <w:color w:val="000000"/>
          <w:sz w:val="28"/>
        </w:rPr>
        <w:t>
      за отчетный год – не позднее 15-го января года, следующего за отчетным финансовым годом, по форме 3-ДСО, согласно приложению 15-2 к настоящей Инструкции.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Инструкция дополнена пунктом 38-1 в соответствии с приказом Министра финансов РК от 22.08.2017 </w:t>
      </w:r>
      <w:r>
        <w:rPr>
          <w:rFonts w:ascii="Times New Roman"/>
          <w:b w:val="false"/>
          <w:i w:val="false"/>
          <w:color w:val="000000"/>
          <w:sz w:val="28"/>
        </w:rPr>
        <w:t>№ 511</w:t>
      </w:r>
      <w:r>
        <w:rPr>
          <w:rFonts w:ascii="Times New Roman"/>
          <w:b w:val="false"/>
          <w:i w:val="false"/>
          <w:color w:val="ff0000"/>
          <w:sz w:val="28"/>
        </w:rPr>
        <w:t xml:space="preserve"> (вводится в действие для аппаратов акимов городов районного значения, сел, поселков, сельских округов с численностью населения более двух тысяч человек с – 01.01.2018, для аппаратов акимов городов районного значения, сел, поселков, сельских округов с численностью населения две тысячи и менее человек с – 01.01.2020); с изменением, внесенным приказом Министра финансов РК от 22.11.2018 </w:t>
      </w:r>
      <w:r>
        <w:rPr>
          <w:rFonts w:ascii="Times New Roman"/>
          <w:b w:val="false"/>
          <w:i w:val="false"/>
          <w:color w:val="000000"/>
          <w:sz w:val="28"/>
        </w:rPr>
        <w:t>№ 1020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2" w:id="59"/>
    <w:p>
      <w:pPr>
        <w:spacing w:after="0"/>
        <w:ind w:left="0"/>
        <w:jc w:val="both"/>
      </w:pPr>
      <w:r>
        <w:rPr>
          <w:rFonts w:ascii="Times New Roman"/>
          <w:b w:val="false"/>
          <w:i w:val="false"/>
          <w:color w:val="000000"/>
          <w:sz w:val="28"/>
        </w:rPr>
        <w:t>
      39. Уполномоченный орган по исполнению бюджета района, города областного значения представляет в уполномоченный орган по исполнению бюджета области:</w:t>
      </w:r>
    </w:p>
    <w:bookmarkEnd w:id="59"/>
    <w:p>
      <w:pPr>
        <w:spacing w:after="0"/>
        <w:ind w:left="0"/>
        <w:jc w:val="both"/>
      </w:pPr>
      <w:r>
        <w:rPr>
          <w:rFonts w:ascii="Times New Roman"/>
          <w:b w:val="false"/>
          <w:i w:val="false"/>
          <w:color w:val="000000"/>
          <w:sz w:val="28"/>
        </w:rPr>
        <w:t>
      1) отчет о результатах мониторинга реализации целевых текущих трансфертов, целевых трансфертов на развитие и кредитов, выделенных из областного бюджета и реализуемых за счет трансфертов (кредитов) из республиканского бюджета:</w:t>
      </w:r>
    </w:p>
    <w:p>
      <w:pPr>
        <w:spacing w:after="0"/>
        <w:ind w:left="0"/>
        <w:jc w:val="both"/>
      </w:pPr>
      <w:r>
        <w:rPr>
          <w:rFonts w:ascii="Times New Roman"/>
          <w:b w:val="false"/>
          <w:i w:val="false"/>
          <w:color w:val="000000"/>
          <w:sz w:val="28"/>
        </w:rPr>
        <w:t>
      за отчетный месяц – не позднее 6-го числа месяца, следующего за отчетным;</w:t>
      </w:r>
    </w:p>
    <w:p>
      <w:pPr>
        <w:spacing w:after="0"/>
        <w:ind w:left="0"/>
        <w:jc w:val="both"/>
      </w:pPr>
      <w:r>
        <w:rPr>
          <w:rFonts w:ascii="Times New Roman"/>
          <w:b w:val="false"/>
          <w:i w:val="false"/>
          <w:color w:val="000000"/>
          <w:sz w:val="28"/>
        </w:rPr>
        <w:t xml:space="preserve">
      за отчетный год – не позднее 20-го января года, следующего за отчетным финансовым годом, по форме 2-ЦТРН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настоящей Инструкции;</w:t>
      </w:r>
    </w:p>
    <w:p>
      <w:pPr>
        <w:spacing w:after="0"/>
        <w:ind w:left="0"/>
        <w:jc w:val="both"/>
      </w:pPr>
      <w:r>
        <w:rPr>
          <w:rFonts w:ascii="Times New Roman"/>
          <w:b w:val="false"/>
          <w:i w:val="false"/>
          <w:color w:val="000000"/>
          <w:sz w:val="28"/>
        </w:rPr>
        <w:t>
      2) информацию уполномоченного органа по исполнению бюджета районов, городов областного значения о доиспользовании целевых трансфертов на развитие, выделенных в истекшем финансовом году и разрешенных доиспользовать по решению местных исполнительных органов в текущем году:</w:t>
      </w:r>
    </w:p>
    <w:p>
      <w:pPr>
        <w:spacing w:after="0"/>
        <w:ind w:left="0"/>
        <w:jc w:val="both"/>
      </w:pPr>
      <w:r>
        <w:rPr>
          <w:rFonts w:ascii="Times New Roman"/>
          <w:b w:val="false"/>
          <w:i w:val="false"/>
          <w:color w:val="000000"/>
          <w:sz w:val="28"/>
        </w:rPr>
        <w:t xml:space="preserve">
      за отчетный год – не позднее 20-го января года, следующего за отчетным финансовым годом, по форме 3-ДРН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настоящей Инструкции.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39 с изменениями, внесенными приказами Министра финансов РК от 22.11.2018 </w:t>
      </w:r>
      <w:r>
        <w:rPr>
          <w:rFonts w:ascii="Times New Roman"/>
          <w:b w:val="false"/>
          <w:i w:val="false"/>
          <w:color w:val="000000"/>
          <w:sz w:val="28"/>
        </w:rPr>
        <w:t>№ 1020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30.10.2019 </w:t>
      </w:r>
      <w:r>
        <w:rPr>
          <w:rFonts w:ascii="Times New Roman"/>
          <w:b w:val="false"/>
          <w:i w:val="false"/>
          <w:color w:val="000000"/>
          <w:sz w:val="28"/>
        </w:rPr>
        <w:t>№ 1193</w:t>
      </w:r>
      <w:r>
        <w:rPr>
          <w:rFonts w:ascii="Times New Roman"/>
          <w:b w:val="false"/>
          <w:i w:val="false"/>
          <w:color w:val="ff0000"/>
          <w:sz w:val="28"/>
        </w:rPr>
        <w:t>.</w:t>
      </w:r>
      <w:r>
        <w:br/>
      </w:r>
      <w:r>
        <w:rPr>
          <w:rFonts w:ascii="Times New Roman"/>
          <w:b w:val="false"/>
          <w:i w:val="false"/>
          <w:color w:val="000000"/>
          <w:sz w:val="28"/>
        </w:rPr>
        <w:t>
</w:t>
      </w:r>
    </w:p>
    <w:bookmarkStart w:name="z53" w:id="60"/>
    <w:p>
      <w:pPr>
        <w:spacing w:after="0"/>
        <w:ind w:left="0"/>
        <w:jc w:val="both"/>
      </w:pPr>
      <w:r>
        <w:rPr>
          <w:rFonts w:ascii="Times New Roman"/>
          <w:b w:val="false"/>
          <w:i w:val="false"/>
          <w:color w:val="000000"/>
          <w:sz w:val="28"/>
        </w:rPr>
        <w:t>
      40. Уполномоченный орган по исполнению бюджета области, города республиканского значения и столицы представляет в центральный уполномоченный орган по исполнению бюджета:</w:t>
      </w:r>
    </w:p>
    <w:bookmarkEnd w:id="60"/>
    <w:p>
      <w:pPr>
        <w:spacing w:after="0"/>
        <w:ind w:left="0"/>
        <w:jc w:val="both"/>
      </w:pPr>
      <w:r>
        <w:rPr>
          <w:rFonts w:ascii="Times New Roman"/>
          <w:b w:val="false"/>
          <w:i w:val="false"/>
          <w:color w:val="000000"/>
          <w:sz w:val="28"/>
        </w:rPr>
        <w:t>
      1) отчет о результатах мониторинга реализации целевых текущих трансфертов, целевых трансфертов на развитие и кредитов, выделенных из республиканского бюджета:</w:t>
      </w:r>
    </w:p>
    <w:p>
      <w:pPr>
        <w:spacing w:after="0"/>
        <w:ind w:left="0"/>
        <w:jc w:val="both"/>
      </w:pPr>
      <w:r>
        <w:rPr>
          <w:rFonts w:ascii="Times New Roman"/>
          <w:b w:val="false"/>
          <w:i w:val="false"/>
          <w:color w:val="000000"/>
          <w:sz w:val="28"/>
        </w:rPr>
        <w:t>
      за отчетный месяц – не позднее 8-го числа месяца, следующего за отчетным;</w:t>
      </w:r>
    </w:p>
    <w:p>
      <w:pPr>
        <w:spacing w:after="0"/>
        <w:ind w:left="0"/>
        <w:jc w:val="both"/>
      </w:pPr>
      <w:r>
        <w:rPr>
          <w:rFonts w:ascii="Times New Roman"/>
          <w:b w:val="false"/>
          <w:i w:val="false"/>
          <w:color w:val="000000"/>
          <w:sz w:val="28"/>
        </w:rPr>
        <w:t xml:space="preserve">
      за отчетный год – не позднее 25-го января года, следующего за отчетным финансовым годом, по форме 2-ЦТО согласно </w:t>
      </w:r>
      <w:r>
        <w:rPr>
          <w:rFonts w:ascii="Times New Roman"/>
          <w:b w:val="false"/>
          <w:i w:val="false"/>
          <w:color w:val="000000"/>
          <w:sz w:val="28"/>
        </w:rPr>
        <w:t>приложению 18</w:t>
      </w:r>
      <w:r>
        <w:rPr>
          <w:rFonts w:ascii="Times New Roman"/>
          <w:b w:val="false"/>
          <w:i w:val="false"/>
          <w:color w:val="000000"/>
          <w:sz w:val="28"/>
        </w:rPr>
        <w:t xml:space="preserve"> к настоящей Инструкции;</w:t>
      </w:r>
    </w:p>
    <w:p>
      <w:pPr>
        <w:spacing w:after="0"/>
        <w:ind w:left="0"/>
        <w:jc w:val="both"/>
      </w:pPr>
      <w:r>
        <w:rPr>
          <w:rFonts w:ascii="Times New Roman"/>
          <w:b w:val="false"/>
          <w:i w:val="false"/>
          <w:color w:val="000000"/>
          <w:sz w:val="28"/>
        </w:rPr>
        <w:t>
      2) информацию уполномоченного органа по исполнению бюджета области, города республиканского значения и столицы о доиспользовании целевых трансфертов на развитие, выделенных в истекшем финансовом году и разрешенных доиспользовать по решению Правительства Республики Казахстан в текущем году:</w:t>
      </w:r>
    </w:p>
    <w:p>
      <w:pPr>
        <w:spacing w:after="0"/>
        <w:ind w:left="0"/>
        <w:jc w:val="both"/>
      </w:pPr>
      <w:r>
        <w:rPr>
          <w:rFonts w:ascii="Times New Roman"/>
          <w:b w:val="false"/>
          <w:i w:val="false"/>
          <w:color w:val="000000"/>
          <w:sz w:val="28"/>
        </w:rPr>
        <w:t>
      за отчетный год – не позднее 25-го января года, следующего за отчетным финансовым годом, по форме 3-ДО согласно приложению 19 к настоящей Инструкции.</w:t>
      </w:r>
    </w:p>
    <w:p>
      <w:pPr>
        <w:spacing w:after="0"/>
        <w:ind w:left="0"/>
        <w:jc w:val="both"/>
      </w:pPr>
      <w:r>
        <w:rPr>
          <w:rFonts w:ascii="Times New Roman"/>
          <w:b w:val="false"/>
          <w:i w:val="false"/>
          <w:color w:val="000000"/>
          <w:sz w:val="28"/>
        </w:rPr>
        <w:t>
      Уполномоченный орган по исполнению бюджета области, города республиканского значения и столицы при составлении отчета обеспечивает правильность отражения сумм утвержденного, уточненного, скорректированного бюджета, выделенных из республиканского бюджета, а также осуществляет анализ причин неосвоения выделенных из республиканского бюджета средств.</w:t>
      </w:r>
    </w:p>
    <w:p>
      <w:pPr>
        <w:spacing w:after="0"/>
        <w:ind w:left="0"/>
        <w:jc w:val="both"/>
      </w:pPr>
      <w:r>
        <w:rPr>
          <w:rFonts w:ascii="Times New Roman"/>
          <w:b w:val="false"/>
          <w:i w:val="false"/>
          <w:color w:val="000000"/>
          <w:sz w:val="28"/>
        </w:rPr>
        <w:t>
      В случае совпадения срока, установленного для представления отчетов о результатах мониторинга реализации целевых текущих трансфертов, целевых трансфертов на развитие и кредитов с выходным (нерабочим) днем, отчеты представляются на следующий за ним первый рабочий день.</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40 в редакции приказа Первого заместителя Премьер-Министра РК – Министра финансов РК от 30.10.2019 </w:t>
      </w:r>
      <w:r>
        <w:rPr>
          <w:rFonts w:ascii="Times New Roman"/>
          <w:b w:val="false"/>
          <w:i w:val="false"/>
          <w:color w:val="000000"/>
          <w:sz w:val="28"/>
        </w:rPr>
        <w:t>№ 1193</w:t>
      </w:r>
      <w:r>
        <w:rPr>
          <w:rFonts w:ascii="Times New Roman"/>
          <w:b w:val="false"/>
          <w:i w:val="false"/>
          <w:color w:val="ff0000"/>
          <w:sz w:val="28"/>
        </w:rPr>
        <w:t>.</w:t>
      </w:r>
      <w:r>
        <w:br/>
      </w:r>
      <w:r>
        <w:rPr>
          <w:rFonts w:ascii="Times New Roman"/>
          <w:b w:val="false"/>
          <w:i w:val="false"/>
          <w:color w:val="000000"/>
          <w:sz w:val="28"/>
        </w:rPr>
        <w:t>
</w:t>
      </w:r>
    </w:p>
    <w:bookmarkStart w:name="z54" w:id="61"/>
    <w:p>
      <w:pPr>
        <w:spacing w:after="0"/>
        <w:ind w:left="0"/>
        <w:jc w:val="both"/>
      </w:pPr>
      <w:r>
        <w:rPr>
          <w:rFonts w:ascii="Times New Roman"/>
          <w:b w:val="false"/>
          <w:i w:val="false"/>
          <w:color w:val="000000"/>
          <w:sz w:val="28"/>
        </w:rPr>
        <w:t xml:space="preserve">
      41. Центральный и местные уполномоченные органы по исполнению бюджета ежеквартально к 25 числу месяца, следующего за отчетным кварталом и по итогам финансового года к 25 числу второго месяца, следующего за отчетным финансовым годом, представляют в Правительство Республики Казахстан, в соответствующие местные исполнительные органы аналитический отчет о реализации целевых трансфертов, выделенных из республиканского бюджета областным бюджетам, бюджетам городов республиканского значения, столицы, по форме согласно </w:t>
      </w:r>
      <w:r>
        <w:rPr>
          <w:rFonts w:ascii="Times New Roman"/>
          <w:b w:val="false"/>
          <w:i w:val="false"/>
          <w:color w:val="000000"/>
          <w:sz w:val="28"/>
        </w:rPr>
        <w:t>приложению 20</w:t>
      </w:r>
      <w:r>
        <w:rPr>
          <w:rFonts w:ascii="Times New Roman"/>
          <w:b w:val="false"/>
          <w:i w:val="false"/>
          <w:color w:val="000000"/>
          <w:sz w:val="28"/>
        </w:rPr>
        <w:t xml:space="preserve"> к настоящей Инструкции.</w:t>
      </w:r>
    </w:p>
    <w:bookmarkEnd w:id="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41 в редакции приказа Министра финансов РК от 28.09.2018 </w:t>
      </w:r>
      <w:r>
        <w:rPr>
          <w:rFonts w:ascii="Times New Roman"/>
          <w:b w:val="false"/>
          <w:i w:val="false"/>
          <w:color w:val="000000"/>
          <w:sz w:val="28"/>
        </w:rPr>
        <w:t>№ 865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5" w:id="62"/>
    <w:p>
      <w:pPr>
        <w:spacing w:after="0"/>
        <w:ind w:left="0"/>
        <w:jc w:val="both"/>
      </w:pPr>
      <w:r>
        <w:rPr>
          <w:rFonts w:ascii="Times New Roman"/>
          <w:b w:val="false"/>
          <w:i w:val="false"/>
          <w:color w:val="000000"/>
          <w:sz w:val="28"/>
        </w:rPr>
        <w:t xml:space="preserve">
      42. Отчет о результатах мониторинга реализации целевых текущих трансфертов, целевых трансфертов на развитие и кредитов, выделенных из республиканского бюджета областным бюджетам, бюджетам городов республиканского значения, столицы, по форме 2-ЦТО и аналитический отчет о реализации целевых трансфертов и кредитов, выделенных из республиканского бюджета областным бюджетам, бюджетам городов республиканского значения, столицы, по форме согласно </w:t>
      </w:r>
      <w:r>
        <w:rPr>
          <w:rFonts w:ascii="Times New Roman"/>
          <w:b w:val="false"/>
          <w:i w:val="false"/>
          <w:color w:val="000000"/>
          <w:sz w:val="28"/>
        </w:rPr>
        <w:t>приложению 20</w:t>
      </w:r>
      <w:r>
        <w:rPr>
          <w:rFonts w:ascii="Times New Roman"/>
          <w:b w:val="false"/>
          <w:i w:val="false"/>
          <w:color w:val="000000"/>
          <w:sz w:val="28"/>
        </w:rPr>
        <w:t xml:space="preserve"> к настоящей Инструкции составляются с использованием ИС.</w:t>
      </w:r>
    </w:p>
    <w:bookmarkEnd w:id="62"/>
    <w:p>
      <w:pPr>
        <w:spacing w:after="0"/>
        <w:ind w:left="0"/>
        <w:jc w:val="both"/>
      </w:pPr>
      <w:r>
        <w:rPr>
          <w:rFonts w:ascii="Times New Roman"/>
          <w:b w:val="false"/>
          <w:i w:val="false"/>
          <w:color w:val="000000"/>
          <w:sz w:val="28"/>
        </w:rPr>
        <w:t>
      Формы 2-ЦТАБП, 2-ЦТСО, 2-ЦТРН, 2-ЦТО заполняются следующим образом:</w:t>
      </w:r>
    </w:p>
    <w:p>
      <w:pPr>
        <w:spacing w:after="0"/>
        <w:ind w:left="0"/>
        <w:jc w:val="both"/>
      </w:pPr>
      <w:r>
        <w:rPr>
          <w:rFonts w:ascii="Times New Roman"/>
          <w:b w:val="false"/>
          <w:i w:val="false"/>
          <w:color w:val="000000"/>
          <w:sz w:val="28"/>
        </w:rPr>
        <w:t>
      1) в графе 1 указывается код администратора республиканских бюджетных программ;</w:t>
      </w:r>
    </w:p>
    <w:p>
      <w:pPr>
        <w:spacing w:after="0"/>
        <w:ind w:left="0"/>
        <w:jc w:val="both"/>
      </w:pPr>
      <w:r>
        <w:rPr>
          <w:rFonts w:ascii="Times New Roman"/>
          <w:b w:val="false"/>
          <w:i w:val="false"/>
          <w:color w:val="000000"/>
          <w:sz w:val="28"/>
        </w:rPr>
        <w:t>
      2) в графе 2 указывается код бюджетной программы;</w:t>
      </w:r>
    </w:p>
    <w:p>
      <w:pPr>
        <w:spacing w:after="0"/>
        <w:ind w:left="0"/>
        <w:jc w:val="both"/>
      </w:pPr>
      <w:r>
        <w:rPr>
          <w:rFonts w:ascii="Times New Roman"/>
          <w:b w:val="false"/>
          <w:i w:val="false"/>
          <w:color w:val="000000"/>
          <w:sz w:val="28"/>
        </w:rPr>
        <w:t>
      3) в графе 3 указывается наименование инвестиционных проектов;</w:t>
      </w:r>
    </w:p>
    <w:p>
      <w:pPr>
        <w:spacing w:after="0"/>
        <w:ind w:left="0"/>
        <w:jc w:val="both"/>
      </w:pPr>
      <w:r>
        <w:rPr>
          <w:rFonts w:ascii="Times New Roman"/>
          <w:b w:val="false"/>
          <w:i w:val="false"/>
          <w:color w:val="000000"/>
          <w:sz w:val="28"/>
        </w:rPr>
        <w:t>
      4) в графе 4 указывается наименование кодов расходов бюджета в соответствии с единой бюджетной классификацией, соответствующие кодам в графах 1-2;</w:t>
      </w:r>
    </w:p>
    <w:p>
      <w:pPr>
        <w:spacing w:after="0"/>
        <w:ind w:left="0"/>
        <w:jc w:val="both"/>
      </w:pPr>
      <w:r>
        <w:rPr>
          <w:rFonts w:ascii="Times New Roman"/>
          <w:b w:val="false"/>
          <w:i w:val="false"/>
          <w:color w:val="000000"/>
          <w:sz w:val="28"/>
        </w:rPr>
        <w:t>
      5) в графах 5-7 указываются суммы утвержденного, уточненного и скорректированного республиканского бюджета;</w:t>
      </w:r>
    </w:p>
    <w:p>
      <w:pPr>
        <w:spacing w:after="0"/>
        <w:ind w:left="0"/>
        <w:jc w:val="both"/>
      </w:pPr>
      <w:r>
        <w:rPr>
          <w:rFonts w:ascii="Times New Roman"/>
          <w:b w:val="false"/>
          <w:i w:val="false"/>
          <w:color w:val="000000"/>
          <w:sz w:val="28"/>
        </w:rPr>
        <w:t>
      6) в графе 8 указывается сумма целевых трансфертов и кредитов, выделенная из республиканского бюджета за отчетный период;</w:t>
      </w:r>
    </w:p>
    <w:p>
      <w:pPr>
        <w:spacing w:after="0"/>
        <w:ind w:left="0"/>
        <w:jc w:val="both"/>
      </w:pPr>
      <w:r>
        <w:rPr>
          <w:rFonts w:ascii="Times New Roman"/>
          <w:b w:val="false"/>
          <w:i w:val="false"/>
          <w:color w:val="000000"/>
          <w:sz w:val="28"/>
        </w:rPr>
        <w:t>
      7) в графе 9 указывается план финансирования по платежам местного бюджета за отчетный период;</w:t>
      </w:r>
    </w:p>
    <w:p>
      <w:pPr>
        <w:spacing w:after="0"/>
        <w:ind w:left="0"/>
        <w:jc w:val="both"/>
      </w:pPr>
      <w:r>
        <w:rPr>
          <w:rFonts w:ascii="Times New Roman"/>
          <w:b w:val="false"/>
          <w:i w:val="false"/>
          <w:color w:val="000000"/>
          <w:sz w:val="28"/>
        </w:rPr>
        <w:t>
      8) в графе 10 указываются принятые обязательства в органах казначейства;</w:t>
      </w:r>
    </w:p>
    <w:p>
      <w:pPr>
        <w:spacing w:after="0"/>
        <w:ind w:left="0"/>
        <w:jc w:val="both"/>
      </w:pPr>
      <w:r>
        <w:rPr>
          <w:rFonts w:ascii="Times New Roman"/>
          <w:b w:val="false"/>
          <w:i w:val="false"/>
          <w:color w:val="000000"/>
          <w:sz w:val="28"/>
        </w:rPr>
        <w:t>
      9) в графе 11 указывается сумма оплаченных обязательств;</w:t>
      </w:r>
    </w:p>
    <w:p>
      <w:pPr>
        <w:spacing w:after="0"/>
        <w:ind w:left="0"/>
        <w:jc w:val="both"/>
      </w:pPr>
      <w:r>
        <w:rPr>
          <w:rFonts w:ascii="Times New Roman"/>
          <w:b w:val="false"/>
          <w:i w:val="false"/>
          <w:color w:val="000000"/>
          <w:sz w:val="28"/>
        </w:rPr>
        <w:t>
      10) в графе 12 указывается процент исполнения выделенных сумм из республиканского бюджета за отчетный период;</w:t>
      </w:r>
    </w:p>
    <w:p>
      <w:pPr>
        <w:spacing w:after="0"/>
        <w:ind w:left="0"/>
        <w:jc w:val="both"/>
      </w:pPr>
      <w:r>
        <w:rPr>
          <w:rFonts w:ascii="Times New Roman"/>
          <w:b w:val="false"/>
          <w:i w:val="false"/>
          <w:color w:val="000000"/>
          <w:sz w:val="28"/>
        </w:rPr>
        <w:t>
      11) в графе 13 указывается сумма ожидаемого исполнения плана финансирования на год начиная с итогов 7-и месяцев и до конца финансового года;</w:t>
      </w:r>
    </w:p>
    <w:p>
      <w:pPr>
        <w:spacing w:after="0"/>
        <w:ind w:left="0"/>
        <w:jc w:val="both"/>
      </w:pPr>
      <w:r>
        <w:rPr>
          <w:rFonts w:ascii="Times New Roman"/>
          <w:b w:val="false"/>
          <w:i w:val="false"/>
          <w:color w:val="000000"/>
          <w:sz w:val="28"/>
        </w:rPr>
        <w:t>
      12) в графе 14 указывается сумма ожидаемого неисполнения плана финансирования на год начиная с итогов 7-и месяцев и до конца финансового года;</w:t>
      </w:r>
    </w:p>
    <w:p>
      <w:pPr>
        <w:spacing w:after="0"/>
        <w:ind w:left="0"/>
        <w:jc w:val="both"/>
      </w:pPr>
      <w:r>
        <w:rPr>
          <w:rFonts w:ascii="Times New Roman"/>
          <w:b w:val="false"/>
          <w:i w:val="false"/>
          <w:color w:val="000000"/>
          <w:sz w:val="28"/>
        </w:rPr>
        <w:t>
      13) в графе 15 указывается остаток средств, выделенных из республиканского бюджета на конец отчетного, как разница между оплаченными обязательствами и выделенными суммами из республиканского бюджета за отчетный период;</w:t>
      </w:r>
    </w:p>
    <w:p>
      <w:pPr>
        <w:spacing w:after="0"/>
        <w:ind w:left="0"/>
        <w:jc w:val="both"/>
      </w:pPr>
      <w:r>
        <w:rPr>
          <w:rFonts w:ascii="Times New Roman"/>
          <w:b w:val="false"/>
          <w:i w:val="false"/>
          <w:color w:val="000000"/>
          <w:sz w:val="28"/>
        </w:rPr>
        <w:t>
      14) в графе 16 указывается общая сумма экономии бюджетных средств за отчетный период;</w:t>
      </w:r>
    </w:p>
    <w:p>
      <w:pPr>
        <w:spacing w:after="0"/>
        <w:ind w:left="0"/>
        <w:jc w:val="both"/>
      </w:pPr>
      <w:r>
        <w:rPr>
          <w:rFonts w:ascii="Times New Roman"/>
          <w:b w:val="false"/>
          <w:i w:val="false"/>
          <w:color w:val="000000"/>
          <w:sz w:val="28"/>
        </w:rPr>
        <w:t>
      15) в графе 17 указывается сумма экономии средств, сложившаяся по результатам государственных закупок;</w:t>
      </w:r>
    </w:p>
    <w:p>
      <w:pPr>
        <w:spacing w:after="0"/>
        <w:ind w:left="0"/>
        <w:jc w:val="both"/>
      </w:pPr>
      <w:r>
        <w:rPr>
          <w:rFonts w:ascii="Times New Roman"/>
          <w:b w:val="false"/>
          <w:i w:val="false"/>
          <w:color w:val="000000"/>
          <w:sz w:val="28"/>
        </w:rPr>
        <w:t>
      16) в графе 18 указывается сумма экономии по ФОТ;</w:t>
      </w:r>
    </w:p>
    <w:p>
      <w:pPr>
        <w:spacing w:after="0"/>
        <w:ind w:left="0"/>
        <w:jc w:val="both"/>
      </w:pPr>
      <w:r>
        <w:rPr>
          <w:rFonts w:ascii="Times New Roman"/>
          <w:b w:val="false"/>
          <w:i w:val="false"/>
          <w:color w:val="000000"/>
          <w:sz w:val="28"/>
        </w:rPr>
        <w:t>
      17) в графе 19 указывается прочая экономия бюджетных средств;</w:t>
      </w:r>
    </w:p>
    <w:p>
      <w:pPr>
        <w:spacing w:after="0"/>
        <w:ind w:left="0"/>
        <w:jc w:val="both"/>
      </w:pPr>
      <w:r>
        <w:rPr>
          <w:rFonts w:ascii="Times New Roman"/>
          <w:b w:val="false"/>
          <w:i w:val="false"/>
          <w:color w:val="000000"/>
          <w:sz w:val="28"/>
        </w:rPr>
        <w:t>
      18) в графе 20 указывается объем неосвоения бюджетных средств за отчетный период;</w:t>
      </w:r>
    </w:p>
    <w:p>
      <w:pPr>
        <w:spacing w:after="0"/>
        <w:ind w:left="0"/>
        <w:jc w:val="both"/>
      </w:pPr>
      <w:r>
        <w:rPr>
          <w:rFonts w:ascii="Times New Roman"/>
          <w:b w:val="false"/>
          <w:i w:val="false"/>
          <w:color w:val="000000"/>
          <w:sz w:val="28"/>
        </w:rPr>
        <w:t xml:space="preserve">
      19) в графах 21-24 указываются суммы, сложившиеся по причинам, изложенным в </w:t>
      </w:r>
      <w:r>
        <w:rPr>
          <w:rFonts w:ascii="Times New Roman"/>
          <w:b w:val="false"/>
          <w:i w:val="false"/>
          <w:color w:val="000000"/>
          <w:sz w:val="28"/>
        </w:rPr>
        <w:t>пункте 29</w:t>
      </w:r>
      <w:r>
        <w:rPr>
          <w:rFonts w:ascii="Times New Roman"/>
          <w:b w:val="false"/>
          <w:i w:val="false"/>
          <w:color w:val="000000"/>
          <w:sz w:val="28"/>
        </w:rPr>
        <w:t xml:space="preserve"> Инструкции;</w:t>
      </w:r>
    </w:p>
    <w:p>
      <w:pPr>
        <w:spacing w:after="0"/>
        <w:ind w:left="0"/>
        <w:jc w:val="both"/>
      </w:pPr>
      <w:r>
        <w:rPr>
          <w:rFonts w:ascii="Times New Roman"/>
          <w:b w:val="false"/>
          <w:i w:val="false"/>
          <w:color w:val="000000"/>
          <w:sz w:val="28"/>
        </w:rPr>
        <w:t>
      20) в графе 25 подробно описываются причины неосвоения выделенных сумм из республиканского бюджета за отчетный период;</w:t>
      </w:r>
    </w:p>
    <w:p>
      <w:pPr>
        <w:spacing w:after="0"/>
        <w:ind w:left="0"/>
        <w:jc w:val="both"/>
      </w:pPr>
      <w:r>
        <w:rPr>
          <w:rFonts w:ascii="Times New Roman"/>
          <w:b w:val="false"/>
          <w:i w:val="false"/>
          <w:color w:val="000000"/>
          <w:sz w:val="28"/>
        </w:rPr>
        <w:t>
      21) в графе 26 описываются причины ожидаемого неисполнения плана финансирования на год.</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42 в редакции приказа Министра финансов РК от 22.08.2017 </w:t>
      </w:r>
      <w:r>
        <w:rPr>
          <w:rFonts w:ascii="Times New Roman"/>
          <w:b w:val="false"/>
          <w:i w:val="false"/>
          <w:color w:val="000000"/>
          <w:sz w:val="28"/>
        </w:rPr>
        <w:t>№ 511</w:t>
      </w:r>
      <w:r>
        <w:rPr>
          <w:rFonts w:ascii="Times New Roman"/>
          <w:b w:val="false"/>
          <w:i w:val="false"/>
          <w:color w:val="ff0000"/>
          <w:sz w:val="28"/>
        </w:rPr>
        <w:t xml:space="preserve"> (вводится в действие для аппаратов акимов городов районного значения, сел, поселков, сельских округов с численностью населения более двух тысяч человек с – 01.01.2018, для аппаратов акимов городов районного значения, сел, поселков, сельских округов с численностью населения две тысячи и менее человек с – 01.01.2020); с изменениями, внесенными приказами Министра финансов РК от 29.12.2017 </w:t>
      </w:r>
      <w:r>
        <w:rPr>
          <w:rFonts w:ascii="Times New Roman"/>
          <w:b w:val="false"/>
          <w:i w:val="false"/>
          <w:color w:val="000000"/>
          <w:sz w:val="28"/>
        </w:rPr>
        <w:t>№ 763</w:t>
      </w:r>
      <w:r>
        <w:rPr>
          <w:rFonts w:ascii="Times New Roman"/>
          <w:b w:val="false"/>
          <w:i w:val="false"/>
          <w:color w:val="ff0000"/>
          <w:sz w:val="28"/>
        </w:rPr>
        <w:t xml:space="preserve">; от 28.09.2018 </w:t>
      </w:r>
      <w:r>
        <w:rPr>
          <w:rFonts w:ascii="Times New Roman"/>
          <w:b w:val="false"/>
          <w:i w:val="false"/>
          <w:color w:val="000000"/>
          <w:sz w:val="28"/>
        </w:rPr>
        <w:t>№ 865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22.11.2018 </w:t>
      </w:r>
      <w:r>
        <w:rPr>
          <w:rFonts w:ascii="Times New Roman"/>
          <w:b w:val="false"/>
          <w:i w:val="false"/>
          <w:color w:val="000000"/>
          <w:sz w:val="28"/>
        </w:rPr>
        <w:t>№ 1020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6" w:id="63"/>
    <w:p>
      <w:pPr>
        <w:spacing w:after="0"/>
        <w:ind w:left="0"/>
        <w:jc w:val="both"/>
      </w:pPr>
      <w:r>
        <w:rPr>
          <w:rFonts w:ascii="Times New Roman"/>
          <w:b w:val="false"/>
          <w:i w:val="false"/>
          <w:color w:val="000000"/>
          <w:sz w:val="28"/>
        </w:rPr>
        <w:t>
      43. Формы 3-ДАБП, 3-ДСО, 3-ДРН, 3-ДО заполняются следующим образом:</w:t>
      </w:r>
    </w:p>
    <w:bookmarkEnd w:id="63"/>
    <w:p>
      <w:pPr>
        <w:spacing w:after="0"/>
        <w:ind w:left="0"/>
        <w:jc w:val="both"/>
      </w:pPr>
      <w:r>
        <w:rPr>
          <w:rFonts w:ascii="Times New Roman"/>
          <w:b w:val="false"/>
          <w:i w:val="false"/>
          <w:color w:val="000000"/>
          <w:sz w:val="28"/>
        </w:rPr>
        <w:t>
      1) в графе 1 указывается код администратора республиканских бюджетных программ;</w:t>
      </w:r>
    </w:p>
    <w:p>
      <w:pPr>
        <w:spacing w:after="0"/>
        <w:ind w:left="0"/>
        <w:jc w:val="both"/>
      </w:pPr>
      <w:r>
        <w:rPr>
          <w:rFonts w:ascii="Times New Roman"/>
          <w:b w:val="false"/>
          <w:i w:val="false"/>
          <w:color w:val="000000"/>
          <w:sz w:val="28"/>
        </w:rPr>
        <w:t>
      2) в графе 2 указывается код бюджетной программы;</w:t>
      </w:r>
    </w:p>
    <w:p>
      <w:pPr>
        <w:spacing w:after="0"/>
        <w:ind w:left="0"/>
        <w:jc w:val="both"/>
      </w:pPr>
      <w:r>
        <w:rPr>
          <w:rFonts w:ascii="Times New Roman"/>
          <w:b w:val="false"/>
          <w:i w:val="false"/>
          <w:color w:val="000000"/>
          <w:sz w:val="28"/>
        </w:rPr>
        <w:t>
      3) в графе 3 указывается код бюджетной подпрограммы;</w:t>
      </w:r>
    </w:p>
    <w:p>
      <w:pPr>
        <w:spacing w:after="0"/>
        <w:ind w:left="0"/>
        <w:jc w:val="both"/>
      </w:pPr>
      <w:r>
        <w:rPr>
          <w:rFonts w:ascii="Times New Roman"/>
          <w:b w:val="false"/>
          <w:i w:val="false"/>
          <w:color w:val="000000"/>
          <w:sz w:val="28"/>
        </w:rPr>
        <w:t>
      4) указывается наименование инвестиционных проектов;</w:t>
      </w:r>
    </w:p>
    <w:p>
      <w:pPr>
        <w:spacing w:after="0"/>
        <w:ind w:left="0"/>
        <w:jc w:val="both"/>
      </w:pPr>
      <w:r>
        <w:rPr>
          <w:rFonts w:ascii="Times New Roman"/>
          <w:b w:val="false"/>
          <w:i w:val="false"/>
          <w:color w:val="000000"/>
          <w:sz w:val="28"/>
        </w:rPr>
        <w:t>
      5) в графе 5 указывается наименование кодов расходов бюджета в соответствии с единой бюджетной классификацией, соответствующие кодам в графах 1-2;</w:t>
      </w:r>
    </w:p>
    <w:p>
      <w:pPr>
        <w:spacing w:after="0"/>
        <w:ind w:left="0"/>
        <w:jc w:val="both"/>
      </w:pPr>
      <w:r>
        <w:rPr>
          <w:rFonts w:ascii="Times New Roman"/>
          <w:b w:val="false"/>
          <w:i w:val="false"/>
          <w:color w:val="000000"/>
          <w:sz w:val="28"/>
        </w:rPr>
        <w:t>
      6) в графе 6 указывается сумма, разрешенная к доиспользованию по решению Правительства Республики Казахстан или местного исполнительного органа за счет остатков местного бюджета на начало текущего года;</w:t>
      </w:r>
    </w:p>
    <w:p>
      <w:pPr>
        <w:spacing w:after="0"/>
        <w:ind w:left="0"/>
        <w:jc w:val="both"/>
      </w:pPr>
      <w:r>
        <w:rPr>
          <w:rFonts w:ascii="Times New Roman"/>
          <w:b w:val="false"/>
          <w:i w:val="false"/>
          <w:color w:val="000000"/>
          <w:sz w:val="28"/>
        </w:rPr>
        <w:t>
      7) в графе 7 указываются принятые обязательства в органах казначейства;</w:t>
      </w:r>
    </w:p>
    <w:p>
      <w:pPr>
        <w:spacing w:after="0"/>
        <w:ind w:left="0"/>
        <w:jc w:val="both"/>
      </w:pPr>
      <w:r>
        <w:rPr>
          <w:rFonts w:ascii="Times New Roman"/>
          <w:b w:val="false"/>
          <w:i w:val="false"/>
          <w:color w:val="000000"/>
          <w:sz w:val="28"/>
        </w:rPr>
        <w:t>
      8) в графе 8 указывается сумма оплаченных обязательств;</w:t>
      </w:r>
    </w:p>
    <w:p>
      <w:pPr>
        <w:spacing w:after="0"/>
        <w:ind w:left="0"/>
        <w:jc w:val="both"/>
      </w:pPr>
      <w:r>
        <w:rPr>
          <w:rFonts w:ascii="Times New Roman"/>
          <w:b w:val="false"/>
          <w:i w:val="false"/>
          <w:color w:val="000000"/>
          <w:sz w:val="28"/>
        </w:rPr>
        <w:t>
      9) в графе 9 указывается объем неосвоения бюджетных средств;</w:t>
      </w:r>
    </w:p>
    <w:p>
      <w:pPr>
        <w:spacing w:after="0"/>
        <w:ind w:left="0"/>
        <w:jc w:val="both"/>
      </w:pPr>
      <w:r>
        <w:rPr>
          <w:rFonts w:ascii="Times New Roman"/>
          <w:b w:val="false"/>
          <w:i w:val="false"/>
          <w:color w:val="000000"/>
          <w:sz w:val="28"/>
        </w:rPr>
        <w:t>
      10) в графе 10 указывается сумма возврата неосвоенных целевых трансфертов на развитие в доход вышестоящего бюджета, выделившего их, до конца отчетного финансового года;</w:t>
      </w:r>
    </w:p>
    <w:p>
      <w:pPr>
        <w:spacing w:after="0"/>
        <w:ind w:left="0"/>
        <w:jc w:val="both"/>
      </w:pPr>
      <w:r>
        <w:rPr>
          <w:rFonts w:ascii="Times New Roman"/>
          <w:b w:val="false"/>
          <w:i w:val="false"/>
          <w:color w:val="000000"/>
          <w:sz w:val="28"/>
        </w:rPr>
        <w:t>
      11) в графе 11 подробно описываются причины неосвоения выделенных сумм за отчетный год.</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43 в редакции приказа Министра финансов РК от 22.08.2017 </w:t>
      </w:r>
      <w:r>
        <w:rPr>
          <w:rFonts w:ascii="Times New Roman"/>
          <w:b w:val="false"/>
          <w:i w:val="false"/>
          <w:color w:val="000000"/>
          <w:sz w:val="28"/>
        </w:rPr>
        <w:t>№ 511</w:t>
      </w:r>
      <w:r>
        <w:rPr>
          <w:rFonts w:ascii="Times New Roman"/>
          <w:b w:val="false"/>
          <w:i w:val="false"/>
          <w:color w:val="ff0000"/>
          <w:sz w:val="28"/>
        </w:rPr>
        <w:t xml:space="preserve"> (вводится в действие для аппаратов акимов городов районного значения, сел, поселков, сельских округов с численностью населения более двух тысяч человек с – 01.01.2018, для аппаратов акимов городов районного значения, сел, поселков, сельских округов с численностью населения две тысячи и менее человек с – 01.01.2020).</w:t>
      </w:r>
      <w:r>
        <w:br/>
      </w:r>
      <w:r>
        <w:rPr>
          <w:rFonts w:ascii="Times New Roman"/>
          <w:b w:val="false"/>
          <w:i w:val="false"/>
          <w:color w:val="000000"/>
          <w:sz w:val="28"/>
        </w:rPr>
        <w:t>
</w:t>
      </w:r>
    </w:p>
    <w:bookmarkStart w:name="z57" w:id="64"/>
    <w:p>
      <w:pPr>
        <w:spacing w:after="0"/>
        <w:ind w:left="0"/>
        <w:jc w:val="both"/>
      </w:pPr>
      <w:r>
        <w:rPr>
          <w:rFonts w:ascii="Times New Roman"/>
          <w:b w:val="false"/>
          <w:i w:val="false"/>
          <w:color w:val="000000"/>
          <w:sz w:val="28"/>
        </w:rPr>
        <w:t>
      44. Выходные формы отчетов о результатах мониторинга реализации целевых текущих трансфертов, целевых трансфертов на развитие и кредитов, выделенных из республиканского бюджета областным бюджетам, бюджетам городов республиканского значения, столицы и аналитических отчетов о реализации целевых трансфертов и кредитов, выделенных из республиканского бюджета областным бюджетам, бюджетам городов республиканского значения, столицы представляются на бумажных носителях и подписываются руководителями уполномоченных органов по исполнению бюджета с расшифровкой подписи (фамилия и инициалы).</w:t>
      </w:r>
    </w:p>
    <w:bookmarkEnd w:id="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44 в редакции приказа Министра финансов РК от 28.09.2018 </w:t>
      </w:r>
      <w:r>
        <w:rPr>
          <w:rFonts w:ascii="Times New Roman"/>
          <w:b w:val="false"/>
          <w:i w:val="false"/>
          <w:color w:val="000000"/>
          <w:sz w:val="28"/>
        </w:rPr>
        <w:t>№ 865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8" w:id="65"/>
    <w:p>
      <w:pPr>
        <w:spacing w:after="0"/>
        <w:ind w:left="0"/>
        <w:jc w:val="both"/>
      </w:pPr>
      <w:r>
        <w:rPr>
          <w:rFonts w:ascii="Times New Roman"/>
          <w:b w:val="false"/>
          <w:i w:val="false"/>
          <w:color w:val="000000"/>
          <w:sz w:val="28"/>
        </w:rPr>
        <w:t>
      45. Все стоимостные показатели в отчетах о результатах мониторинга реализации целевых текущих трансфертов, целевых трансфертов на развитие и кредитов, выделенных из республиканского бюджета областным бюджетам, бюджетам городов республиканского значения, столицы и в аналитических отчетах о реализации целевых трансфертов и кредитов, выделенных из республиканского бюджета областным бюджетам, бюджетам городов республиканского значения, столицы заполняются в тенге, при этом в выходных формах отражаются в тысячах тенге, с одним десятичным знаком.</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45 в редакции приказа Министра финансов РК от 28.09.2018 </w:t>
      </w:r>
      <w:r>
        <w:rPr>
          <w:rFonts w:ascii="Times New Roman"/>
          <w:b w:val="false"/>
          <w:i w:val="false"/>
          <w:color w:val="000000"/>
          <w:sz w:val="28"/>
        </w:rPr>
        <w:t>№ 865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46. Результаты анализа исполнения целевых трансфертов и кредитов, выделенных из республиканского бюджета областным бюджетам, бюджетам городов республиканского значения, столицы доводятся до сведения руководства соответствующего уполномоченного органа по исполнению бюджета.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46 в редакции приказа Министра финансов РК от 28.09.2018 </w:t>
      </w:r>
      <w:r>
        <w:rPr>
          <w:rFonts w:ascii="Times New Roman"/>
          <w:b w:val="false"/>
          <w:i w:val="false"/>
          <w:color w:val="000000"/>
          <w:sz w:val="28"/>
        </w:rPr>
        <w:t>№ 865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0" w:id="66"/>
    <w:p>
      <w:pPr>
        <w:spacing w:after="0"/>
        <w:ind w:left="0"/>
        <w:jc w:val="both"/>
      </w:pPr>
      <w:r>
        <w:rPr>
          <w:rFonts w:ascii="Times New Roman"/>
          <w:b w:val="false"/>
          <w:i w:val="false"/>
          <w:color w:val="000000"/>
          <w:sz w:val="28"/>
        </w:rPr>
        <w:t xml:space="preserve">
      47. Для проведения анализа исполнения целевых трансфертов центральный уполномоченный орган по исполнению бюджета, на основании отчетных данных местных уполномоченных органов по исполнению бюджета, осуществляет прогнозирование ожидаемого исполнения плана на год по целевым трансфертам, выделенным из республиканского бюджета, по форме согласно </w:t>
      </w:r>
      <w:r>
        <w:rPr>
          <w:rFonts w:ascii="Times New Roman"/>
          <w:b w:val="false"/>
          <w:i w:val="false"/>
          <w:color w:val="000000"/>
          <w:sz w:val="28"/>
        </w:rPr>
        <w:t>приложению 20</w:t>
      </w:r>
      <w:r>
        <w:rPr>
          <w:rFonts w:ascii="Times New Roman"/>
          <w:b w:val="false"/>
          <w:i w:val="false"/>
          <w:color w:val="000000"/>
          <w:sz w:val="28"/>
        </w:rPr>
        <w:t xml:space="preserve"> к настоящей Инструкции.</w:t>
      </w:r>
    </w:p>
    <w:bookmarkEnd w:id="66"/>
    <w:bookmarkStart w:name="z1753" w:id="67"/>
    <w:p>
      <w:pPr>
        <w:spacing w:after="0"/>
        <w:ind w:left="0"/>
        <w:jc w:val="left"/>
      </w:pPr>
      <w:r>
        <w:rPr>
          <w:rFonts w:ascii="Times New Roman"/>
          <w:b/>
          <w:i w:val="false"/>
          <w:color w:val="000000"/>
        </w:rPr>
        <w:t xml:space="preserve"> Параграф 3-1. Анализ исполнения целевых текущих трансфертов, включенных в базу местных бюджетов при расчете трансфертов общего характера, минимальных объемов средств по направлениям, установленных законом об объемах трансфертов общего характера</w:t>
      </w:r>
    </w:p>
    <w:bookmarkEnd w:id="67"/>
    <w:p>
      <w:pPr>
        <w:spacing w:after="0"/>
        <w:ind w:left="0"/>
        <w:jc w:val="both"/>
      </w:pPr>
      <w:r>
        <w:rPr>
          <w:rFonts w:ascii="Times New Roman"/>
          <w:b w:val="false"/>
          <w:i w:val="false"/>
          <w:color w:val="ff0000"/>
          <w:sz w:val="28"/>
        </w:rPr>
        <w:t xml:space="preserve">
      Сноска. Глава 3 дополнена параграфом 3-1 в соответствии с приказом Заместителя Премьер-Министра - Министра финансов Республики Казахстан от 28.03.2023 </w:t>
      </w:r>
      <w:r>
        <w:rPr>
          <w:rFonts w:ascii="Times New Roman"/>
          <w:b w:val="false"/>
          <w:i w:val="false"/>
          <w:color w:val="ff0000"/>
          <w:sz w:val="28"/>
        </w:rPr>
        <w:t>№ 297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754" w:id="68"/>
    <w:p>
      <w:pPr>
        <w:spacing w:after="0"/>
        <w:ind w:left="0"/>
        <w:jc w:val="both"/>
      </w:pPr>
      <w:r>
        <w:rPr>
          <w:rFonts w:ascii="Times New Roman"/>
          <w:b w:val="false"/>
          <w:i w:val="false"/>
          <w:color w:val="000000"/>
          <w:sz w:val="28"/>
        </w:rPr>
        <w:t>
      47-1. Анализ исполнения целевых текущих трансфертов, включенных в базу местных бюджетов при расчете трансфертов общего характера, минимальных объемов средств по направлениям, установленных законом об объемах трансфертов общего характера, осуществляется соответствующими администраторами местных бюджетных программ на основе бюджетной отчетности и информации.</w:t>
      </w:r>
    </w:p>
    <w:bookmarkEnd w:id="68"/>
    <w:bookmarkStart w:name="z1755" w:id="69"/>
    <w:p>
      <w:pPr>
        <w:spacing w:after="0"/>
        <w:ind w:left="0"/>
        <w:jc w:val="both"/>
      </w:pPr>
      <w:r>
        <w:rPr>
          <w:rFonts w:ascii="Times New Roman"/>
          <w:b w:val="false"/>
          <w:i w:val="false"/>
          <w:color w:val="000000"/>
          <w:sz w:val="28"/>
        </w:rPr>
        <w:t>
      47-2. Администраторы местных бюджетных программ формируют и представляют соответствующему администратору местных бюджетных программ или в аппарат акима города районного значения, села, поселка, сельского округа:</w:t>
      </w:r>
    </w:p>
    <w:bookmarkEnd w:id="69"/>
    <w:bookmarkStart w:name="z1756" w:id="70"/>
    <w:p>
      <w:pPr>
        <w:spacing w:after="0"/>
        <w:ind w:left="0"/>
        <w:jc w:val="both"/>
      </w:pPr>
      <w:r>
        <w:rPr>
          <w:rFonts w:ascii="Times New Roman"/>
          <w:b w:val="false"/>
          <w:i w:val="false"/>
          <w:color w:val="000000"/>
          <w:sz w:val="28"/>
        </w:rPr>
        <w:t>
      отчет о результатах мониторинга реализации целевых текущих трансфертов, включенных в базу местных бюджетов при расчете трансфертов общего характера:</w:t>
      </w:r>
    </w:p>
    <w:bookmarkEnd w:id="70"/>
    <w:bookmarkStart w:name="z1757" w:id="71"/>
    <w:p>
      <w:pPr>
        <w:spacing w:after="0"/>
        <w:ind w:left="0"/>
        <w:jc w:val="both"/>
      </w:pPr>
      <w:r>
        <w:rPr>
          <w:rFonts w:ascii="Times New Roman"/>
          <w:b w:val="false"/>
          <w:i w:val="false"/>
          <w:color w:val="000000"/>
          <w:sz w:val="28"/>
        </w:rPr>
        <w:t xml:space="preserve">
      за отчетный год – не позднее 18 января года, следующего за отчетным финансовым годом, согласно </w:t>
      </w:r>
      <w:r>
        <w:rPr>
          <w:rFonts w:ascii="Times New Roman"/>
          <w:b w:val="false"/>
          <w:i w:val="false"/>
          <w:color w:val="000000"/>
          <w:sz w:val="28"/>
        </w:rPr>
        <w:t>приложению 14-1</w:t>
      </w:r>
      <w:r>
        <w:rPr>
          <w:rFonts w:ascii="Times New Roman"/>
          <w:b w:val="false"/>
          <w:i w:val="false"/>
          <w:color w:val="000000"/>
          <w:sz w:val="28"/>
        </w:rPr>
        <w:t xml:space="preserve"> к настоящей Инструкции.</w:t>
      </w:r>
    </w:p>
    <w:bookmarkEnd w:id="71"/>
    <w:bookmarkStart w:name="z1758" w:id="72"/>
    <w:p>
      <w:pPr>
        <w:spacing w:after="0"/>
        <w:ind w:left="0"/>
        <w:jc w:val="both"/>
      </w:pPr>
      <w:r>
        <w:rPr>
          <w:rFonts w:ascii="Times New Roman"/>
          <w:b w:val="false"/>
          <w:i w:val="false"/>
          <w:color w:val="000000"/>
          <w:sz w:val="28"/>
        </w:rPr>
        <w:t>
      47-3. Аппарат акима города районного значения, села, поселка, сельского округа формирует и представляет соответствующему администратору бюджетных программ района (города областного значения):</w:t>
      </w:r>
    </w:p>
    <w:bookmarkEnd w:id="72"/>
    <w:bookmarkStart w:name="z1759" w:id="73"/>
    <w:p>
      <w:pPr>
        <w:spacing w:after="0"/>
        <w:ind w:left="0"/>
        <w:jc w:val="both"/>
      </w:pPr>
      <w:r>
        <w:rPr>
          <w:rFonts w:ascii="Times New Roman"/>
          <w:b w:val="false"/>
          <w:i w:val="false"/>
          <w:color w:val="000000"/>
          <w:sz w:val="28"/>
        </w:rPr>
        <w:t>
      отчет о результатах мониторинга реализации целевых текущих трансфертов, включенных в базу местных бюджетов при расчете трансфертов общего характера:</w:t>
      </w:r>
    </w:p>
    <w:bookmarkEnd w:id="73"/>
    <w:bookmarkStart w:name="z1760" w:id="74"/>
    <w:p>
      <w:pPr>
        <w:spacing w:after="0"/>
        <w:ind w:left="0"/>
        <w:jc w:val="both"/>
      </w:pPr>
      <w:r>
        <w:rPr>
          <w:rFonts w:ascii="Times New Roman"/>
          <w:b w:val="false"/>
          <w:i w:val="false"/>
          <w:color w:val="000000"/>
          <w:sz w:val="28"/>
        </w:rPr>
        <w:t xml:space="preserve">
      за отчетный год – не позднее 18 января года, следующего за отчетным финансовым годом, по форме согласно </w:t>
      </w:r>
      <w:r>
        <w:rPr>
          <w:rFonts w:ascii="Times New Roman"/>
          <w:b w:val="false"/>
          <w:i w:val="false"/>
          <w:color w:val="000000"/>
          <w:sz w:val="28"/>
        </w:rPr>
        <w:t>приложению 15-3</w:t>
      </w:r>
      <w:r>
        <w:rPr>
          <w:rFonts w:ascii="Times New Roman"/>
          <w:b w:val="false"/>
          <w:i w:val="false"/>
          <w:color w:val="000000"/>
          <w:sz w:val="28"/>
        </w:rPr>
        <w:t xml:space="preserve"> к настоящей Инструкции.</w:t>
      </w:r>
    </w:p>
    <w:bookmarkEnd w:id="74"/>
    <w:bookmarkStart w:name="z1761" w:id="75"/>
    <w:p>
      <w:pPr>
        <w:spacing w:after="0"/>
        <w:ind w:left="0"/>
        <w:jc w:val="both"/>
      </w:pPr>
      <w:r>
        <w:rPr>
          <w:rFonts w:ascii="Times New Roman"/>
          <w:b w:val="false"/>
          <w:i w:val="false"/>
          <w:color w:val="000000"/>
          <w:sz w:val="28"/>
        </w:rPr>
        <w:t xml:space="preserve">
      Администраторы бюджетных программ района (города областного значения) формируют сводную отчетность и представляют в уполномоченный орган по исполнению бюджета района, города областного значения. </w:t>
      </w:r>
    </w:p>
    <w:bookmarkEnd w:id="75"/>
    <w:bookmarkStart w:name="z1762" w:id="76"/>
    <w:p>
      <w:pPr>
        <w:spacing w:after="0"/>
        <w:ind w:left="0"/>
        <w:jc w:val="both"/>
      </w:pPr>
      <w:r>
        <w:rPr>
          <w:rFonts w:ascii="Times New Roman"/>
          <w:b w:val="false"/>
          <w:i w:val="false"/>
          <w:color w:val="000000"/>
          <w:sz w:val="28"/>
        </w:rPr>
        <w:t>
      Уполномоченный орган по исполнению бюджета района, города областного значения согласовывает представленные отчеты и формирует сводные отчеты по реализации целевых текущих трансфертов, включенных в базу бюджета района, города областного значения при расчете трансфертов общего характера.</w:t>
      </w:r>
    </w:p>
    <w:bookmarkEnd w:id="76"/>
    <w:bookmarkStart w:name="z1763" w:id="77"/>
    <w:p>
      <w:pPr>
        <w:spacing w:after="0"/>
        <w:ind w:left="0"/>
        <w:jc w:val="both"/>
      </w:pPr>
      <w:r>
        <w:rPr>
          <w:rFonts w:ascii="Times New Roman"/>
          <w:b w:val="false"/>
          <w:i w:val="false"/>
          <w:color w:val="000000"/>
          <w:sz w:val="28"/>
        </w:rPr>
        <w:t>
      Допускается согласование отчетов в электронном виде с применением электронной цифровой подписи.</w:t>
      </w:r>
    </w:p>
    <w:bookmarkEnd w:id="77"/>
    <w:bookmarkStart w:name="z1764" w:id="78"/>
    <w:p>
      <w:pPr>
        <w:spacing w:after="0"/>
        <w:ind w:left="0"/>
        <w:jc w:val="both"/>
      </w:pPr>
      <w:r>
        <w:rPr>
          <w:rFonts w:ascii="Times New Roman"/>
          <w:b w:val="false"/>
          <w:i w:val="false"/>
          <w:color w:val="000000"/>
          <w:sz w:val="28"/>
        </w:rPr>
        <w:t>
      47-4. Администраторы областных бюджетных программ, уполномоченный орган по исполнению бюджета района, города областного значения представляют в уполномоченный орган по исполнению бюджета области:</w:t>
      </w:r>
    </w:p>
    <w:bookmarkEnd w:id="78"/>
    <w:bookmarkStart w:name="z1765" w:id="79"/>
    <w:p>
      <w:pPr>
        <w:spacing w:after="0"/>
        <w:ind w:left="0"/>
        <w:jc w:val="both"/>
      </w:pPr>
      <w:r>
        <w:rPr>
          <w:rFonts w:ascii="Times New Roman"/>
          <w:b w:val="false"/>
          <w:i w:val="false"/>
          <w:color w:val="000000"/>
          <w:sz w:val="28"/>
        </w:rPr>
        <w:t>
      отчет о результатах мониторинга реализации целевых текущих трансфертов, включенных в базу местных бюджетов при расчете трансфертов общего характера:</w:t>
      </w:r>
    </w:p>
    <w:bookmarkEnd w:id="79"/>
    <w:bookmarkStart w:name="z1766" w:id="80"/>
    <w:p>
      <w:pPr>
        <w:spacing w:after="0"/>
        <w:ind w:left="0"/>
        <w:jc w:val="both"/>
      </w:pPr>
      <w:r>
        <w:rPr>
          <w:rFonts w:ascii="Times New Roman"/>
          <w:b w:val="false"/>
          <w:i w:val="false"/>
          <w:color w:val="000000"/>
          <w:sz w:val="28"/>
        </w:rPr>
        <w:t xml:space="preserve">
      за отчетный год – не позднее 20 января года, следующего за отчетным финансовым годом, по форме согласно </w:t>
      </w:r>
      <w:r>
        <w:rPr>
          <w:rFonts w:ascii="Times New Roman"/>
          <w:b w:val="false"/>
          <w:i w:val="false"/>
          <w:color w:val="000000"/>
          <w:sz w:val="28"/>
        </w:rPr>
        <w:t>приложению 16-1</w:t>
      </w:r>
      <w:r>
        <w:rPr>
          <w:rFonts w:ascii="Times New Roman"/>
          <w:b w:val="false"/>
          <w:i w:val="false"/>
          <w:color w:val="000000"/>
          <w:sz w:val="28"/>
        </w:rPr>
        <w:t xml:space="preserve"> к настоящей Инструкции.</w:t>
      </w:r>
    </w:p>
    <w:bookmarkEnd w:id="80"/>
    <w:bookmarkStart w:name="z1767" w:id="81"/>
    <w:p>
      <w:pPr>
        <w:spacing w:after="0"/>
        <w:ind w:left="0"/>
        <w:jc w:val="both"/>
      </w:pPr>
      <w:r>
        <w:rPr>
          <w:rFonts w:ascii="Times New Roman"/>
          <w:b w:val="false"/>
          <w:i w:val="false"/>
          <w:color w:val="000000"/>
          <w:sz w:val="28"/>
        </w:rPr>
        <w:t>
      Уполномоченный орган по исполнению бюджета области согласовывает представленные отчеты и формирует сводные отчеты по реализации целевых текущих трансфертов, включенных в базу областного бюджета, бюджета города республиканского значения, столицы при расчете трансфертов общего характера.</w:t>
      </w:r>
    </w:p>
    <w:bookmarkEnd w:id="81"/>
    <w:bookmarkStart w:name="z1768" w:id="82"/>
    <w:p>
      <w:pPr>
        <w:spacing w:after="0"/>
        <w:ind w:left="0"/>
        <w:jc w:val="both"/>
      </w:pPr>
      <w:r>
        <w:rPr>
          <w:rFonts w:ascii="Times New Roman"/>
          <w:b w:val="false"/>
          <w:i w:val="false"/>
          <w:color w:val="000000"/>
          <w:sz w:val="28"/>
        </w:rPr>
        <w:t>
      Допускается согласование отчетов в электронном виде с применением электронной цифровой подписи.</w:t>
      </w:r>
    </w:p>
    <w:bookmarkEnd w:id="82"/>
    <w:bookmarkStart w:name="z1769" w:id="83"/>
    <w:p>
      <w:pPr>
        <w:spacing w:after="0"/>
        <w:ind w:left="0"/>
        <w:jc w:val="both"/>
      </w:pPr>
      <w:r>
        <w:rPr>
          <w:rFonts w:ascii="Times New Roman"/>
          <w:b w:val="false"/>
          <w:i w:val="false"/>
          <w:color w:val="000000"/>
          <w:sz w:val="28"/>
        </w:rPr>
        <w:t>
      47-5. Администраторы бюджетных программ области, города республиканского значения, столицы представляют в центральные уполномоченные органы соответствующих отраслей (сфер), включившие целевые трансферты в базу местного бюджета, согласованные с местным уполномоченным органом по исполнению бюджета:</w:t>
      </w:r>
    </w:p>
    <w:bookmarkEnd w:id="83"/>
    <w:bookmarkStart w:name="z1770" w:id="84"/>
    <w:p>
      <w:pPr>
        <w:spacing w:after="0"/>
        <w:ind w:left="0"/>
        <w:jc w:val="both"/>
      </w:pPr>
      <w:r>
        <w:rPr>
          <w:rFonts w:ascii="Times New Roman"/>
          <w:b w:val="false"/>
          <w:i w:val="false"/>
          <w:color w:val="000000"/>
          <w:sz w:val="28"/>
        </w:rPr>
        <w:t>
      1) отчет о результатах мониторинга реализации целевых текущих трансфертов, включенных в базу местных бюджетов при расчете трансфертов общего характера:</w:t>
      </w:r>
    </w:p>
    <w:bookmarkEnd w:id="84"/>
    <w:bookmarkStart w:name="z1771" w:id="85"/>
    <w:p>
      <w:pPr>
        <w:spacing w:after="0"/>
        <w:ind w:left="0"/>
        <w:jc w:val="both"/>
      </w:pPr>
      <w:r>
        <w:rPr>
          <w:rFonts w:ascii="Times New Roman"/>
          <w:b w:val="false"/>
          <w:i w:val="false"/>
          <w:color w:val="000000"/>
          <w:sz w:val="28"/>
        </w:rPr>
        <w:t xml:space="preserve">
      за отчетный год – не позднее 23 января года, следующего за отчетным финансовым годом, по форме согласно </w:t>
      </w:r>
      <w:r>
        <w:rPr>
          <w:rFonts w:ascii="Times New Roman"/>
          <w:b w:val="false"/>
          <w:i w:val="false"/>
          <w:color w:val="000000"/>
          <w:sz w:val="28"/>
        </w:rPr>
        <w:t>приложению 17-1</w:t>
      </w:r>
      <w:r>
        <w:rPr>
          <w:rFonts w:ascii="Times New Roman"/>
          <w:b w:val="false"/>
          <w:i w:val="false"/>
          <w:color w:val="000000"/>
          <w:sz w:val="28"/>
        </w:rPr>
        <w:t xml:space="preserve"> к настоящей Инструкции.</w:t>
      </w:r>
    </w:p>
    <w:bookmarkEnd w:id="85"/>
    <w:bookmarkStart w:name="z1772" w:id="86"/>
    <w:p>
      <w:pPr>
        <w:spacing w:after="0"/>
        <w:ind w:left="0"/>
        <w:jc w:val="both"/>
      </w:pPr>
      <w:r>
        <w:rPr>
          <w:rFonts w:ascii="Times New Roman"/>
          <w:b w:val="false"/>
          <w:i w:val="false"/>
          <w:color w:val="000000"/>
          <w:sz w:val="28"/>
        </w:rPr>
        <w:t>
      2) минимальных объемов средств по направлениям, установленных законом об объемах трансфертов общего характера:</w:t>
      </w:r>
    </w:p>
    <w:bookmarkEnd w:id="86"/>
    <w:bookmarkStart w:name="z1773" w:id="87"/>
    <w:p>
      <w:pPr>
        <w:spacing w:after="0"/>
        <w:ind w:left="0"/>
        <w:jc w:val="both"/>
      </w:pPr>
      <w:r>
        <w:rPr>
          <w:rFonts w:ascii="Times New Roman"/>
          <w:b w:val="false"/>
          <w:i w:val="false"/>
          <w:color w:val="000000"/>
          <w:sz w:val="28"/>
        </w:rPr>
        <w:t xml:space="preserve">
      за отчетный год – не позднее 23 января года, следующего за отчетным финансовым годом, по форме согласно </w:t>
      </w:r>
      <w:r>
        <w:rPr>
          <w:rFonts w:ascii="Times New Roman"/>
          <w:b w:val="false"/>
          <w:i w:val="false"/>
          <w:color w:val="000000"/>
          <w:sz w:val="28"/>
        </w:rPr>
        <w:t>приложению 17-2</w:t>
      </w:r>
      <w:r>
        <w:rPr>
          <w:rFonts w:ascii="Times New Roman"/>
          <w:b w:val="false"/>
          <w:i w:val="false"/>
          <w:color w:val="000000"/>
          <w:sz w:val="28"/>
        </w:rPr>
        <w:t xml:space="preserve"> к настоящей Инструкции.</w:t>
      </w:r>
    </w:p>
    <w:bookmarkEnd w:id="87"/>
    <w:bookmarkStart w:name="z1774" w:id="88"/>
    <w:p>
      <w:pPr>
        <w:spacing w:after="0"/>
        <w:ind w:left="0"/>
        <w:jc w:val="both"/>
      </w:pPr>
      <w:r>
        <w:rPr>
          <w:rFonts w:ascii="Times New Roman"/>
          <w:b w:val="false"/>
          <w:i w:val="false"/>
          <w:color w:val="000000"/>
          <w:sz w:val="28"/>
        </w:rPr>
        <w:t>
      47-6. Центральные уполномоченные органы соответствующих отраслей (сфер), включившие целевые трансферты в базу местного бюджета, формируют и представляют в центральный уполномоченный орган по исполнению бюджета:</w:t>
      </w:r>
    </w:p>
    <w:bookmarkEnd w:id="88"/>
    <w:bookmarkStart w:name="z1775" w:id="89"/>
    <w:p>
      <w:pPr>
        <w:spacing w:after="0"/>
        <w:ind w:left="0"/>
        <w:jc w:val="both"/>
      </w:pPr>
      <w:r>
        <w:rPr>
          <w:rFonts w:ascii="Times New Roman"/>
          <w:b w:val="false"/>
          <w:i w:val="false"/>
          <w:color w:val="000000"/>
          <w:sz w:val="28"/>
        </w:rPr>
        <w:t>
      1) отчет о результатах мониторинга реализации целевых текущих трансфертов, включенных в базу местных бюджетов при расчете трансфертов общего характера:</w:t>
      </w:r>
    </w:p>
    <w:bookmarkEnd w:id="89"/>
    <w:bookmarkStart w:name="z1776" w:id="90"/>
    <w:p>
      <w:pPr>
        <w:spacing w:after="0"/>
        <w:ind w:left="0"/>
        <w:jc w:val="both"/>
      </w:pPr>
      <w:r>
        <w:rPr>
          <w:rFonts w:ascii="Times New Roman"/>
          <w:b w:val="false"/>
          <w:i w:val="false"/>
          <w:color w:val="000000"/>
          <w:sz w:val="28"/>
        </w:rPr>
        <w:t xml:space="preserve">
      за отчетный год – не позднее 25 января года, следующего за отчетным финансовым годом, по форме согласно </w:t>
      </w:r>
      <w:r>
        <w:rPr>
          <w:rFonts w:ascii="Times New Roman"/>
          <w:b w:val="false"/>
          <w:i w:val="false"/>
          <w:color w:val="000000"/>
          <w:sz w:val="28"/>
        </w:rPr>
        <w:t>приложению 18-1</w:t>
      </w:r>
      <w:r>
        <w:rPr>
          <w:rFonts w:ascii="Times New Roman"/>
          <w:b w:val="false"/>
          <w:i w:val="false"/>
          <w:color w:val="000000"/>
          <w:sz w:val="28"/>
        </w:rPr>
        <w:t xml:space="preserve"> к настоящей Инструкции.</w:t>
      </w:r>
    </w:p>
    <w:bookmarkEnd w:id="90"/>
    <w:bookmarkStart w:name="z1777" w:id="91"/>
    <w:p>
      <w:pPr>
        <w:spacing w:after="0"/>
        <w:ind w:left="0"/>
        <w:jc w:val="both"/>
      </w:pPr>
      <w:r>
        <w:rPr>
          <w:rFonts w:ascii="Times New Roman"/>
          <w:b w:val="false"/>
          <w:i w:val="false"/>
          <w:color w:val="000000"/>
          <w:sz w:val="28"/>
        </w:rPr>
        <w:t>
      2) минимальных объемов средств по направлениям, установленных законом об объемах трансфертов общего характера:</w:t>
      </w:r>
    </w:p>
    <w:bookmarkEnd w:id="91"/>
    <w:bookmarkStart w:name="z1778" w:id="92"/>
    <w:p>
      <w:pPr>
        <w:spacing w:after="0"/>
        <w:ind w:left="0"/>
        <w:jc w:val="both"/>
      </w:pPr>
      <w:r>
        <w:rPr>
          <w:rFonts w:ascii="Times New Roman"/>
          <w:b w:val="false"/>
          <w:i w:val="false"/>
          <w:color w:val="000000"/>
          <w:sz w:val="28"/>
        </w:rPr>
        <w:t xml:space="preserve">
      за отчетный год – не позднее 25 января года, следующего за отчетным финансовым годом, по форме согласно </w:t>
      </w:r>
      <w:r>
        <w:rPr>
          <w:rFonts w:ascii="Times New Roman"/>
          <w:b w:val="false"/>
          <w:i w:val="false"/>
          <w:color w:val="000000"/>
          <w:sz w:val="28"/>
        </w:rPr>
        <w:t>приложению 18-2</w:t>
      </w:r>
      <w:r>
        <w:rPr>
          <w:rFonts w:ascii="Times New Roman"/>
          <w:b w:val="false"/>
          <w:i w:val="false"/>
          <w:color w:val="000000"/>
          <w:sz w:val="28"/>
        </w:rPr>
        <w:t xml:space="preserve"> к настоящей Инструкции.</w:t>
      </w:r>
    </w:p>
    <w:bookmarkEnd w:id="92"/>
    <w:bookmarkStart w:name="z1779" w:id="93"/>
    <w:p>
      <w:pPr>
        <w:spacing w:after="0"/>
        <w:ind w:left="0"/>
        <w:jc w:val="both"/>
      </w:pPr>
      <w:r>
        <w:rPr>
          <w:rFonts w:ascii="Times New Roman"/>
          <w:b w:val="false"/>
          <w:i w:val="false"/>
          <w:color w:val="000000"/>
          <w:sz w:val="28"/>
        </w:rPr>
        <w:t xml:space="preserve">
      47-7. Центральный и местные уполномоченные органы по исполнению бюджета по итогам финансового года к 25 числу второго месяца, следующего за отчетным финансовым годом, представляют в Правительство Республики Казахстан, в соответствующие местные исполнительные органы аналитический отчет о результатах мониторинга реализации целевых текущих трансфертов, включенных в базу местных бюджетов по форме согласно </w:t>
      </w:r>
      <w:r>
        <w:rPr>
          <w:rFonts w:ascii="Times New Roman"/>
          <w:b w:val="false"/>
          <w:i w:val="false"/>
          <w:color w:val="000000"/>
          <w:sz w:val="28"/>
        </w:rPr>
        <w:t>приложениям 20-1</w:t>
      </w:r>
      <w:r>
        <w:rPr>
          <w:rFonts w:ascii="Times New Roman"/>
          <w:b w:val="false"/>
          <w:i w:val="false"/>
          <w:color w:val="000000"/>
          <w:sz w:val="28"/>
        </w:rPr>
        <w:t xml:space="preserve"> к настоящей Инструкции.</w:t>
      </w:r>
    </w:p>
    <w:bookmarkEnd w:id="93"/>
    <w:bookmarkStart w:name="z1780" w:id="94"/>
    <w:p>
      <w:pPr>
        <w:spacing w:after="0"/>
        <w:ind w:left="0"/>
        <w:jc w:val="both"/>
      </w:pPr>
      <w:r>
        <w:rPr>
          <w:rFonts w:ascii="Times New Roman"/>
          <w:b w:val="false"/>
          <w:i w:val="false"/>
          <w:color w:val="000000"/>
          <w:sz w:val="28"/>
        </w:rPr>
        <w:t xml:space="preserve">
      47-8. Отчет о результатах мониторинга реализации целевых текущих трансфертов, включенных в базу местных бюджетов при расчете трансфертов общего характера, минимальных объемов средств по направлениям, установленных законом об объемах трансфертов общего характера, по форме согласно </w:t>
      </w:r>
      <w:r>
        <w:rPr>
          <w:rFonts w:ascii="Times New Roman"/>
          <w:b w:val="false"/>
          <w:i w:val="false"/>
          <w:color w:val="000000"/>
          <w:sz w:val="28"/>
        </w:rPr>
        <w:t>приложениям 14-1</w:t>
      </w:r>
      <w:r>
        <w:rPr>
          <w:rFonts w:ascii="Times New Roman"/>
          <w:b w:val="false"/>
          <w:i w:val="false"/>
          <w:color w:val="000000"/>
          <w:sz w:val="28"/>
        </w:rPr>
        <w:t xml:space="preserve">, </w:t>
      </w:r>
      <w:r>
        <w:rPr>
          <w:rFonts w:ascii="Times New Roman"/>
          <w:b w:val="false"/>
          <w:i w:val="false"/>
          <w:color w:val="000000"/>
          <w:sz w:val="28"/>
        </w:rPr>
        <w:t>15-3</w:t>
      </w:r>
      <w:r>
        <w:rPr>
          <w:rFonts w:ascii="Times New Roman"/>
          <w:b w:val="false"/>
          <w:i w:val="false"/>
          <w:color w:val="000000"/>
          <w:sz w:val="28"/>
        </w:rPr>
        <w:t xml:space="preserve">, </w:t>
      </w:r>
      <w:r>
        <w:rPr>
          <w:rFonts w:ascii="Times New Roman"/>
          <w:b w:val="false"/>
          <w:i w:val="false"/>
          <w:color w:val="000000"/>
          <w:sz w:val="28"/>
        </w:rPr>
        <w:t>16-1</w:t>
      </w:r>
      <w:r>
        <w:rPr>
          <w:rFonts w:ascii="Times New Roman"/>
          <w:b w:val="false"/>
          <w:i w:val="false"/>
          <w:color w:val="000000"/>
          <w:sz w:val="28"/>
        </w:rPr>
        <w:t xml:space="preserve">, </w:t>
      </w:r>
      <w:r>
        <w:rPr>
          <w:rFonts w:ascii="Times New Roman"/>
          <w:b w:val="false"/>
          <w:i w:val="false"/>
          <w:color w:val="000000"/>
          <w:sz w:val="28"/>
        </w:rPr>
        <w:t>17-1</w:t>
      </w:r>
      <w:r>
        <w:rPr>
          <w:rFonts w:ascii="Times New Roman"/>
          <w:b w:val="false"/>
          <w:i w:val="false"/>
          <w:color w:val="000000"/>
          <w:sz w:val="28"/>
        </w:rPr>
        <w:t xml:space="preserve">, </w:t>
      </w:r>
      <w:r>
        <w:rPr>
          <w:rFonts w:ascii="Times New Roman"/>
          <w:b w:val="false"/>
          <w:i w:val="false"/>
          <w:color w:val="000000"/>
          <w:sz w:val="28"/>
        </w:rPr>
        <w:t>17-2</w:t>
      </w:r>
      <w:r>
        <w:rPr>
          <w:rFonts w:ascii="Times New Roman"/>
          <w:b w:val="false"/>
          <w:i w:val="false"/>
          <w:color w:val="000000"/>
          <w:sz w:val="28"/>
        </w:rPr>
        <w:t xml:space="preserve">, </w:t>
      </w:r>
      <w:r>
        <w:rPr>
          <w:rFonts w:ascii="Times New Roman"/>
          <w:b w:val="false"/>
          <w:i w:val="false"/>
          <w:color w:val="000000"/>
          <w:sz w:val="28"/>
        </w:rPr>
        <w:t>18-1</w:t>
      </w:r>
      <w:r>
        <w:rPr>
          <w:rFonts w:ascii="Times New Roman"/>
          <w:b w:val="false"/>
          <w:i w:val="false"/>
          <w:color w:val="000000"/>
          <w:sz w:val="28"/>
        </w:rPr>
        <w:t xml:space="preserve">, </w:t>
      </w:r>
      <w:r>
        <w:rPr>
          <w:rFonts w:ascii="Times New Roman"/>
          <w:b w:val="false"/>
          <w:i w:val="false"/>
          <w:color w:val="000000"/>
          <w:sz w:val="28"/>
        </w:rPr>
        <w:t>18-2</w:t>
      </w:r>
      <w:r>
        <w:rPr>
          <w:rFonts w:ascii="Times New Roman"/>
          <w:b w:val="false"/>
          <w:i w:val="false"/>
          <w:color w:val="000000"/>
          <w:sz w:val="28"/>
        </w:rPr>
        <w:t xml:space="preserve"> и </w:t>
      </w:r>
      <w:r>
        <w:rPr>
          <w:rFonts w:ascii="Times New Roman"/>
          <w:b w:val="false"/>
          <w:i w:val="false"/>
          <w:color w:val="000000"/>
          <w:sz w:val="28"/>
        </w:rPr>
        <w:t>20-1</w:t>
      </w:r>
      <w:r>
        <w:rPr>
          <w:rFonts w:ascii="Times New Roman"/>
          <w:b w:val="false"/>
          <w:i w:val="false"/>
          <w:color w:val="000000"/>
          <w:sz w:val="28"/>
        </w:rPr>
        <w:t xml:space="preserve"> к настоящей Инструкции, составляются на основе информации, предоставляемой местными уполномоченными органами по исполнению бюджета и центральными уполномоченными органами соответствующих отраслей (сфер), включившими целевые трансферты в базу местного бюджета.</w:t>
      </w:r>
    </w:p>
    <w:bookmarkEnd w:id="94"/>
    <w:bookmarkStart w:name="z1781" w:id="95"/>
    <w:p>
      <w:pPr>
        <w:spacing w:after="0"/>
        <w:ind w:left="0"/>
        <w:jc w:val="both"/>
      </w:pPr>
      <w:r>
        <w:rPr>
          <w:rFonts w:ascii="Times New Roman"/>
          <w:b w:val="false"/>
          <w:i w:val="false"/>
          <w:color w:val="000000"/>
          <w:sz w:val="28"/>
        </w:rPr>
        <w:t xml:space="preserve">
      47-9. Приложения </w:t>
      </w:r>
      <w:r>
        <w:rPr>
          <w:rFonts w:ascii="Times New Roman"/>
          <w:b w:val="false"/>
          <w:i w:val="false"/>
          <w:color w:val="000000"/>
          <w:sz w:val="28"/>
        </w:rPr>
        <w:t>14-1</w:t>
      </w:r>
      <w:r>
        <w:rPr>
          <w:rFonts w:ascii="Times New Roman"/>
          <w:b w:val="false"/>
          <w:i w:val="false"/>
          <w:color w:val="000000"/>
          <w:sz w:val="28"/>
        </w:rPr>
        <w:t xml:space="preserve">, </w:t>
      </w:r>
      <w:r>
        <w:rPr>
          <w:rFonts w:ascii="Times New Roman"/>
          <w:b w:val="false"/>
          <w:i w:val="false"/>
          <w:color w:val="000000"/>
          <w:sz w:val="28"/>
        </w:rPr>
        <w:t>15-3</w:t>
      </w:r>
      <w:r>
        <w:rPr>
          <w:rFonts w:ascii="Times New Roman"/>
          <w:b w:val="false"/>
          <w:i w:val="false"/>
          <w:color w:val="000000"/>
          <w:sz w:val="28"/>
        </w:rPr>
        <w:t xml:space="preserve">, </w:t>
      </w:r>
      <w:r>
        <w:rPr>
          <w:rFonts w:ascii="Times New Roman"/>
          <w:b w:val="false"/>
          <w:i w:val="false"/>
          <w:color w:val="000000"/>
          <w:sz w:val="28"/>
        </w:rPr>
        <w:t>16-1</w:t>
      </w:r>
      <w:r>
        <w:rPr>
          <w:rFonts w:ascii="Times New Roman"/>
          <w:b w:val="false"/>
          <w:i w:val="false"/>
          <w:color w:val="000000"/>
          <w:sz w:val="28"/>
        </w:rPr>
        <w:t xml:space="preserve">, </w:t>
      </w:r>
      <w:r>
        <w:rPr>
          <w:rFonts w:ascii="Times New Roman"/>
          <w:b w:val="false"/>
          <w:i w:val="false"/>
          <w:color w:val="000000"/>
          <w:sz w:val="28"/>
        </w:rPr>
        <w:t>17-1</w:t>
      </w:r>
      <w:r>
        <w:rPr>
          <w:rFonts w:ascii="Times New Roman"/>
          <w:b w:val="false"/>
          <w:i w:val="false"/>
          <w:color w:val="000000"/>
          <w:sz w:val="28"/>
        </w:rPr>
        <w:t xml:space="preserve">, </w:t>
      </w:r>
      <w:r>
        <w:rPr>
          <w:rFonts w:ascii="Times New Roman"/>
          <w:b w:val="false"/>
          <w:i w:val="false"/>
          <w:color w:val="000000"/>
          <w:sz w:val="28"/>
        </w:rPr>
        <w:t>18-1</w:t>
      </w:r>
      <w:r>
        <w:rPr>
          <w:rFonts w:ascii="Times New Roman"/>
          <w:b w:val="false"/>
          <w:i w:val="false"/>
          <w:color w:val="000000"/>
          <w:sz w:val="28"/>
        </w:rPr>
        <w:t xml:space="preserve"> и </w:t>
      </w:r>
      <w:r>
        <w:rPr>
          <w:rFonts w:ascii="Times New Roman"/>
          <w:b w:val="false"/>
          <w:i w:val="false"/>
          <w:color w:val="000000"/>
          <w:sz w:val="28"/>
        </w:rPr>
        <w:t>20-1</w:t>
      </w:r>
      <w:r>
        <w:rPr>
          <w:rFonts w:ascii="Times New Roman"/>
          <w:b w:val="false"/>
          <w:i w:val="false"/>
          <w:color w:val="000000"/>
          <w:sz w:val="28"/>
        </w:rPr>
        <w:t xml:space="preserve"> заполняются следующим образом:</w:t>
      </w:r>
    </w:p>
    <w:bookmarkEnd w:id="95"/>
    <w:bookmarkStart w:name="z1782" w:id="96"/>
    <w:p>
      <w:pPr>
        <w:spacing w:after="0"/>
        <w:ind w:left="0"/>
        <w:jc w:val="both"/>
      </w:pPr>
      <w:r>
        <w:rPr>
          <w:rFonts w:ascii="Times New Roman"/>
          <w:b w:val="false"/>
          <w:i w:val="false"/>
          <w:color w:val="000000"/>
          <w:sz w:val="28"/>
        </w:rPr>
        <w:t>
      1) в графе 1 указывается код администратора бюджетных программ;</w:t>
      </w:r>
    </w:p>
    <w:bookmarkEnd w:id="96"/>
    <w:bookmarkStart w:name="z1783" w:id="97"/>
    <w:p>
      <w:pPr>
        <w:spacing w:after="0"/>
        <w:ind w:left="0"/>
        <w:jc w:val="both"/>
      </w:pPr>
      <w:r>
        <w:rPr>
          <w:rFonts w:ascii="Times New Roman"/>
          <w:b w:val="false"/>
          <w:i w:val="false"/>
          <w:color w:val="000000"/>
          <w:sz w:val="28"/>
        </w:rPr>
        <w:t>
      2) в графе 2 указывается код бюджетной программы;</w:t>
      </w:r>
    </w:p>
    <w:bookmarkEnd w:id="97"/>
    <w:bookmarkStart w:name="z1784" w:id="98"/>
    <w:p>
      <w:pPr>
        <w:spacing w:after="0"/>
        <w:ind w:left="0"/>
        <w:jc w:val="both"/>
      </w:pPr>
      <w:r>
        <w:rPr>
          <w:rFonts w:ascii="Times New Roman"/>
          <w:b w:val="false"/>
          <w:i w:val="false"/>
          <w:color w:val="000000"/>
          <w:sz w:val="28"/>
        </w:rPr>
        <w:t>
      3) в графе 3 указывается наименование кодов расходов бюджета в соответствии с единой бюджетной классификацией, соответствующие кодам в графах 1-2;</w:t>
      </w:r>
    </w:p>
    <w:bookmarkEnd w:id="98"/>
    <w:bookmarkStart w:name="z1785" w:id="99"/>
    <w:p>
      <w:pPr>
        <w:spacing w:after="0"/>
        <w:ind w:left="0"/>
        <w:jc w:val="both"/>
      </w:pPr>
      <w:r>
        <w:rPr>
          <w:rFonts w:ascii="Times New Roman"/>
          <w:b w:val="false"/>
          <w:i w:val="false"/>
          <w:color w:val="000000"/>
          <w:sz w:val="28"/>
        </w:rPr>
        <w:t>
      4) в графах 5-7 указываются суммы утвержденного, уточненного и скорректированного бюджета;</w:t>
      </w:r>
    </w:p>
    <w:bookmarkEnd w:id="99"/>
    <w:bookmarkStart w:name="z1786" w:id="100"/>
    <w:p>
      <w:pPr>
        <w:spacing w:after="0"/>
        <w:ind w:left="0"/>
        <w:jc w:val="both"/>
      </w:pPr>
      <w:r>
        <w:rPr>
          <w:rFonts w:ascii="Times New Roman"/>
          <w:b w:val="false"/>
          <w:i w:val="false"/>
          <w:color w:val="000000"/>
          <w:sz w:val="28"/>
        </w:rPr>
        <w:t>
      5) в графе 8 указывается сумма освоенных бюджетных средств за отчетный период;</w:t>
      </w:r>
    </w:p>
    <w:bookmarkEnd w:id="100"/>
    <w:bookmarkStart w:name="z1787" w:id="101"/>
    <w:p>
      <w:pPr>
        <w:spacing w:after="0"/>
        <w:ind w:left="0"/>
        <w:jc w:val="both"/>
      </w:pPr>
      <w:r>
        <w:rPr>
          <w:rFonts w:ascii="Times New Roman"/>
          <w:b w:val="false"/>
          <w:i w:val="false"/>
          <w:color w:val="000000"/>
          <w:sz w:val="28"/>
        </w:rPr>
        <w:t>
      6) в графе 9 указывается процент исполнения за отчетный период;</w:t>
      </w:r>
    </w:p>
    <w:bookmarkEnd w:id="101"/>
    <w:bookmarkStart w:name="z1788" w:id="102"/>
    <w:p>
      <w:pPr>
        <w:spacing w:after="0"/>
        <w:ind w:left="0"/>
        <w:jc w:val="both"/>
      </w:pPr>
      <w:r>
        <w:rPr>
          <w:rFonts w:ascii="Times New Roman"/>
          <w:b w:val="false"/>
          <w:i w:val="false"/>
          <w:color w:val="000000"/>
          <w:sz w:val="28"/>
        </w:rPr>
        <w:t>
      7) в графе 10 указывается сумма неисполнения за отчетный период;</w:t>
      </w:r>
    </w:p>
    <w:bookmarkEnd w:id="102"/>
    <w:bookmarkStart w:name="z1789" w:id="103"/>
    <w:p>
      <w:pPr>
        <w:spacing w:after="0"/>
        <w:ind w:left="0"/>
        <w:jc w:val="both"/>
      </w:pPr>
      <w:r>
        <w:rPr>
          <w:rFonts w:ascii="Times New Roman"/>
          <w:b w:val="false"/>
          <w:i w:val="false"/>
          <w:color w:val="000000"/>
          <w:sz w:val="28"/>
        </w:rPr>
        <w:t>
      8) в графе 11 указывается общая сумма экономии бюджетных средств за отчетный период;</w:t>
      </w:r>
    </w:p>
    <w:bookmarkEnd w:id="103"/>
    <w:bookmarkStart w:name="z1790" w:id="104"/>
    <w:p>
      <w:pPr>
        <w:spacing w:after="0"/>
        <w:ind w:left="0"/>
        <w:jc w:val="both"/>
      </w:pPr>
      <w:r>
        <w:rPr>
          <w:rFonts w:ascii="Times New Roman"/>
          <w:b w:val="false"/>
          <w:i w:val="false"/>
          <w:color w:val="000000"/>
          <w:sz w:val="28"/>
        </w:rPr>
        <w:t>
      9) в графе 12 указывается сумма экономии средств, сложившаяся по результатам государственных закупок;</w:t>
      </w:r>
    </w:p>
    <w:bookmarkEnd w:id="104"/>
    <w:bookmarkStart w:name="z1791" w:id="105"/>
    <w:p>
      <w:pPr>
        <w:spacing w:after="0"/>
        <w:ind w:left="0"/>
        <w:jc w:val="both"/>
      </w:pPr>
      <w:r>
        <w:rPr>
          <w:rFonts w:ascii="Times New Roman"/>
          <w:b w:val="false"/>
          <w:i w:val="false"/>
          <w:color w:val="000000"/>
          <w:sz w:val="28"/>
        </w:rPr>
        <w:t>
      10) в графе 13 указывается сумма экономии по ФОТ;</w:t>
      </w:r>
    </w:p>
    <w:bookmarkEnd w:id="105"/>
    <w:bookmarkStart w:name="z1792" w:id="106"/>
    <w:p>
      <w:pPr>
        <w:spacing w:after="0"/>
        <w:ind w:left="0"/>
        <w:jc w:val="both"/>
      </w:pPr>
      <w:r>
        <w:rPr>
          <w:rFonts w:ascii="Times New Roman"/>
          <w:b w:val="false"/>
          <w:i w:val="false"/>
          <w:color w:val="000000"/>
          <w:sz w:val="28"/>
        </w:rPr>
        <w:t>
      11) в графе 14 указывается общий объем неосвоения бюджетных средств за отчетный период;</w:t>
      </w:r>
    </w:p>
    <w:bookmarkEnd w:id="106"/>
    <w:bookmarkStart w:name="z1793" w:id="107"/>
    <w:p>
      <w:pPr>
        <w:spacing w:after="0"/>
        <w:ind w:left="0"/>
        <w:jc w:val="both"/>
      </w:pPr>
      <w:r>
        <w:rPr>
          <w:rFonts w:ascii="Times New Roman"/>
          <w:b w:val="false"/>
          <w:i w:val="false"/>
          <w:color w:val="000000"/>
          <w:sz w:val="28"/>
        </w:rPr>
        <w:t>
      12) в графах 15-18 указываются объемы неосвоения бюджетных средств за отчетный период;</w:t>
      </w:r>
    </w:p>
    <w:bookmarkEnd w:id="107"/>
    <w:bookmarkStart w:name="z1794" w:id="108"/>
    <w:p>
      <w:pPr>
        <w:spacing w:after="0"/>
        <w:ind w:left="0"/>
        <w:jc w:val="both"/>
      </w:pPr>
      <w:r>
        <w:rPr>
          <w:rFonts w:ascii="Times New Roman"/>
          <w:b w:val="false"/>
          <w:i w:val="false"/>
          <w:color w:val="000000"/>
          <w:sz w:val="28"/>
        </w:rPr>
        <w:t>
      13) в графе 19 подробно описываются причины неосвоения бюджетных средств на отчетный год.</w:t>
      </w:r>
    </w:p>
    <w:bookmarkEnd w:id="108"/>
    <w:bookmarkStart w:name="z1795" w:id="109"/>
    <w:p>
      <w:pPr>
        <w:spacing w:after="0"/>
        <w:ind w:left="0"/>
        <w:jc w:val="both"/>
      </w:pPr>
      <w:r>
        <w:rPr>
          <w:rFonts w:ascii="Times New Roman"/>
          <w:b w:val="false"/>
          <w:i w:val="false"/>
          <w:color w:val="000000"/>
          <w:sz w:val="28"/>
        </w:rPr>
        <w:t xml:space="preserve">
      47-10. Приложения </w:t>
      </w:r>
      <w:r>
        <w:rPr>
          <w:rFonts w:ascii="Times New Roman"/>
          <w:b w:val="false"/>
          <w:i w:val="false"/>
          <w:color w:val="000000"/>
          <w:sz w:val="28"/>
        </w:rPr>
        <w:t>17-2</w:t>
      </w:r>
      <w:r>
        <w:rPr>
          <w:rFonts w:ascii="Times New Roman"/>
          <w:b w:val="false"/>
          <w:i w:val="false"/>
          <w:color w:val="000000"/>
          <w:sz w:val="28"/>
        </w:rPr>
        <w:t xml:space="preserve"> и </w:t>
      </w:r>
      <w:r>
        <w:rPr>
          <w:rFonts w:ascii="Times New Roman"/>
          <w:b w:val="false"/>
          <w:i w:val="false"/>
          <w:color w:val="000000"/>
          <w:sz w:val="28"/>
        </w:rPr>
        <w:t>18-2</w:t>
      </w:r>
      <w:r>
        <w:rPr>
          <w:rFonts w:ascii="Times New Roman"/>
          <w:b w:val="false"/>
          <w:i w:val="false"/>
          <w:color w:val="000000"/>
          <w:sz w:val="28"/>
        </w:rPr>
        <w:t xml:space="preserve"> заполняются следующим образом:</w:t>
      </w:r>
    </w:p>
    <w:bookmarkEnd w:id="109"/>
    <w:bookmarkStart w:name="z1796" w:id="110"/>
    <w:p>
      <w:pPr>
        <w:spacing w:after="0"/>
        <w:ind w:left="0"/>
        <w:jc w:val="both"/>
      </w:pPr>
      <w:r>
        <w:rPr>
          <w:rFonts w:ascii="Times New Roman"/>
          <w:b w:val="false"/>
          <w:i w:val="false"/>
          <w:color w:val="000000"/>
          <w:sz w:val="28"/>
        </w:rPr>
        <w:t>
      1) в графе 1 указывается наименование области, города республиканского значения, столицы;</w:t>
      </w:r>
    </w:p>
    <w:bookmarkEnd w:id="110"/>
    <w:bookmarkStart w:name="z1797" w:id="111"/>
    <w:p>
      <w:pPr>
        <w:spacing w:after="0"/>
        <w:ind w:left="0"/>
        <w:jc w:val="both"/>
      </w:pPr>
      <w:r>
        <w:rPr>
          <w:rFonts w:ascii="Times New Roman"/>
          <w:b w:val="false"/>
          <w:i w:val="false"/>
          <w:color w:val="000000"/>
          <w:sz w:val="28"/>
        </w:rPr>
        <w:t>
      2) в графе 2 указывается минимальные объемы средств по направлениям, установленные законом об объемах трансфертов общего характера на отчетный год;</w:t>
      </w:r>
    </w:p>
    <w:bookmarkEnd w:id="111"/>
    <w:bookmarkStart w:name="z1798" w:id="112"/>
    <w:p>
      <w:pPr>
        <w:spacing w:after="0"/>
        <w:ind w:left="0"/>
        <w:jc w:val="both"/>
      </w:pPr>
      <w:r>
        <w:rPr>
          <w:rFonts w:ascii="Times New Roman"/>
          <w:b w:val="false"/>
          <w:i w:val="false"/>
          <w:color w:val="000000"/>
          <w:sz w:val="28"/>
        </w:rPr>
        <w:t>
      3) в графах 3-5 указываются суммы утвержденного, уточненного и скорректированного бюджета;</w:t>
      </w:r>
    </w:p>
    <w:bookmarkEnd w:id="112"/>
    <w:bookmarkStart w:name="z1799" w:id="113"/>
    <w:p>
      <w:pPr>
        <w:spacing w:after="0"/>
        <w:ind w:left="0"/>
        <w:jc w:val="both"/>
      </w:pPr>
      <w:r>
        <w:rPr>
          <w:rFonts w:ascii="Times New Roman"/>
          <w:b w:val="false"/>
          <w:i w:val="false"/>
          <w:color w:val="000000"/>
          <w:sz w:val="28"/>
        </w:rPr>
        <w:t>
      4) в графе 6 указывается сумма освоенных бюджетных средств за отчетный период;</w:t>
      </w:r>
    </w:p>
    <w:bookmarkEnd w:id="113"/>
    <w:bookmarkStart w:name="z1800" w:id="114"/>
    <w:p>
      <w:pPr>
        <w:spacing w:after="0"/>
        <w:ind w:left="0"/>
        <w:jc w:val="both"/>
      </w:pPr>
      <w:r>
        <w:rPr>
          <w:rFonts w:ascii="Times New Roman"/>
          <w:b w:val="false"/>
          <w:i w:val="false"/>
          <w:color w:val="000000"/>
          <w:sz w:val="28"/>
        </w:rPr>
        <w:t xml:space="preserve">
      5) в графе 7 указывается процент исполнения за отчетный период; </w:t>
      </w:r>
    </w:p>
    <w:bookmarkEnd w:id="114"/>
    <w:bookmarkStart w:name="z1801" w:id="115"/>
    <w:p>
      <w:pPr>
        <w:spacing w:after="0"/>
        <w:ind w:left="0"/>
        <w:jc w:val="both"/>
      </w:pPr>
      <w:r>
        <w:rPr>
          <w:rFonts w:ascii="Times New Roman"/>
          <w:b w:val="false"/>
          <w:i w:val="false"/>
          <w:color w:val="000000"/>
          <w:sz w:val="28"/>
        </w:rPr>
        <w:t>
      6) в графе 8 указывается сумма экономии средств, сложившаяся по результатам государственных закупок;</w:t>
      </w:r>
    </w:p>
    <w:bookmarkEnd w:id="115"/>
    <w:bookmarkStart w:name="z1802" w:id="116"/>
    <w:p>
      <w:pPr>
        <w:spacing w:after="0"/>
        <w:ind w:left="0"/>
        <w:jc w:val="both"/>
      </w:pPr>
      <w:r>
        <w:rPr>
          <w:rFonts w:ascii="Times New Roman"/>
          <w:b w:val="false"/>
          <w:i w:val="false"/>
          <w:color w:val="000000"/>
          <w:sz w:val="28"/>
        </w:rPr>
        <w:t>
      7) в графе 9 указывается общий объем неосвоения бюджетных средств за отчетный период;</w:t>
      </w:r>
    </w:p>
    <w:bookmarkEnd w:id="116"/>
    <w:bookmarkStart w:name="z1803" w:id="117"/>
    <w:p>
      <w:pPr>
        <w:spacing w:after="0"/>
        <w:ind w:left="0"/>
        <w:jc w:val="both"/>
      </w:pPr>
      <w:r>
        <w:rPr>
          <w:rFonts w:ascii="Times New Roman"/>
          <w:b w:val="false"/>
          <w:i w:val="false"/>
          <w:color w:val="000000"/>
          <w:sz w:val="28"/>
        </w:rPr>
        <w:t>
      12) в графах 10-12 указываются объемы неосвоения бюджетных средств за отчетный период;</w:t>
      </w:r>
    </w:p>
    <w:bookmarkEnd w:id="117"/>
    <w:bookmarkStart w:name="z1804" w:id="118"/>
    <w:p>
      <w:pPr>
        <w:spacing w:after="0"/>
        <w:ind w:left="0"/>
        <w:jc w:val="both"/>
      </w:pPr>
      <w:r>
        <w:rPr>
          <w:rFonts w:ascii="Times New Roman"/>
          <w:b w:val="false"/>
          <w:i w:val="false"/>
          <w:color w:val="000000"/>
          <w:sz w:val="28"/>
        </w:rPr>
        <w:t>
      13) в графе 13 подробно описываются причины неосвоения бюджетных средств на отчетный год.</w:t>
      </w:r>
    </w:p>
    <w:bookmarkEnd w:id="118"/>
    <w:bookmarkStart w:name="z1805" w:id="119"/>
    <w:p>
      <w:pPr>
        <w:spacing w:after="0"/>
        <w:ind w:left="0"/>
        <w:jc w:val="both"/>
      </w:pPr>
      <w:r>
        <w:rPr>
          <w:rFonts w:ascii="Times New Roman"/>
          <w:b w:val="false"/>
          <w:i w:val="false"/>
          <w:color w:val="000000"/>
          <w:sz w:val="28"/>
        </w:rPr>
        <w:t>
      47-11. Формы отчетов о результатах мониторинга реализации целевых текущих трансфертов, включенных в базу местных бюджетов при расчете трансфертов общего характера, минимальных объемов средств по направлениям, установленных законом об объемах трансфертов общего характера представляются за подписью первого руководителя администратора бюджетных программ (центрального уполномоченного органа соответствующей отрасли (сферы)) и первого руководителя уполномоченного органа по исполнению бюджета.</w:t>
      </w:r>
    </w:p>
    <w:bookmarkEnd w:id="119"/>
    <w:bookmarkStart w:name="z1806" w:id="120"/>
    <w:p>
      <w:pPr>
        <w:spacing w:after="0"/>
        <w:ind w:left="0"/>
        <w:jc w:val="both"/>
      </w:pPr>
      <w:r>
        <w:rPr>
          <w:rFonts w:ascii="Times New Roman"/>
          <w:b w:val="false"/>
          <w:i w:val="false"/>
          <w:color w:val="000000"/>
          <w:sz w:val="28"/>
        </w:rPr>
        <w:t>
      47-12. В отчетах о результатах мониторинга реализации целевых текущих трансфертов, включенных в базу местных бюджетов при расчете трансфертов общего характера, минимальных объемов средств по направлениям, установленных законом об объемах трансфертов общего характера, заполняются в тенге, при этом в формах (приложениях) отражаются в тысячах тенге.</w:t>
      </w:r>
    </w:p>
    <w:bookmarkEnd w:id="120"/>
    <w:bookmarkStart w:name="z61" w:id="121"/>
    <w:p>
      <w:pPr>
        <w:spacing w:after="0"/>
        <w:ind w:left="0"/>
        <w:jc w:val="left"/>
      </w:pPr>
      <w:r>
        <w:rPr>
          <w:rFonts w:ascii="Times New Roman"/>
          <w:b/>
          <w:i w:val="false"/>
          <w:color w:val="000000"/>
        </w:rPr>
        <w:t xml:space="preserve"> Глава 4. Анализ реализации бюджетных программ (подпрограмм)</w:t>
      </w:r>
    </w:p>
    <w:bookmarkEnd w:id="121"/>
    <w:bookmarkStart w:name="z62" w:id="122"/>
    <w:p>
      <w:pPr>
        <w:spacing w:after="0"/>
        <w:ind w:left="0"/>
        <w:jc w:val="both"/>
      </w:pPr>
      <w:r>
        <w:rPr>
          <w:rFonts w:ascii="Times New Roman"/>
          <w:b w:val="false"/>
          <w:i w:val="false"/>
          <w:color w:val="000000"/>
          <w:sz w:val="28"/>
        </w:rPr>
        <w:t xml:space="preserve">
      48. Администраторы бюджетных программ по итогам финансового года составляют и представляют отчет о реализации бюджетных программ (подпрограмм) по форме 4-РБП, согласно </w:t>
      </w:r>
      <w:r>
        <w:rPr>
          <w:rFonts w:ascii="Times New Roman"/>
          <w:b w:val="false"/>
          <w:i w:val="false"/>
          <w:color w:val="000000"/>
          <w:sz w:val="28"/>
        </w:rPr>
        <w:t>приложению 21</w:t>
      </w:r>
      <w:r>
        <w:rPr>
          <w:rFonts w:ascii="Times New Roman"/>
          <w:b w:val="false"/>
          <w:i w:val="false"/>
          <w:color w:val="000000"/>
          <w:sz w:val="28"/>
        </w:rPr>
        <w:t xml:space="preserve"> к настоящей Инструкции, в разрезе каждой бюджетной программы (подпрограммы) с пояснительной запиской к нему на бумажном и электронных носителях.</w:t>
      </w:r>
    </w:p>
    <w:bookmarkEnd w:id="1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48 в редакции приказа Министра финансов РК от 22.11.2018 </w:t>
      </w:r>
      <w:r>
        <w:rPr>
          <w:rFonts w:ascii="Times New Roman"/>
          <w:b w:val="false"/>
          <w:i w:val="false"/>
          <w:color w:val="000000"/>
          <w:sz w:val="28"/>
        </w:rPr>
        <w:t>№ 1020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3" w:id="123"/>
    <w:p>
      <w:pPr>
        <w:spacing w:after="0"/>
        <w:ind w:left="0"/>
        <w:jc w:val="both"/>
      </w:pPr>
      <w:r>
        <w:rPr>
          <w:rFonts w:ascii="Times New Roman"/>
          <w:b w:val="false"/>
          <w:i w:val="false"/>
          <w:color w:val="000000"/>
          <w:sz w:val="28"/>
        </w:rPr>
        <w:t xml:space="preserve">
      49. Отчет о реализации бюджетных программ (подпрограмм) по форме 4-РБП согласно </w:t>
      </w:r>
      <w:r>
        <w:rPr>
          <w:rFonts w:ascii="Times New Roman"/>
          <w:b w:val="false"/>
          <w:i w:val="false"/>
          <w:color w:val="000000"/>
          <w:sz w:val="28"/>
        </w:rPr>
        <w:t>приложению 21</w:t>
      </w:r>
      <w:r>
        <w:rPr>
          <w:rFonts w:ascii="Times New Roman"/>
          <w:b w:val="false"/>
          <w:i w:val="false"/>
          <w:color w:val="000000"/>
          <w:sz w:val="28"/>
        </w:rPr>
        <w:t xml:space="preserve"> к настоящей Инструкции, заполняется следующим образом:</w:t>
      </w:r>
    </w:p>
    <w:bookmarkEnd w:id="123"/>
    <w:p>
      <w:pPr>
        <w:spacing w:after="0"/>
        <w:ind w:left="0"/>
        <w:jc w:val="both"/>
      </w:pPr>
      <w:r>
        <w:rPr>
          <w:rFonts w:ascii="Times New Roman"/>
          <w:b w:val="false"/>
          <w:i w:val="false"/>
          <w:color w:val="000000"/>
          <w:sz w:val="28"/>
        </w:rPr>
        <w:t>
      в строке "Код и наименование администратора бюджетной программы" указываются полное наименование администратора бюджетной программы и его код в соответствии с единой бюджетной классификацией;</w:t>
      </w:r>
    </w:p>
    <w:p>
      <w:pPr>
        <w:spacing w:after="0"/>
        <w:ind w:left="0"/>
        <w:jc w:val="both"/>
      </w:pPr>
      <w:r>
        <w:rPr>
          <w:rFonts w:ascii="Times New Roman"/>
          <w:b w:val="false"/>
          <w:i w:val="false"/>
          <w:color w:val="000000"/>
          <w:sz w:val="28"/>
        </w:rPr>
        <w:t>
      в строке "Код и наименование бюджетной программы" указываются код и наименование бюджетной программы в соответствии с единой бюджетной классификацией;</w:t>
      </w:r>
    </w:p>
    <w:p>
      <w:pPr>
        <w:spacing w:after="0"/>
        <w:ind w:left="0"/>
        <w:jc w:val="both"/>
      </w:pPr>
      <w:r>
        <w:rPr>
          <w:rFonts w:ascii="Times New Roman"/>
          <w:b w:val="false"/>
          <w:i w:val="false"/>
          <w:color w:val="000000"/>
          <w:sz w:val="28"/>
        </w:rPr>
        <w:t xml:space="preserve">
      в строке "Вид бюджетной программы" по строкам "в зависимости от уровня государственного управления", "в зависимости от содержания", "в зависимости от способа реализации", "текущая/развитие" указываются данные из утвержденной (переутвержденной) бюджетной программы, разработанной согласно Правилам разработки и утверждения (переутверждения) бюджетных программ (подпрограмм) и требования к их содержанию,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30 декабря 2014 года № 195 (зарегистрирован в Реестре государственной регистрации нормативных правовых актов за № 10176) (далее – утвержденная (переутвержденная) бюджетная программа (подпрограмма));</w:t>
      </w:r>
    </w:p>
    <w:p>
      <w:pPr>
        <w:spacing w:after="0"/>
        <w:ind w:left="0"/>
        <w:jc w:val="both"/>
      </w:pPr>
      <w:r>
        <w:rPr>
          <w:rFonts w:ascii="Times New Roman"/>
          <w:b w:val="false"/>
          <w:i w:val="false"/>
          <w:color w:val="000000"/>
          <w:sz w:val="28"/>
        </w:rPr>
        <w:t>
      в строке "Цель бюджетной программы" приводится определенный результат в увязке со стратегическими целями плана развития государственного органа, плана развития области, города республиканского значения, столицы, полномочиями, определенными положениями государственных органов и другими нормативными правовыми актами, который предполагается достичь при выполнении бюджетной программы (в соответствии с утвержденной (переутвержденной) бюджетной программой (подпрограммой));</w:t>
      </w:r>
    </w:p>
    <w:p>
      <w:pPr>
        <w:spacing w:after="0"/>
        <w:ind w:left="0"/>
        <w:jc w:val="both"/>
      </w:pPr>
      <w:r>
        <w:rPr>
          <w:rFonts w:ascii="Times New Roman"/>
          <w:b w:val="false"/>
          <w:i w:val="false"/>
          <w:color w:val="000000"/>
          <w:sz w:val="28"/>
        </w:rPr>
        <w:t>
      строка "Описание (обоснование) бюджетной программы" заполняется в соответствии с утвержденной (переутвержденной) бюджетной программой (подпрограммой);</w:t>
      </w:r>
    </w:p>
    <w:p>
      <w:pPr>
        <w:spacing w:after="0"/>
        <w:ind w:left="0"/>
        <w:jc w:val="both"/>
      </w:pPr>
      <w:r>
        <w:rPr>
          <w:rFonts w:ascii="Times New Roman"/>
          <w:b w:val="false"/>
          <w:i w:val="false"/>
          <w:color w:val="000000"/>
          <w:sz w:val="28"/>
        </w:rPr>
        <w:t>
      в строке "Итого расходы по бюджетной программе" указываются итоговая сумма расходов по бюджетной программе в тысячах тенге, запланированная и фактическая за отчетный финансовый год;</w:t>
      </w:r>
    </w:p>
    <w:p>
      <w:pPr>
        <w:spacing w:after="0"/>
        <w:ind w:left="0"/>
        <w:jc w:val="both"/>
      </w:pPr>
      <w:r>
        <w:rPr>
          <w:rFonts w:ascii="Times New Roman"/>
          <w:b w:val="false"/>
          <w:i w:val="false"/>
          <w:color w:val="000000"/>
          <w:sz w:val="28"/>
        </w:rPr>
        <w:t>
      в строке "Конечные результаты бюджетной программы" указываются показатели бюджетной программы, количественно измеряющие достижение цели плана развития государственного органа, плана развития области, города республиканского значения, столицы и (или) бюджетной программы, обусловленные достижением прямых результатов деятельности государственного органа. Плановые показатели заполняются в соответствии с утвержденной (переутвержденной) бюджетной программой (подпрограммой);</w:t>
      </w:r>
    </w:p>
    <w:p>
      <w:pPr>
        <w:spacing w:after="0"/>
        <w:ind w:left="0"/>
        <w:jc w:val="both"/>
      </w:pPr>
      <w:r>
        <w:rPr>
          <w:rFonts w:ascii="Times New Roman"/>
          <w:b w:val="false"/>
          <w:i w:val="false"/>
          <w:color w:val="000000"/>
          <w:sz w:val="28"/>
        </w:rPr>
        <w:t>
      в строке "Код и наименование бюджетной подпрограммы" указываются код и наименование бюджетной подпрограммы в соответствии с единой бюджетной классификацией.</w:t>
      </w:r>
    </w:p>
    <w:p>
      <w:pPr>
        <w:spacing w:after="0"/>
        <w:ind w:left="0"/>
        <w:jc w:val="both"/>
      </w:pPr>
      <w:r>
        <w:rPr>
          <w:rFonts w:ascii="Times New Roman"/>
          <w:b w:val="false"/>
          <w:i w:val="false"/>
          <w:color w:val="000000"/>
          <w:sz w:val="28"/>
        </w:rPr>
        <w:t>
      В случае отсутствия в бюджетной программе подпрограмм данная строка в бюджетной программе не отражается;</w:t>
      </w:r>
    </w:p>
    <w:p>
      <w:pPr>
        <w:spacing w:after="0"/>
        <w:ind w:left="0"/>
        <w:jc w:val="both"/>
      </w:pPr>
      <w:r>
        <w:rPr>
          <w:rFonts w:ascii="Times New Roman"/>
          <w:b w:val="false"/>
          <w:i w:val="false"/>
          <w:color w:val="000000"/>
          <w:sz w:val="28"/>
        </w:rPr>
        <w:t>
      в строке "Вид бюджетной подпрограммы" указывается вид бюджетной подпрограммы в зависимости от содержания, а также указывается текущая бюджетная подпрограмма либо бюджетная подпрограмма развития;</w:t>
      </w:r>
    </w:p>
    <w:p>
      <w:pPr>
        <w:spacing w:after="0"/>
        <w:ind w:left="0"/>
        <w:jc w:val="both"/>
      </w:pPr>
      <w:r>
        <w:rPr>
          <w:rFonts w:ascii="Times New Roman"/>
          <w:b w:val="false"/>
          <w:i w:val="false"/>
          <w:color w:val="000000"/>
          <w:sz w:val="28"/>
        </w:rPr>
        <w:t>
      в строке "Описание (обоснование) бюджетной подпрограммы" излагается краткое описание подпрограммы и оценка влияния реализации подпрограммы на достижение цели и конечных результатов бюджетной программы.</w:t>
      </w:r>
    </w:p>
    <w:p>
      <w:pPr>
        <w:spacing w:after="0"/>
        <w:ind w:left="0"/>
        <w:jc w:val="both"/>
      </w:pPr>
      <w:r>
        <w:rPr>
          <w:rFonts w:ascii="Times New Roman"/>
          <w:b w:val="false"/>
          <w:i w:val="false"/>
          <w:color w:val="000000"/>
          <w:sz w:val="28"/>
        </w:rPr>
        <w:t>
      Описание (обоснование) бюджетной подпрограммы не должно дублировать описание (обоснование) бюджетной программы.</w:t>
      </w:r>
    </w:p>
    <w:p>
      <w:pPr>
        <w:spacing w:after="0"/>
        <w:ind w:left="0"/>
        <w:jc w:val="both"/>
      </w:pPr>
      <w:r>
        <w:rPr>
          <w:rFonts w:ascii="Times New Roman"/>
          <w:b w:val="false"/>
          <w:i w:val="false"/>
          <w:color w:val="000000"/>
          <w:sz w:val="28"/>
        </w:rPr>
        <w:t>
      В случае отсутствия в бюджетной программе подпрограмм данная строка в бюджетной программе не отражается;</w:t>
      </w:r>
    </w:p>
    <w:p>
      <w:pPr>
        <w:spacing w:after="0"/>
        <w:ind w:left="0"/>
        <w:jc w:val="both"/>
      </w:pPr>
      <w:r>
        <w:rPr>
          <w:rFonts w:ascii="Times New Roman"/>
          <w:b w:val="false"/>
          <w:i w:val="false"/>
          <w:color w:val="000000"/>
          <w:sz w:val="28"/>
        </w:rPr>
        <w:t>
      в таблице "Показатели прямого результата" указываются количественно измеримые характеристики объема выполняемых государственных функций, полномочий и оказываемых государственных услуг в пределах предусмотренных бюджетных средств, достижение которых полностью зависит от деятельности государственного органа, осуществляющего данные функции, полномочия или оказывающего услуги. Плановые показатели заполняются в соответствии с утвержденной (переутвержденной) бюджетной программой (подпрограммой).</w:t>
      </w:r>
    </w:p>
    <w:p>
      <w:pPr>
        <w:spacing w:after="0"/>
        <w:ind w:left="0"/>
        <w:jc w:val="both"/>
      </w:pPr>
      <w:r>
        <w:rPr>
          <w:rFonts w:ascii="Times New Roman"/>
          <w:b w:val="false"/>
          <w:i w:val="false"/>
          <w:color w:val="000000"/>
          <w:sz w:val="28"/>
        </w:rPr>
        <w:t>
      В случае наличия в бюджетной программе подпрограмм данная таблица заполняется по каждой подпрограмме в соответствии с утвержденной (переутвержденной) бюджетной программой (подпрограммой).</w:t>
      </w:r>
    </w:p>
    <w:p>
      <w:pPr>
        <w:spacing w:after="0"/>
        <w:ind w:left="0"/>
        <w:jc w:val="both"/>
      </w:pPr>
      <w:r>
        <w:rPr>
          <w:rFonts w:ascii="Times New Roman"/>
          <w:b w:val="false"/>
          <w:i w:val="false"/>
          <w:color w:val="000000"/>
          <w:sz w:val="28"/>
        </w:rPr>
        <w:t>
      По местным бюджетным программам, направленным на реализацию мероприятий за счет целевых трансфертов на развитие из вышестоящего бюджета, показатели прямого результата указываются в разрезе местных бюджетных инвестиций;</w:t>
      </w:r>
    </w:p>
    <w:p>
      <w:pPr>
        <w:spacing w:after="0"/>
        <w:ind w:left="0"/>
        <w:jc w:val="both"/>
      </w:pPr>
      <w:r>
        <w:rPr>
          <w:rFonts w:ascii="Times New Roman"/>
          <w:b w:val="false"/>
          <w:i w:val="false"/>
          <w:color w:val="000000"/>
          <w:sz w:val="28"/>
        </w:rPr>
        <w:t>
      в строке "Итого расходы по бюджетной подпрограмме" указываются итоговая сумма расходов по бюджетной подпрограмме в тысячах тенге, запланированная и фактическая за отчетный финансовый год.</w:t>
      </w:r>
    </w:p>
    <w:p>
      <w:pPr>
        <w:spacing w:after="0"/>
        <w:ind w:left="0"/>
        <w:jc w:val="both"/>
      </w:pPr>
      <w:r>
        <w:rPr>
          <w:rFonts w:ascii="Times New Roman"/>
          <w:b w:val="false"/>
          <w:i w:val="false"/>
          <w:color w:val="000000"/>
          <w:sz w:val="28"/>
        </w:rPr>
        <w:t>
      При необходимости расходы по бюджетной подпрограмме могут указываться в разрезе направлений в соответствии с утвержденной (переутвержденной) бюджетной программой (подпрограммой).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49 с изменениями, внесенными приказами Министра финансов РК от 22.08.2017 </w:t>
      </w:r>
      <w:r>
        <w:rPr>
          <w:rFonts w:ascii="Times New Roman"/>
          <w:b w:val="false"/>
          <w:i w:val="false"/>
          <w:color w:val="000000"/>
          <w:sz w:val="28"/>
        </w:rPr>
        <w:t>№ 511</w:t>
      </w:r>
      <w:r>
        <w:rPr>
          <w:rFonts w:ascii="Times New Roman"/>
          <w:b w:val="false"/>
          <w:i w:val="false"/>
          <w:color w:val="ff0000"/>
          <w:sz w:val="28"/>
        </w:rPr>
        <w:t xml:space="preserve"> (вводится в действие для аппаратов акимов городов районного значения, сел, поселков, сельских округов с численностью населения более двух тысяч человек с – 01.01.2018, для аппаратов акимов городов районного значения, сел, поселков, сельских округов с численностью населения две тысячи и менее человек с – 01.01.2020); от 14.02.2022 </w:t>
      </w:r>
      <w:r>
        <w:rPr>
          <w:rFonts w:ascii="Times New Roman"/>
          <w:b w:val="false"/>
          <w:i w:val="false"/>
          <w:color w:val="000000"/>
          <w:sz w:val="28"/>
        </w:rPr>
        <w:t>№ 164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4" w:id="124"/>
    <w:p>
      <w:pPr>
        <w:spacing w:after="0"/>
        <w:ind w:left="0"/>
        <w:jc w:val="both"/>
      </w:pPr>
      <w:r>
        <w:rPr>
          <w:rFonts w:ascii="Times New Roman"/>
          <w:b w:val="false"/>
          <w:i w:val="false"/>
          <w:color w:val="000000"/>
          <w:sz w:val="28"/>
        </w:rPr>
        <w:t>
      50. Представляемая одновременно с отчетом о реализации бюджетных программ (подпрограмм) пояснительная записка содержит:</w:t>
      </w:r>
    </w:p>
    <w:bookmarkEnd w:id="124"/>
    <w:p>
      <w:pPr>
        <w:spacing w:after="0"/>
        <w:ind w:left="0"/>
        <w:jc w:val="both"/>
      </w:pPr>
      <w:r>
        <w:rPr>
          <w:rFonts w:ascii="Times New Roman"/>
          <w:b w:val="false"/>
          <w:i w:val="false"/>
          <w:color w:val="000000"/>
          <w:sz w:val="28"/>
        </w:rPr>
        <w:t>
      1) наименование бюджетной программы;</w:t>
      </w:r>
    </w:p>
    <w:p>
      <w:pPr>
        <w:spacing w:after="0"/>
        <w:ind w:left="0"/>
        <w:jc w:val="both"/>
      </w:pPr>
      <w:r>
        <w:rPr>
          <w:rFonts w:ascii="Times New Roman"/>
          <w:b w:val="false"/>
          <w:i w:val="false"/>
          <w:color w:val="000000"/>
          <w:sz w:val="28"/>
        </w:rPr>
        <w:t xml:space="preserve">
      2) исполнение плана финансирования по платежам за отчетный год по бюджетной программе, отклонение сумм оплаченных обязательств от плана финансирования по платежам, сумма экономии бюджетных средств, сумма неосвоения, с указанием причин неосвоения; </w:t>
      </w:r>
    </w:p>
    <w:p>
      <w:pPr>
        <w:spacing w:after="0"/>
        <w:ind w:left="0"/>
        <w:jc w:val="both"/>
      </w:pPr>
      <w:r>
        <w:rPr>
          <w:rFonts w:ascii="Times New Roman"/>
          <w:b w:val="false"/>
          <w:i w:val="false"/>
          <w:color w:val="000000"/>
          <w:sz w:val="28"/>
        </w:rPr>
        <w:t>
      3) показатели результата бюджетной программы:</w:t>
      </w:r>
    </w:p>
    <w:p>
      <w:pPr>
        <w:spacing w:after="0"/>
        <w:ind w:left="0"/>
        <w:jc w:val="both"/>
      </w:pPr>
      <w:r>
        <w:rPr>
          <w:rFonts w:ascii="Times New Roman"/>
          <w:b w:val="false"/>
          <w:i w:val="false"/>
          <w:color w:val="000000"/>
          <w:sz w:val="28"/>
        </w:rPr>
        <w:t>
      мероприятия, на которые были использованы предусмотренные средства по текущим бюджетным программам, в разрезе бюджетных инвестиционных проектов (далее – БИП) по бюджетным программам развития;</w:t>
      </w:r>
    </w:p>
    <w:p>
      <w:pPr>
        <w:spacing w:after="0"/>
        <w:ind w:left="0"/>
        <w:jc w:val="both"/>
      </w:pPr>
      <w:r>
        <w:rPr>
          <w:rFonts w:ascii="Times New Roman"/>
          <w:b w:val="false"/>
          <w:i w:val="false"/>
          <w:color w:val="000000"/>
          <w:sz w:val="28"/>
        </w:rPr>
        <w:t>
      анализ достижения показателей результатов бюджетной программы с описанием достигнутых показателей прямого, конечного результата, а также не достигнутых или перевыполненных показателей, с указанием причин не достижения или перевыполнения результата;</w:t>
      </w:r>
    </w:p>
    <w:p>
      <w:pPr>
        <w:spacing w:after="0"/>
        <w:ind w:left="0"/>
        <w:jc w:val="both"/>
      </w:pPr>
      <w:r>
        <w:rPr>
          <w:rFonts w:ascii="Times New Roman"/>
          <w:b w:val="false"/>
          <w:i w:val="false"/>
          <w:color w:val="000000"/>
          <w:sz w:val="28"/>
        </w:rPr>
        <w:t>
      анализ достижения показателей результатов в соотношении к проценту освоения бюджетных средств по бюджетной программе, в случае расхождения результатов и процента освоения бюджетных средств объяснить причины и сделать соответствующие выводы;</w:t>
      </w:r>
    </w:p>
    <w:p>
      <w:pPr>
        <w:spacing w:after="0"/>
        <w:ind w:left="0"/>
        <w:jc w:val="both"/>
      </w:pPr>
      <w:r>
        <w:rPr>
          <w:rFonts w:ascii="Times New Roman"/>
          <w:b w:val="false"/>
          <w:i w:val="false"/>
          <w:color w:val="000000"/>
          <w:sz w:val="28"/>
        </w:rPr>
        <w:t>
      в случае наличия привести информацию о неэффективном управлении бюджетной программой.</w:t>
      </w:r>
    </w:p>
    <w:p>
      <w:pPr>
        <w:spacing w:after="0"/>
        <w:ind w:left="0"/>
        <w:jc w:val="both"/>
      </w:pPr>
      <w:r>
        <w:rPr>
          <w:rFonts w:ascii="Times New Roman"/>
          <w:b w:val="false"/>
          <w:i w:val="false"/>
          <w:color w:val="000000"/>
          <w:sz w:val="28"/>
        </w:rPr>
        <w:t>
      Администраторами республиканских бюджетных программ дополнительно предоставляется информация о влиянии выполненных мероприятий в рамках бюджетной программы на развитие отрасли, региона, страны, социально-экономическую сферу, уровень жизни населения, с учетом динамики изменения по сравнению с прошлым годом, в частности:</w:t>
      </w:r>
    </w:p>
    <w:p>
      <w:pPr>
        <w:spacing w:after="0"/>
        <w:ind w:left="0"/>
        <w:jc w:val="both"/>
      </w:pPr>
      <w:r>
        <w:rPr>
          <w:rFonts w:ascii="Times New Roman"/>
          <w:b w:val="false"/>
          <w:i w:val="false"/>
          <w:color w:val="000000"/>
          <w:sz w:val="28"/>
        </w:rPr>
        <w:t>
      по бюджетным программам, направленным на предоставление субсидий:</w:t>
      </w:r>
    </w:p>
    <w:p>
      <w:pPr>
        <w:spacing w:after="0"/>
        <w:ind w:left="0"/>
        <w:jc w:val="both"/>
      </w:pPr>
      <w:r>
        <w:rPr>
          <w:rFonts w:ascii="Times New Roman"/>
          <w:b w:val="false"/>
          <w:i w:val="false"/>
          <w:color w:val="000000"/>
          <w:sz w:val="28"/>
        </w:rPr>
        <w:t>
      общая сумма уплаченных налогов в разрезе предприятий, получивших субсидии в отчетном году;</w:t>
      </w:r>
    </w:p>
    <w:p>
      <w:pPr>
        <w:spacing w:after="0"/>
        <w:ind w:left="0"/>
        <w:jc w:val="both"/>
      </w:pPr>
      <w:r>
        <w:rPr>
          <w:rFonts w:ascii="Times New Roman"/>
          <w:b w:val="false"/>
          <w:i w:val="false"/>
          <w:color w:val="000000"/>
          <w:sz w:val="28"/>
        </w:rPr>
        <w:t>
      количество созданных рабочих мест, в том числе постоянных;</w:t>
      </w:r>
    </w:p>
    <w:p>
      <w:pPr>
        <w:spacing w:after="0"/>
        <w:ind w:left="0"/>
        <w:jc w:val="both"/>
      </w:pPr>
      <w:r>
        <w:rPr>
          <w:rFonts w:ascii="Times New Roman"/>
          <w:b w:val="false"/>
          <w:i w:val="false"/>
          <w:color w:val="000000"/>
          <w:sz w:val="28"/>
        </w:rPr>
        <w:t>
      количество предприятий, прошедших процедуру оздоровления;</w:t>
      </w:r>
    </w:p>
    <w:p>
      <w:pPr>
        <w:spacing w:after="0"/>
        <w:ind w:left="0"/>
        <w:jc w:val="both"/>
      </w:pPr>
      <w:r>
        <w:rPr>
          <w:rFonts w:ascii="Times New Roman"/>
          <w:b w:val="false"/>
          <w:i w:val="false"/>
          <w:color w:val="000000"/>
          <w:sz w:val="28"/>
        </w:rPr>
        <w:t>
      количество предприятий, улучшивших свои финансово-экономические показатели;</w:t>
      </w:r>
    </w:p>
    <w:p>
      <w:pPr>
        <w:spacing w:after="0"/>
        <w:ind w:left="0"/>
        <w:jc w:val="both"/>
      </w:pPr>
      <w:r>
        <w:rPr>
          <w:rFonts w:ascii="Times New Roman"/>
          <w:b w:val="false"/>
          <w:i w:val="false"/>
          <w:color w:val="000000"/>
          <w:sz w:val="28"/>
        </w:rPr>
        <w:t>
      количество населения, охваченного субсидируемыми услугами;</w:t>
      </w:r>
    </w:p>
    <w:p>
      <w:pPr>
        <w:spacing w:after="0"/>
        <w:ind w:left="0"/>
        <w:jc w:val="both"/>
      </w:pPr>
      <w:r>
        <w:rPr>
          <w:rFonts w:ascii="Times New Roman"/>
          <w:b w:val="false"/>
          <w:i w:val="false"/>
          <w:color w:val="000000"/>
          <w:sz w:val="28"/>
        </w:rPr>
        <w:t>
      объем произведенной продукции, охваченный субсидированием (рост или уменьшение по сравнению с предыдущим годом);</w:t>
      </w:r>
    </w:p>
    <w:p>
      <w:pPr>
        <w:spacing w:after="0"/>
        <w:ind w:left="0"/>
        <w:jc w:val="both"/>
      </w:pPr>
      <w:r>
        <w:rPr>
          <w:rFonts w:ascii="Times New Roman"/>
          <w:b w:val="false"/>
          <w:i w:val="false"/>
          <w:color w:val="000000"/>
          <w:sz w:val="28"/>
        </w:rPr>
        <w:t>
      по бюджетным программам, направленным на развитие прикладной и фундаментальной науки:</w:t>
      </w:r>
    </w:p>
    <w:p>
      <w:pPr>
        <w:spacing w:after="0"/>
        <w:ind w:left="0"/>
        <w:jc w:val="both"/>
      </w:pPr>
      <w:r>
        <w:rPr>
          <w:rFonts w:ascii="Times New Roman"/>
          <w:b w:val="false"/>
          <w:i w:val="false"/>
          <w:color w:val="000000"/>
          <w:sz w:val="28"/>
        </w:rPr>
        <w:t>
      коммерциализация научных разработок (практическая реализация результатов научных исследований, связь с промышленностью);</w:t>
      </w:r>
    </w:p>
    <w:p>
      <w:pPr>
        <w:spacing w:after="0"/>
        <w:ind w:left="0"/>
        <w:jc w:val="both"/>
      </w:pPr>
      <w:r>
        <w:rPr>
          <w:rFonts w:ascii="Times New Roman"/>
          <w:b w:val="false"/>
          <w:i w:val="false"/>
          <w:color w:val="000000"/>
          <w:sz w:val="28"/>
        </w:rPr>
        <w:t>
      уровень научных результатов по сравнению с другими развитыми странами (по публикациям в рейтинговых научных журналах);</w:t>
      </w:r>
    </w:p>
    <w:p>
      <w:pPr>
        <w:spacing w:after="0"/>
        <w:ind w:left="0"/>
        <w:jc w:val="both"/>
      </w:pPr>
      <w:r>
        <w:rPr>
          <w:rFonts w:ascii="Times New Roman"/>
          <w:b w:val="false"/>
          <w:i w:val="false"/>
          <w:color w:val="000000"/>
          <w:sz w:val="28"/>
        </w:rPr>
        <w:t>
      синхронизация науки с инновационным развитием экономики через активное участие вузов и научно исследовательских институтов;</w:t>
      </w:r>
    </w:p>
    <w:p>
      <w:pPr>
        <w:spacing w:after="0"/>
        <w:ind w:left="0"/>
        <w:jc w:val="both"/>
      </w:pPr>
      <w:r>
        <w:rPr>
          <w:rFonts w:ascii="Times New Roman"/>
          <w:b w:val="false"/>
          <w:i w:val="false"/>
          <w:color w:val="000000"/>
          <w:sz w:val="28"/>
        </w:rPr>
        <w:t>
      эффективность приобретенного оборудования, в рамках оснащения лабораторий;</w:t>
      </w:r>
    </w:p>
    <w:p>
      <w:pPr>
        <w:spacing w:after="0"/>
        <w:ind w:left="0"/>
        <w:jc w:val="both"/>
      </w:pPr>
      <w:r>
        <w:rPr>
          <w:rFonts w:ascii="Times New Roman"/>
          <w:b w:val="false"/>
          <w:i w:val="false"/>
          <w:color w:val="000000"/>
          <w:sz w:val="28"/>
        </w:rPr>
        <w:t>
      по бюджетным программам, направленным на реализацию БИП:</w:t>
      </w:r>
    </w:p>
    <w:p>
      <w:pPr>
        <w:spacing w:after="0"/>
        <w:ind w:left="0"/>
        <w:jc w:val="both"/>
      </w:pPr>
      <w:r>
        <w:rPr>
          <w:rFonts w:ascii="Times New Roman"/>
          <w:b w:val="false"/>
          <w:i w:val="false"/>
          <w:color w:val="000000"/>
          <w:sz w:val="28"/>
        </w:rPr>
        <w:t>
      количество реализованных БИП, из них объектов, введенных в эксплуатацию в отчетном году;</w:t>
      </w:r>
    </w:p>
    <w:p>
      <w:pPr>
        <w:spacing w:after="0"/>
        <w:ind w:left="0"/>
        <w:jc w:val="both"/>
      </w:pPr>
      <w:r>
        <w:rPr>
          <w:rFonts w:ascii="Times New Roman"/>
          <w:b w:val="false"/>
          <w:i w:val="false"/>
          <w:color w:val="000000"/>
          <w:sz w:val="28"/>
        </w:rPr>
        <w:t>
      количество созданных рабочих мест (во время реализации БИП и (или) после ввода объекта в эксплуатацию);</w:t>
      </w:r>
    </w:p>
    <w:p>
      <w:pPr>
        <w:spacing w:after="0"/>
        <w:ind w:left="0"/>
        <w:jc w:val="both"/>
      </w:pPr>
      <w:r>
        <w:rPr>
          <w:rFonts w:ascii="Times New Roman"/>
          <w:b w:val="false"/>
          <w:i w:val="false"/>
          <w:color w:val="000000"/>
          <w:sz w:val="28"/>
        </w:rPr>
        <w:t>
      влияние реализуемого в отчетном периоде БИП на основные социально-экономические показатели отрасли, региона, страны, с указанием основных выгодополучателей от реализации БИП;</w:t>
      </w:r>
    </w:p>
    <w:p>
      <w:pPr>
        <w:spacing w:after="0"/>
        <w:ind w:left="0"/>
        <w:jc w:val="both"/>
      </w:pPr>
      <w:r>
        <w:rPr>
          <w:rFonts w:ascii="Times New Roman"/>
          <w:b w:val="false"/>
          <w:i w:val="false"/>
          <w:color w:val="000000"/>
          <w:sz w:val="28"/>
        </w:rPr>
        <w:t>
      достижение конечных результатов в разрезе инвестиционных проектов в течение трех лет после их завершения.</w:t>
      </w:r>
    </w:p>
    <w:p>
      <w:pPr>
        <w:spacing w:after="0"/>
        <w:ind w:left="0"/>
        <w:jc w:val="both"/>
      </w:pPr>
      <w:r>
        <w:rPr>
          <w:rFonts w:ascii="Times New Roman"/>
          <w:b w:val="false"/>
          <w:i w:val="false"/>
          <w:color w:val="000000"/>
          <w:sz w:val="28"/>
        </w:rPr>
        <w:t>
      по бюджетным программам, направленным на увеличение уставного капитала:</w:t>
      </w:r>
    </w:p>
    <w:p>
      <w:pPr>
        <w:spacing w:after="0"/>
        <w:ind w:left="0"/>
        <w:jc w:val="both"/>
      </w:pPr>
      <w:r>
        <w:rPr>
          <w:rFonts w:ascii="Times New Roman"/>
          <w:b w:val="false"/>
          <w:i w:val="false"/>
          <w:color w:val="000000"/>
          <w:sz w:val="28"/>
        </w:rPr>
        <w:t>
      направления расходования, в разрезе инвестиционных проектов (мероприятий);</w:t>
      </w:r>
    </w:p>
    <w:p>
      <w:pPr>
        <w:spacing w:after="0"/>
        <w:ind w:left="0"/>
        <w:jc w:val="both"/>
      </w:pPr>
      <w:r>
        <w:rPr>
          <w:rFonts w:ascii="Times New Roman"/>
          <w:b w:val="false"/>
          <w:i w:val="false"/>
          <w:color w:val="000000"/>
          <w:sz w:val="28"/>
        </w:rPr>
        <w:t>
      социально-экономический эффект от реализации проектов (мероприятий) субъектами квазигосударственного сектора, влияние на развитие отрасли, региона, страны (общая сумма уплаченных налогов, количество созданных рабочих мест, какие региональные (глобальные) вопросы были решены в результате);</w:t>
      </w:r>
    </w:p>
    <w:p>
      <w:pPr>
        <w:spacing w:after="0"/>
        <w:ind w:left="0"/>
        <w:jc w:val="both"/>
      </w:pPr>
      <w:r>
        <w:rPr>
          <w:rFonts w:ascii="Times New Roman"/>
          <w:b w:val="false"/>
          <w:i w:val="false"/>
          <w:color w:val="000000"/>
          <w:sz w:val="28"/>
        </w:rPr>
        <w:t>
      остатки средств на контрольных счетах наличности субъектов квазигосударственного сектора (далее – КСН СКС), с разделением на остатки текущего года и прошлых лет, с указанием причин их неиспользования;</w:t>
      </w:r>
    </w:p>
    <w:p>
      <w:pPr>
        <w:spacing w:after="0"/>
        <w:ind w:left="0"/>
        <w:jc w:val="both"/>
      </w:pPr>
      <w:r>
        <w:rPr>
          <w:rFonts w:ascii="Times New Roman"/>
          <w:b w:val="false"/>
          <w:i w:val="false"/>
          <w:color w:val="000000"/>
          <w:sz w:val="28"/>
        </w:rPr>
        <w:t>
      информация о средствах субъектов квазигосударственного сектора, выделенных из республиканского бюджета, размещенных на депозитах в банках второго уровня;</w:t>
      </w:r>
    </w:p>
    <w:p>
      <w:pPr>
        <w:spacing w:after="0"/>
        <w:ind w:left="0"/>
        <w:jc w:val="both"/>
      </w:pPr>
      <w:r>
        <w:rPr>
          <w:rFonts w:ascii="Times New Roman"/>
          <w:b w:val="false"/>
          <w:i w:val="false"/>
          <w:color w:val="000000"/>
          <w:sz w:val="28"/>
        </w:rPr>
        <w:t>
      информация о долге субъектов квазигосударственного сектора, в том числе о внешнем долге;</w:t>
      </w:r>
    </w:p>
    <w:p>
      <w:pPr>
        <w:spacing w:after="0"/>
        <w:ind w:left="0"/>
        <w:jc w:val="both"/>
      </w:pPr>
      <w:r>
        <w:rPr>
          <w:rFonts w:ascii="Times New Roman"/>
          <w:b w:val="false"/>
          <w:i w:val="false"/>
          <w:color w:val="000000"/>
          <w:sz w:val="28"/>
        </w:rPr>
        <w:t>
      динамика по использованию бюджетных средств за последние три года субъектами квазигосударственного сектора;</w:t>
      </w:r>
    </w:p>
    <w:p>
      <w:pPr>
        <w:spacing w:after="0"/>
        <w:ind w:left="0"/>
        <w:jc w:val="both"/>
      </w:pPr>
      <w:r>
        <w:rPr>
          <w:rFonts w:ascii="Times New Roman"/>
          <w:b w:val="false"/>
          <w:i w:val="false"/>
          <w:color w:val="000000"/>
          <w:sz w:val="28"/>
        </w:rPr>
        <w:t>
      по бюджетным программам, направленным на бюджетное кредитование:</w:t>
      </w:r>
    </w:p>
    <w:p>
      <w:pPr>
        <w:spacing w:after="0"/>
        <w:ind w:left="0"/>
        <w:jc w:val="both"/>
      </w:pPr>
      <w:r>
        <w:rPr>
          <w:rFonts w:ascii="Times New Roman"/>
          <w:b w:val="false"/>
          <w:i w:val="false"/>
          <w:color w:val="000000"/>
          <w:sz w:val="28"/>
        </w:rPr>
        <w:t>
      экономическая и социальная эффективность реализации мероприятий посредством бюджетного кредитования субъектов квазигосударственного сектора;</w:t>
      </w:r>
    </w:p>
    <w:p>
      <w:pPr>
        <w:spacing w:after="0"/>
        <w:ind w:left="0"/>
        <w:jc w:val="both"/>
      </w:pPr>
      <w:r>
        <w:rPr>
          <w:rFonts w:ascii="Times New Roman"/>
          <w:b w:val="false"/>
          <w:i w:val="false"/>
          <w:color w:val="000000"/>
          <w:sz w:val="28"/>
        </w:rPr>
        <w:t>
      окупаемость мероприятий, реализуемых за счет бюджетного кредита;</w:t>
      </w:r>
    </w:p>
    <w:p>
      <w:pPr>
        <w:spacing w:after="0"/>
        <w:ind w:left="0"/>
        <w:jc w:val="both"/>
      </w:pPr>
      <w:r>
        <w:rPr>
          <w:rFonts w:ascii="Times New Roman"/>
          <w:b w:val="false"/>
          <w:i w:val="false"/>
          <w:color w:val="000000"/>
          <w:sz w:val="28"/>
        </w:rPr>
        <w:t>
      по бюджетным программам, реализуемым за счет целевых текущих трансфертов и целевых трансфертов на развитие из республиканского бюджета областным бюджетам, бюджетам городов республиканского значения, столицы:</w:t>
      </w:r>
    </w:p>
    <w:p>
      <w:pPr>
        <w:spacing w:after="0"/>
        <w:ind w:left="0"/>
        <w:jc w:val="both"/>
      </w:pPr>
      <w:r>
        <w:rPr>
          <w:rFonts w:ascii="Times New Roman"/>
          <w:b w:val="false"/>
          <w:i w:val="false"/>
          <w:color w:val="000000"/>
          <w:sz w:val="28"/>
        </w:rPr>
        <w:t>
      количество реализованных БИП, из них объектов, введенных в эксплуатацию в отчетном году;</w:t>
      </w:r>
    </w:p>
    <w:p>
      <w:pPr>
        <w:spacing w:after="0"/>
        <w:ind w:left="0"/>
        <w:jc w:val="both"/>
      </w:pPr>
      <w:r>
        <w:rPr>
          <w:rFonts w:ascii="Times New Roman"/>
          <w:b w:val="false"/>
          <w:i w:val="false"/>
          <w:color w:val="000000"/>
          <w:sz w:val="28"/>
        </w:rPr>
        <w:t>
      количество созданных рабочих мест (во время реализации БИП и (или) после ввода объекта в эксплуатацию);</w:t>
      </w:r>
    </w:p>
    <w:p>
      <w:pPr>
        <w:spacing w:after="0"/>
        <w:ind w:left="0"/>
        <w:jc w:val="both"/>
      </w:pPr>
      <w:r>
        <w:rPr>
          <w:rFonts w:ascii="Times New Roman"/>
          <w:b w:val="false"/>
          <w:i w:val="false"/>
          <w:color w:val="000000"/>
          <w:sz w:val="28"/>
        </w:rPr>
        <w:t>
      влияние на основные социально-экономические показатели региона;</w:t>
      </w:r>
    </w:p>
    <w:p>
      <w:pPr>
        <w:spacing w:after="0"/>
        <w:ind w:left="0"/>
        <w:jc w:val="both"/>
      </w:pPr>
      <w:r>
        <w:rPr>
          <w:rFonts w:ascii="Times New Roman"/>
          <w:b w:val="false"/>
          <w:i w:val="false"/>
          <w:color w:val="000000"/>
          <w:sz w:val="28"/>
        </w:rPr>
        <w:t xml:space="preserve">
      4) динамику освоения бюджетных средств по бюджетным программам за три последних года; </w:t>
      </w:r>
    </w:p>
    <w:p>
      <w:pPr>
        <w:spacing w:after="0"/>
        <w:ind w:left="0"/>
        <w:jc w:val="both"/>
      </w:pPr>
      <w:r>
        <w:rPr>
          <w:rFonts w:ascii="Times New Roman"/>
          <w:b w:val="false"/>
          <w:i w:val="false"/>
          <w:color w:val="000000"/>
          <w:sz w:val="28"/>
        </w:rPr>
        <w:t>
      5) о состоянии бюджетной дисциплины (о наличии дебиторской и кредиторской задолженностей в сравнении с началом года (увеличение или уменьшение, с указанием причины, в том числе задолженности прошлых лет и предпринимаемые меры администраторами бюджетных программ по погашению дебиторской и кредиторской задолженности);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6) исключен приказом Министра финансов РК от 22.08.2017 </w:t>
      </w:r>
      <w:r>
        <w:rPr>
          <w:rFonts w:ascii="Times New Roman"/>
          <w:b w:val="false"/>
          <w:i w:val="false"/>
          <w:color w:val="000000"/>
          <w:sz w:val="28"/>
        </w:rPr>
        <w:t>№ 511</w:t>
      </w:r>
      <w:r>
        <w:rPr>
          <w:rFonts w:ascii="Times New Roman"/>
          <w:b w:val="false"/>
          <w:i w:val="false"/>
          <w:color w:val="ff0000"/>
          <w:sz w:val="28"/>
        </w:rPr>
        <w:t xml:space="preserve"> (вводится в действие для аппаратов акимов городов районного значения, сел, поселков, сельских округов с численностью населения более двух тысяч человек с – 01.01.2018, для аппаратов акимов городов районного значения, сел, поселков, сельских округов с численностью населения две тысячи и менее человек с – 01.01.2020).</w:t>
      </w:r>
      <w:r>
        <w:br/>
      </w:r>
      <w:r>
        <w:rPr>
          <w:rFonts w:ascii="Times New Roman"/>
          <w:b w:val="false"/>
          <w:i w:val="false"/>
          <w:color w:val="000000"/>
          <w:sz w:val="28"/>
        </w:rPr>
        <w:t>
</w:t>
      </w:r>
      <w:r>
        <w:rPr>
          <w:rFonts w:ascii="Times New Roman"/>
          <w:b w:val="false"/>
          <w:i w:val="false"/>
          <w:color w:val="ff0000"/>
          <w:sz w:val="28"/>
        </w:rPr>
        <w:t xml:space="preserve">      Сноска. Пункт 50 с изменениями, внесенными приказами Министра финансов РК от 22.08.2017 </w:t>
      </w:r>
      <w:r>
        <w:rPr>
          <w:rFonts w:ascii="Times New Roman"/>
          <w:b w:val="false"/>
          <w:i w:val="false"/>
          <w:color w:val="000000"/>
          <w:sz w:val="28"/>
        </w:rPr>
        <w:t>№ 511</w:t>
      </w:r>
      <w:r>
        <w:rPr>
          <w:rFonts w:ascii="Times New Roman"/>
          <w:b w:val="false"/>
          <w:i w:val="false"/>
          <w:color w:val="ff0000"/>
          <w:sz w:val="28"/>
        </w:rPr>
        <w:t xml:space="preserve"> (вводится в действие для аппаратов акимов городов районного значения, сел, поселков, сельских округов с численностью населения более двух тысяч человек с – 01.01.2018, для аппаратов акимов городов районного значения, сел, поселков, сельских округов с численностью населения две тысячи и менее человек с – 01.01.2020); от 28.09.2018 </w:t>
      </w:r>
      <w:r>
        <w:rPr>
          <w:rFonts w:ascii="Times New Roman"/>
          <w:b w:val="false"/>
          <w:i w:val="false"/>
          <w:color w:val="000000"/>
          <w:sz w:val="28"/>
        </w:rPr>
        <w:t>№ 865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14.02.2022 </w:t>
      </w:r>
      <w:r>
        <w:rPr>
          <w:rFonts w:ascii="Times New Roman"/>
          <w:b w:val="false"/>
          <w:i w:val="false"/>
          <w:color w:val="000000"/>
          <w:sz w:val="28"/>
        </w:rPr>
        <w:t>№ 164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5" w:id="125"/>
    <w:p>
      <w:pPr>
        <w:spacing w:after="0"/>
        <w:ind w:left="0"/>
        <w:jc w:val="both"/>
      </w:pPr>
      <w:r>
        <w:rPr>
          <w:rFonts w:ascii="Times New Roman"/>
          <w:b w:val="false"/>
          <w:i w:val="false"/>
          <w:color w:val="000000"/>
          <w:sz w:val="28"/>
        </w:rPr>
        <w:t>
      51. Уполномоченный орган по исполнению бюджета, аппарат акима города районного значения, села, поселка, сельского округа на основании представленной информации администраторами бюджетных программ, материалов служб внутреннего аудита, а также определения влияния внутренних и внешних факторов, проводит анализ по достижению показателей результата бюджетной программы (подпрограммы).</w:t>
      </w:r>
    </w:p>
    <w:bookmarkEnd w:id="1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51 в редакции приказа Министра финансов РК от 22.08.2017 </w:t>
      </w:r>
      <w:r>
        <w:rPr>
          <w:rFonts w:ascii="Times New Roman"/>
          <w:b w:val="false"/>
          <w:i w:val="false"/>
          <w:color w:val="000000"/>
          <w:sz w:val="28"/>
        </w:rPr>
        <w:t>№ 511</w:t>
      </w:r>
      <w:r>
        <w:rPr>
          <w:rFonts w:ascii="Times New Roman"/>
          <w:b w:val="false"/>
          <w:i w:val="false"/>
          <w:color w:val="ff0000"/>
          <w:sz w:val="28"/>
        </w:rPr>
        <w:t xml:space="preserve"> (вводится в действие для аппаратов акимов городов районного значения, сел, поселков, сельских округов с численностью населения более двух тысяч человек с – 01.01.2018, для аппаратов акимов городов районного значения, сел, поселков, сельских округов с численностью населения две тысячи и менее человек с – 01.01.2020).</w:t>
      </w:r>
      <w:r>
        <w:br/>
      </w:r>
      <w:r>
        <w:rPr>
          <w:rFonts w:ascii="Times New Roman"/>
          <w:b w:val="false"/>
          <w:i w:val="false"/>
          <w:color w:val="000000"/>
          <w:sz w:val="28"/>
        </w:rPr>
        <w:t>
</w:t>
      </w:r>
    </w:p>
    <w:bookmarkStart w:name="z66" w:id="126"/>
    <w:p>
      <w:pPr>
        <w:spacing w:after="0"/>
        <w:ind w:left="0"/>
        <w:jc w:val="both"/>
      </w:pPr>
      <w:r>
        <w:rPr>
          <w:rFonts w:ascii="Times New Roman"/>
          <w:b w:val="false"/>
          <w:i w:val="false"/>
          <w:color w:val="000000"/>
          <w:sz w:val="28"/>
        </w:rPr>
        <w:t>
      52. Уполномоченный орган по исполнению бюджета, аппарат акима города районного значения, села, поселка, сельского округа осуществляет анализ достижения показателей результата бюджетных программ (подпрограмм) для включения полученной на его основе информации в Аналитический отчет об исполнении соответствующего бюджета по поступлениям, а также о реализации бюджетных программ.</w:t>
      </w:r>
    </w:p>
    <w:bookmarkEnd w:id="1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52 в редакции приказа Министра финансов РК от 22.08.2017 </w:t>
      </w:r>
      <w:r>
        <w:rPr>
          <w:rFonts w:ascii="Times New Roman"/>
          <w:b w:val="false"/>
          <w:i w:val="false"/>
          <w:color w:val="000000"/>
          <w:sz w:val="28"/>
        </w:rPr>
        <w:t>№ 511</w:t>
      </w:r>
      <w:r>
        <w:rPr>
          <w:rFonts w:ascii="Times New Roman"/>
          <w:b w:val="false"/>
          <w:i w:val="false"/>
          <w:color w:val="ff0000"/>
          <w:sz w:val="28"/>
        </w:rPr>
        <w:t xml:space="preserve"> (вводится в действие для аппаратов акимов городов районного значения, сел, поселков, сельских округов с численностью населения более двух тысяч человек с – 01.01.2018, для аппаратов акимов городов районного значения, сел, поселков, сельских округов с численностью населения две тысячи и менее человек с – 01.01.2020).</w:t>
      </w:r>
      <w:r>
        <w:br/>
      </w:r>
      <w:r>
        <w:rPr>
          <w:rFonts w:ascii="Times New Roman"/>
          <w:b w:val="false"/>
          <w:i w:val="false"/>
          <w:color w:val="000000"/>
          <w:sz w:val="28"/>
        </w:rPr>
        <w:t>
</w:t>
      </w:r>
    </w:p>
    <w:bookmarkStart w:name="z67" w:id="127"/>
    <w:p>
      <w:pPr>
        <w:spacing w:after="0"/>
        <w:ind w:left="0"/>
        <w:jc w:val="left"/>
      </w:pPr>
      <w:r>
        <w:rPr>
          <w:rFonts w:ascii="Times New Roman"/>
          <w:b/>
          <w:i w:val="false"/>
          <w:color w:val="000000"/>
        </w:rPr>
        <w:t xml:space="preserve"> Глава 5. Порядок составления и представления отчета о прямых и конечных результатах, достигнутых за счет использования целевых трансфертов</w:t>
      </w:r>
    </w:p>
    <w:bookmarkEnd w:id="127"/>
    <w:p>
      <w:pPr>
        <w:spacing w:after="0"/>
        <w:ind w:left="0"/>
        <w:jc w:val="both"/>
      </w:pPr>
      <w:r>
        <w:rPr>
          <w:rFonts w:ascii="Times New Roman"/>
          <w:b w:val="false"/>
          <w:i w:val="false"/>
          <w:color w:val="ff0000"/>
          <w:sz w:val="28"/>
        </w:rPr>
        <w:t xml:space="preserve">
      Сноска. Глава 5 в редакции приказа Министра финансов РК от 29.12.2017 </w:t>
      </w:r>
      <w:r>
        <w:rPr>
          <w:rFonts w:ascii="Times New Roman"/>
          <w:b w:val="false"/>
          <w:i w:val="false"/>
          <w:color w:val="ff0000"/>
          <w:sz w:val="28"/>
        </w:rPr>
        <w:t>№ 763</w:t>
      </w:r>
      <w:r>
        <w:rPr>
          <w:rFonts w:ascii="Times New Roman"/>
          <w:b w:val="false"/>
          <w:i w:val="false"/>
          <w:color w:val="ff0000"/>
          <w:sz w:val="28"/>
        </w:rPr>
        <w:t>.</w:t>
      </w:r>
    </w:p>
    <w:bookmarkStart w:name="z518" w:id="128"/>
    <w:p>
      <w:pPr>
        <w:spacing w:after="0"/>
        <w:ind w:left="0"/>
        <w:jc w:val="both"/>
      </w:pPr>
      <w:r>
        <w:rPr>
          <w:rFonts w:ascii="Times New Roman"/>
          <w:b w:val="false"/>
          <w:i w:val="false"/>
          <w:color w:val="000000"/>
          <w:sz w:val="28"/>
        </w:rPr>
        <w:t xml:space="preserve">
      53. Администраторы местных бюджетных программ составляют отчет о прямых и конечных результатах, достигнутых за счет использования выделенных целевых трансфертов, по форме 5-ЦТ, согласно </w:t>
      </w:r>
      <w:r>
        <w:rPr>
          <w:rFonts w:ascii="Times New Roman"/>
          <w:b w:val="false"/>
          <w:i w:val="false"/>
          <w:color w:val="000000"/>
          <w:sz w:val="28"/>
        </w:rPr>
        <w:t>приложению 22</w:t>
      </w:r>
      <w:r>
        <w:rPr>
          <w:rFonts w:ascii="Times New Roman"/>
          <w:b w:val="false"/>
          <w:i w:val="false"/>
          <w:color w:val="000000"/>
          <w:sz w:val="28"/>
        </w:rPr>
        <w:t xml:space="preserve"> к настоящей Инструкции.</w:t>
      </w:r>
    </w:p>
    <w:bookmarkEnd w:id="128"/>
    <w:bookmarkStart w:name="z38" w:id="129"/>
    <w:p>
      <w:pPr>
        <w:spacing w:after="0"/>
        <w:ind w:left="0"/>
        <w:jc w:val="both"/>
      </w:pPr>
      <w:r>
        <w:rPr>
          <w:rFonts w:ascii="Times New Roman"/>
          <w:b w:val="false"/>
          <w:i w:val="false"/>
          <w:color w:val="000000"/>
          <w:sz w:val="28"/>
        </w:rPr>
        <w:t>
      Администраторы бюджетных программ городов районного значения, сел, поселков, сельских округов по итогам года представляют отчет о прямых и конечных результатах, достигнутых за счет использования выделенных целевых трансфертов, до 18 января года, следующего за отчетным, соответствующему администратору бюджетных программ района (города областного значения).</w:t>
      </w:r>
    </w:p>
    <w:bookmarkEnd w:id="129"/>
    <w:bookmarkStart w:name="z39" w:id="130"/>
    <w:p>
      <w:pPr>
        <w:spacing w:after="0"/>
        <w:ind w:left="0"/>
        <w:jc w:val="both"/>
      </w:pPr>
      <w:r>
        <w:rPr>
          <w:rFonts w:ascii="Times New Roman"/>
          <w:b w:val="false"/>
          <w:i w:val="false"/>
          <w:color w:val="000000"/>
          <w:sz w:val="28"/>
        </w:rPr>
        <w:t>
      Администраторы бюджетных программ района (города областного значения) по итогам года представляют отчет о прямых и конечных результатах, достигнутых за счет использования выделенных целевых трансфертов, до 20 января года, следующего за отчетным, соответствующему администратору бюджетных программ области.</w:t>
      </w:r>
    </w:p>
    <w:bookmarkEnd w:id="130"/>
    <w:bookmarkStart w:name="z40" w:id="131"/>
    <w:p>
      <w:pPr>
        <w:spacing w:after="0"/>
        <w:ind w:left="0"/>
        <w:jc w:val="both"/>
      </w:pPr>
      <w:r>
        <w:rPr>
          <w:rFonts w:ascii="Times New Roman"/>
          <w:b w:val="false"/>
          <w:i w:val="false"/>
          <w:color w:val="000000"/>
          <w:sz w:val="28"/>
        </w:rPr>
        <w:t>
      Администраторы бюджетных программ области, города республиканского значения, столицы по итогам года представляют отчет о прямых и конечных результатах, достигнутых за счет использования выделенных целевых трансфертов, до 25 января года, следующего за отчетным, соответствующему администратору республиканских бюджетных программ.</w:t>
      </w:r>
    </w:p>
    <w:bookmarkEnd w:id="131"/>
    <w:bookmarkStart w:name="z41" w:id="132"/>
    <w:p>
      <w:pPr>
        <w:spacing w:after="0"/>
        <w:ind w:left="0"/>
        <w:jc w:val="both"/>
      </w:pPr>
      <w:r>
        <w:rPr>
          <w:rFonts w:ascii="Times New Roman"/>
          <w:b w:val="false"/>
          <w:i w:val="false"/>
          <w:color w:val="000000"/>
          <w:sz w:val="28"/>
        </w:rPr>
        <w:t>
      Администратор республиканских бюджетных программ до 1 февраля года, следующего за отчетным, представляет сводный отчет о прямых и конечных результатах, достигнутых за счет использования выделенных целевых трансфертов, центральному уполномоченному органу по исполнению бюджета.</w:t>
      </w:r>
    </w:p>
    <w:bookmarkEnd w:id="132"/>
    <w:p>
      <w:pPr>
        <w:spacing w:after="0"/>
        <w:ind w:left="0"/>
        <w:jc w:val="both"/>
      </w:pPr>
      <w:r>
        <w:rPr>
          <w:rFonts w:ascii="Times New Roman"/>
          <w:b w:val="false"/>
          <w:i w:val="false"/>
          <w:color w:val="000000"/>
          <w:sz w:val="28"/>
        </w:rPr>
        <w:t>
      Достижение результатов по каждому показателю прямых и конечных результатов отражаются в разрезе регионов и мероприятий.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53 в редакции приказа Министра финансов РК от 22.11.2018 </w:t>
      </w:r>
      <w:r>
        <w:rPr>
          <w:rFonts w:ascii="Times New Roman"/>
          <w:b w:val="false"/>
          <w:i w:val="false"/>
          <w:color w:val="000000"/>
          <w:sz w:val="28"/>
        </w:rPr>
        <w:t>№ 1020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24" w:id="133"/>
    <w:p>
      <w:pPr>
        <w:spacing w:after="0"/>
        <w:ind w:left="0"/>
        <w:jc w:val="both"/>
      </w:pPr>
      <w:r>
        <w:rPr>
          <w:rFonts w:ascii="Times New Roman"/>
          <w:b w:val="false"/>
          <w:i w:val="false"/>
          <w:color w:val="000000"/>
          <w:sz w:val="28"/>
        </w:rPr>
        <w:t>
      54. Отчет о прямых и конечных результатах, достигнутых за счет использования выделенных целевых трансфертов, составляется в следующем порядке:</w:t>
      </w:r>
    </w:p>
    <w:bookmarkEnd w:id="133"/>
    <w:bookmarkStart w:name="z525" w:id="134"/>
    <w:p>
      <w:pPr>
        <w:spacing w:after="0"/>
        <w:ind w:left="0"/>
        <w:jc w:val="both"/>
      </w:pPr>
      <w:r>
        <w:rPr>
          <w:rFonts w:ascii="Times New Roman"/>
          <w:b w:val="false"/>
          <w:i w:val="false"/>
          <w:color w:val="000000"/>
          <w:sz w:val="28"/>
        </w:rPr>
        <w:t>
      в строке "Отчетный период" указывается отчетный финансовый год;</w:t>
      </w:r>
      <w:r>
        <w:rPr>
          <w:rFonts w:ascii="Times New Roman"/>
          <w:b w:val="false"/>
          <w:i w:val="false"/>
          <w:strike/>
          <w:color w:val="000000"/>
          <w:sz w:val="28"/>
        </w:rPr>
        <w:t xml:space="preserve"> </w:t>
      </w:r>
    </w:p>
    <w:bookmarkEnd w:id="134"/>
    <w:bookmarkStart w:name="z526" w:id="135"/>
    <w:p>
      <w:pPr>
        <w:spacing w:after="0"/>
        <w:ind w:left="0"/>
        <w:jc w:val="both"/>
      </w:pPr>
      <w:r>
        <w:rPr>
          <w:rFonts w:ascii="Times New Roman"/>
          <w:b w:val="false"/>
          <w:i w:val="false"/>
          <w:color w:val="000000"/>
          <w:sz w:val="28"/>
        </w:rPr>
        <w:t xml:space="preserve">
      в строке "Наименование государственного органа" указывается администратор бюджетной программы нижестоящего бюджета, в сводном отчете указывается администратор бюджетной программы вышестоящего бюджета; </w:t>
      </w:r>
    </w:p>
    <w:bookmarkEnd w:id="135"/>
    <w:bookmarkStart w:name="z527" w:id="136"/>
    <w:p>
      <w:pPr>
        <w:spacing w:after="0"/>
        <w:ind w:left="0"/>
        <w:jc w:val="both"/>
      </w:pPr>
      <w:r>
        <w:rPr>
          <w:rFonts w:ascii="Times New Roman"/>
          <w:b w:val="false"/>
          <w:i w:val="false"/>
          <w:color w:val="000000"/>
          <w:sz w:val="28"/>
        </w:rPr>
        <w:t>
      в строке "Сумма средств целевых трансфертов из вышестоящего бюджета" указывается сумма целевых трансфертов, выделенная из вышестоящего бюджета по состоянию на 1 января текущего финансового года;</w:t>
      </w:r>
    </w:p>
    <w:bookmarkEnd w:id="136"/>
    <w:bookmarkStart w:name="z528" w:id="137"/>
    <w:p>
      <w:pPr>
        <w:spacing w:after="0"/>
        <w:ind w:left="0"/>
        <w:jc w:val="both"/>
      </w:pPr>
      <w:r>
        <w:rPr>
          <w:rFonts w:ascii="Times New Roman"/>
          <w:b w:val="false"/>
          <w:i w:val="false"/>
          <w:color w:val="000000"/>
          <w:sz w:val="28"/>
        </w:rPr>
        <w:t>
      в строках "(наименование бюджетной программы (подпрограммы)" и "(код бюджетной программы (подпрограммы)" заполняются наименования и код бюджетной программы (подпрограммы) вышестоящего бюджета, за счет которого реализуются целевые трансферты;</w:t>
      </w:r>
    </w:p>
    <w:bookmarkEnd w:id="137"/>
    <w:bookmarkStart w:name="z529" w:id="138"/>
    <w:p>
      <w:pPr>
        <w:spacing w:after="0"/>
        <w:ind w:left="0"/>
        <w:jc w:val="both"/>
      </w:pPr>
      <w:r>
        <w:rPr>
          <w:rFonts w:ascii="Times New Roman"/>
          <w:b w:val="false"/>
          <w:i w:val="false"/>
          <w:color w:val="000000"/>
          <w:sz w:val="28"/>
        </w:rPr>
        <w:t>
      по строке "Прямой результат":</w:t>
      </w:r>
    </w:p>
    <w:bookmarkEnd w:id="138"/>
    <w:bookmarkStart w:name="z530" w:id="139"/>
    <w:p>
      <w:pPr>
        <w:spacing w:after="0"/>
        <w:ind w:left="0"/>
        <w:jc w:val="both"/>
      </w:pPr>
      <w:r>
        <w:rPr>
          <w:rFonts w:ascii="Times New Roman"/>
          <w:b w:val="false"/>
          <w:i w:val="false"/>
          <w:color w:val="000000"/>
          <w:sz w:val="28"/>
        </w:rPr>
        <w:t>
      в графе "Наименование показателей (планируемые мероприятия)" указываются планируемые (выполняемые) мероприятия, предусмотренные в бюджетных программах (подпрограммах), которые должны быть достигнуты за счет использования целевых трансфертов, выделенных из вышестоящего бюджета. По целевым трансфертам на развитие в данной графе мероприятия указываются по каждому бюджетному инвестиционному проекту;</w:t>
      </w:r>
    </w:p>
    <w:bookmarkEnd w:id="139"/>
    <w:bookmarkStart w:name="z531" w:id="140"/>
    <w:p>
      <w:pPr>
        <w:spacing w:after="0"/>
        <w:ind w:left="0"/>
        <w:jc w:val="both"/>
      </w:pPr>
      <w:r>
        <w:rPr>
          <w:rFonts w:ascii="Times New Roman"/>
          <w:b w:val="false"/>
          <w:i w:val="false"/>
          <w:color w:val="000000"/>
          <w:sz w:val="28"/>
        </w:rPr>
        <w:t>
      в графе "Плановые значения показателей" указывается количественная характеристика запланированного объема работ, услуг на год;</w:t>
      </w:r>
    </w:p>
    <w:bookmarkEnd w:id="140"/>
    <w:bookmarkStart w:name="z532" w:id="141"/>
    <w:p>
      <w:pPr>
        <w:spacing w:after="0"/>
        <w:ind w:left="0"/>
        <w:jc w:val="both"/>
      </w:pPr>
      <w:r>
        <w:rPr>
          <w:rFonts w:ascii="Times New Roman"/>
          <w:b w:val="false"/>
          <w:i w:val="false"/>
          <w:color w:val="000000"/>
          <w:sz w:val="28"/>
        </w:rPr>
        <w:t>
      в графе "Фактическое выполнение мероприятий, стадия достижения результатов" указывается фактическое выполнение мероприятий, то есть количественная характеристика объема выполненных работ, предоставленных услуг по итогам года, описывается стадия выполнения работ и услуг (приобретение товаров) за отчетный год. По целевым трансфертам на развитие прямые результаты заполняются по каждому бюджетному инвестиционному проекту;</w:t>
      </w:r>
    </w:p>
    <w:bookmarkEnd w:id="141"/>
    <w:bookmarkStart w:name="z533" w:id="142"/>
    <w:p>
      <w:pPr>
        <w:spacing w:after="0"/>
        <w:ind w:left="0"/>
        <w:jc w:val="both"/>
      </w:pPr>
      <w:r>
        <w:rPr>
          <w:rFonts w:ascii="Times New Roman"/>
          <w:b w:val="false"/>
          <w:i w:val="false"/>
          <w:color w:val="000000"/>
          <w:sz w:val="28"/>
        </w:rPr>
        <w:t>
      в графах "План, тысяч тенге" и "Фактическое исполнение, тысяч тенге" указываются суммы целевых трансфертов, выделенных из вышестоящего бюджета на 1 января текущего финансового года, и их фактическое исполнение по состоянию на 1 января текущего финансового года;</w:t>
      </w:r>
    </w:p>
    <w:bookmarkEnd w:id="142"/>
    <w:bookmarkStart w:name="z534" w:id="143"/>
    <w:p>
      <w:pPr>
        <w:spacing w:after="0"/>
        <w:ind w:left="0"/>
        <w:jc w:val="both"/>
      </w:pPr>
      <w:r>
        <w:rPr>
          <w:rFonts w:ascii="Times New Roman"/>
          <w:b w:val="false"/>
          <w:i w:val="false"/>
          <w:color w:val="000000"/>
          <w:sz w:val="28"/>
        </w:rPr>
        <w:t>
      в графе "Неисполнение, тысяч тенге" указывается разница между суммами целевых трансфертов, выделенных из вышестоящего бюджета, и фактическим их исполнением по состоянию на 1 января текущего финансового года;</w:t>
      </w:r>
    </w:p>
    <w:bookmarkEnd w:id="143"/>
    <w:bookmarkStart w:name="z535" w:id="144"/>
    <w:p>
      <w:pPr>
        <w:spacing w:after="0"/>
        <w:ind w:left="0"/>
        <w:jc w:val="both"/>
      </w:pPr>
      <w:r>
        <w:rPr>
          <w:rFonts w:ascii="Times New Roman"/>
          <w:b w:val="false"/>
          <w:i w:val="false"/>
          <w:color w:val="000000"/>
          <w:sz w:val="28"/>
        </w:rPr>
        <w:t>
      в графе "Экономия бюджетных средств" указывается общая сумма экономии бюджетных средств;</w:t>
      </w:r>
    </w:p>
    <w:bookmarkEnd w:id="144"/>
    <w:bookmarkStart w:name="z536" w:id="145"/>
    <w:p>
      <w:pPr>
        <w:spacing w:after="0"/>
        <w:ind w:left="0"/>
        <w:jc w:val="both"/>
      </w:pPr>
      <w:r>
        <w:rPr>
          <w:rFonts w:ascii="Times New Roman"/>
          <w:b w:val="false"/>
          <w:i w:val="false"/>
          <w:color w:val="000000"/>
          <w:sz w:val="28"/>
        </w:rPr>
        <w:t>
      в графе "Неосвоение, тысяч тенге" указывается сумма неосвоения, которая определяется как сумма неисполнения за исключением экономии бюджетных средств, по состоянию на 1 января текущего финансового года;</w:t>
      </w:r>
    </w:p>
    <w:bookmarkEnd w:id="145"/>
    <w:bookmarkStart w:name="z537" w:id="146"/>
    <w:p>
      <w:pPr>
        <w:spacing w:after="0"/>
        <w:ind w:left="0"/>
        <w:jc w:val="both"/>
      </w:pPr>
      <w:r>
        <w:rPr>
          <w:rFonts w:ascii="Times New Roman"/>
          <w:b w:val="false"/>
          <w:i w:val="false"/>
          <w:color w:val="000000"/>
          <w:sz w:val="28"/>
        </w:rPr>
        <w:t>
      в графе "Причины недостижения (перевыполнения) результатов" подробно описываются причины недостижения (перевыполнения) запланированных показателей прямых результатов по целевым трансфертам, связанных с суммой неосвоения или перевыполнения, при полном освоении средств целевых трансфертов. В случае отставания от графика запланированных мероприятий, указываются причины отставания;</w:t>
      </w:r>
    </w:p>
    <w:bookmarkEnd w:id="146"/>
    <w:bookmarkStart w:name="z538" w:id="147"/>
    <w:p>
      <w:pPr>
        <w:spacing w:after="0"/>
        <w:ind w:left="0"/>
        <w:jc w:val="both"/>
      </w:pPr>
      <w:r>
        <w:rPr>
          <w:rFonts w:ascii="Times New Roman"/>
          <w:b w:val="false"/>
          <w:i w:val="false"/>
          <w:color w:val="000000"/>
          <w:sz w:val="28"/>
        </w:rPr>
        <w:t>
      по строке "Конечный результат":</w:t>
      </w:r>
    </w:p>
    <w:bookmarkEnd w:id="147"/>
    <w:bookmarkStart w:name="z539" w:id="148"/>
    <w:p>
      <w:pPr>
        <w:spacing w:after="0"/>
        <w:ind w:left="0"/>
        <w:jc w:val="both"/>
      </w:pPr>
      <w:r>
        <w:rPr>
          <w:rFonts w:ascii="Times New Roman"/>
          <w:b w:val="false"/>
          <w:i w:val="false"/>
          <w:color w:val="000000"/>
          <w:sz w:val="28"/>
        </w:rPr>
        <w:t>
      в графе "Запланированные показатели (мероприятия)" указываются конечные результаты, предусмотренные в бюджетной программе (подпрограмме), то есть ожидаемое влияние достигнутого прямого результата на достижение цели. По целевым трансфертам на развитие конечные результаты заполняются по каждому бюджетному инвестиционному проекту;</w:t>
      </w:r>
    </w:p>
    <w:bookmarkEnd w:id="148"/>
    <w:bookmarkStart w:name="z540" w:id="149"/>
    <w:p>
      <w:pPr>
        <w:spacing w:after="0"/>
        <w:ind w:left="0"/>
        <w:jc w:val="both"/>
      </w:pPr>
      <w:r>
        <w:rPr>
          <w:rFonts w:ascii="Times New Roman"/>
          <w:b w:val="false"/>
          <w:i w:val="false"/>
          <w:color w:val="000000"/>
          <w:sz w:val="28"/>
        </w:rPr>
        <w:t>
      в графе "Фактическое достижение результатов" указывается фактическое выполнение конечных результатов, то есть какой эффект показал достигнутый прямой результат на отрасль, на сколько решилась проблема в ней. По целевым трансфертам на развитие конечные результаты заполняются по каждому бюджетному инвестиционному проекту;</w:t>
      </w:r>
    </w:p>
    <w:bookmarkEnd w:id="149"/>
    <w:bookmarkStart w:name="z541" w:id="150"/>
    <w:p>
      <w:pPr>
        <w:spacing w:after="0"/>
        <w:ind w:left="0"/>
        <w:jc w:val="both"/>
      </w:pPr>
      <w:r>
        <w:rPr>
          <w:rFonts w:ascii="Times New Roman"/>
          <w:b w:val="false"/>
          <w:i w:val="false"/>
          <w:color w:val="000000"/>
          <w:sz w:val="28"/>
        </w:rPr>
        <w:t>
      в графе "Причины недостижения (перевыполнения) результатов" подробно описываются причины недостижения или перевыполнения запланированных показателей конечных результатов.</w:t>
      </w:r>
    </w:p>
    <w:bookmarkEnd w:id="150"/>
    <w:bookmarkStart w:name="z542" w:id="151"/>
    <w:p>
      <w:pPr>
        <w:spacing w:after="0"/>
        <w:ind w:left="0"/>
        <w:jc w:val="both"/>
      </w:pPr>
      <w:r>
        <w:rPr>
          <w:rFonts w:ascii="Times New Roman"/>
          <w:b w:val="false"/>
          <w:i w:val="false"/>
          <w:color w:val="000000"/>
          <w:sz w:val="28"/>
        </w:rPr>
        <w:t>
      55. К отчету о прямых и конечных результатах, достигнутых за счет использования выделенных целевых трансфертов, прилагается пояснительная записка, заполняемая в произвольной форме, содержащая пояснения о решении проблем в отрасли (сфере деятельности) за счет целевых трансфертов, достигнутых целях, показателях результатов.</w:t>
      </w:r>
    </w:p>
    <w:bookmarkEnd w:id="151"/>
    <w:p>
      <w:pPr>
        <w:spacing w:after="0"/>
        <w:ind w:left="0"/>
        <w:jc w:val="both"/>
      </w:pPr>
      <w:r>
        <w:rPr>
          <w:rFonts w:ascii="Times New Roman"/>
          <w:b w:val="false"/>
          <w:i w:val="false"/>
          <w:color w:val="000000"/>
          <w:sz w:val="28"/>
        </w:rPr>
        <w:t>
      Пояснительная записка включает информацию об использовании администраторами местных бюджетных программ целевых трансфертов, выделенных из вышестоящего бюджета, содержит основные направления расходования их за отчетный период, анализ достигнутых целей и показателей результатов, описание освоенных или неосвоенных сумм целевых трансфертов с обоснованиями и причинами недостижения или перевыполнения запланированных показателей результатов по целевым трансфертам. По целевым трансфертам на развитие, в случае перераспределения сумм местных бюджетных инвестиционных проектов между объектами в течение финансового года, в аналитической записке указываются причины их перераспределения.</w:t>
      </w:r>
    </w:p>
    <w:bookmarkStart w:name="z1431" w:id="152"/>
    <w:p>
      <w:pPr>
        <w:spacing w:after="0"/>
        <w:ind w:left="0"/>
        <w:jc w:val="left"/>
      </w:pPr>
      <w:r>
        <w:rPr>
          <w:rFonts w:ascii="Times New Roman"/>
          <w:b/>
          <w:i w:val="false"/>
          <w:color w:val="000000"/>
        </w:rPr>
        <w:t xml:space="preserve"> Глава 6. Анализ исполнения бюджета города районного значения, села, поселка, сельского округа</w:t>
      </w:r>
    </w:p>
    <w:bookmarkEnd w:id="152"/>
    <w:p>
      <w:pPr>
        <w:spacing w:after="0"/>
        <w:ind w:left="0"/>
        <w:jc w:val="both"/>
      </w:pPr>
      <w:r>
        <w:rPr>
          <w:rFonts w:ascii="Times New Roman"/>
          <w:b w:val="false"/>
          <w:i w:val="false"/>
          <w:color w:val="ff0000"/>
          <w:sz w:val="28"/>
        </w:rPr>
        <w:t xml:space="preserve">
      Сноска. Инструкция дополнена главой 6 в соответствии с приказом Первого заместителя Премьер-Министра РК – Министра финансов РК от 20.02.2020 </w:t>
      </w:r>
      <w:r>
        <w:rPr>
          <w:rFonts w:ascii="Times New Roman"/>
          <w:b w:val="false"/>
          <w:i w:val="false"/>
          <w:color w:val="ff0000"/>
          <w:sz w:val="28"/>
        </w:rPr>
        <w:t>№ 176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432" w:id="153"/>
    <w:p>
      <w:pPr>
        <w:spacing w:after="0"/>
        <w:ind w:left="0"/>
        <w:jc w:val="both"/>
      </w:pPr>
      <w:r>
        <w:rPr>
          <w:rFonts w:ascii="Times New Roman"/>
          <w:b w:val="false"/>
          <w:i w:val="false"/>
          <w:color w:val="000000"/>
          <w:sz w:val="28"/>
        </w:rPr>
        <w:t>
      56. Для проведения анализа исполнения бюджета города районного значения, села, поселка, сельского округа аппарат акима города районного значения, села, поселка, сельского округа по итогам полугодия и отчетного года составляет отчет о реализации бюджетных программ в срок до 5-го числа месяца следующего за отчетным периодом.</w:t>
      </w:r>
    </w:p>
    <w:bookmarkEnd w:id="153"/>
    <w:bookmarkStart w:name="z1433" w:id="154"/>
    <w:p>
      <w:pPr>
        <w:spacing w:after="0"/>
        <w:ind w:left="0"/>
        <w:jc w:val="both"/>
      </w:pPr>
      <w:r>
        <w:rPr>
          <w:rFonts w:ascii="Times New Roman"/>
          <w:b w:val="false"/>
          <w:i w:val="false"/>
          <w:color w:val="000000"/>
          <w:sz w:val="28"/>
        </w:rPr>
        <w:t>
      57. Аппарат акима города районного значения, села, поселка, сельского округа представляет отчет о реализации бюджетных программ членам комиссии местного сообщества в срок до 10-го числа месяца следующего за отчетным периодом.</w:t>
      </w:r>
    </w:p>
    <w:bookmarkEnd w:id="154"/>
    <w:bookmarkStart w:name="z1434" w:id="155"/>
    <w:p>
      <w:pPr>
        <w:spacing w:after="0"/>
        <w:ind w:left="0"/>
        <w:jc w:val="both"/>
      </w:pPr>
      <w:r>
        <w:rPr>
          <w:rFonts w:ascii="Times New Roman"/>
          <w:b w:val="false"/>
          <w:i w:val="false"/>
          <w:color w:val="000000"/>
          <w:sz w:val="28"/>
        </w:rPr>
        <w:t>
      58. Члены комиссии местного сообщества рассматривают представленные аппаратом акима города районного значения, села, поселка, сельского округа, результаты анализа исполнения бюджета города районного значения, села, поселка, сельского округа и на их основе составляют отчет о результатах мониторинга до 15-го числа месяца следующего за отчетным периодом по итогам полугодия и отчетного года.</w:t>
      </w:r>
    </w:p>
    <w:bookmarkEnd w:id="155"/>
    <w:bookmarkStart w:name="z1435" w:id="156"/>
    <w:p>
      <w:pPr>
        <w:spacing w:after="0"/>
        <w:ind w:left="0"/>
        <w:jc w:val="both"/>
      </w:pPr>
      <w:r>
        <w:rPr>
          <w:rFonts w:ascii="Times New Roman"/>
          <w:b w:val="false"/>
          <w:i w:val="false"/>
          <w:color w:val="000000"/>
          <w:sz w:val="28"/>
        </w:rPr>
        <w:t>
      59. Отчет о результатах мониторинга содержит аналитическую информацию об исполнении бюджета города районного значения, села, поселка, сельского округа (далее – Аналитическая информация).</w:t>
      </w:r>
    </w:p>
    <w:bookmarkEnd w:id="156"/>
    <w:bookmarkStart w:name="z1436" w:id="157"/>
    <w:p>
      <w:pPr>
        <w:spacing w:after="0"/>
        <w:ind w:left="0"/>
        <w:jc w:val="both"/>
      </w:pPr>
      <w:r>
        <w:rPr>
          <w:rFonts w:ascii="Times New Roman"/>
          <w:b w:val="false"/>
          <w:i w:val="false"/>
          <w:color w:val="000000"/>
          <w:sz w:val="28"/>
        </w:rPr>
        <w:t>
      60. Аналитическая информация включает:</w:t>
      </w:r>
    </w:p>
    <w:bookmarkEnd w:id="157"/>
    <w:bookmarkStart w:name="z1437" w:id="158"/>
    <w:p>
      <w:pPr>
        <w:spacing w:after="0"/>
        <w:ind w:left="0"/>
        <w:jc w:val="both"/>
      </w:pPr>
      <w:r>
        <w:rPr>
          <w:rFonts w:ascii="Times New Roman"/>
          <w:b w:val="false"/>
          <w:i w:val="false"/>
          <w:color w:val="000000"/>
          <w:sz w:val="28"/>
        </w:rPr>
        <w:t>
      1) аналитические данные по поступлениям в бюджет города районного значения, села, поселка, сельского округа;</w:t>
      </w:r>
    </w:p>
    <w:bookmarkEnd w:id="158"/>
    <w:bookmarkStart w:name="z1438" w:id="159"/>
    <w:p>
      <w:pPr>
        <w:spacing w:after="0"/>
        <w:ind w:left="0"/>
        <w:jc w:val="both"/>
      </w:pPr>
      <w:r>
        <w:rPr>
          <w:rFonts w:ascii="Times New Roman"/>
          <w:b w:val="false"/>
          <w:i w:val="false"/>
          <w:color w:val="000000"/>
          <w:sz w:val="28"/>
        </w:rPr>
        <w:t>
      2) плановые и фактические расходы на реализацию бюджетных программ с обоснованием причин неисполнения;</w:t>
      </w:r>
    </w:p>
    <w:bookmarkEnd w:id="159"/>
    <w:bookmarkStart w:name="z1439" w:id="160"/>
    <w:p>
      <w:pPr>
        <w:spacing w:after="0"/>
        <w:ind w:left="0"/>
        <w:jc w:val="both"/>
      </w:pPr>
      <w:r>
        <w:rPr>
          <w:rFonts w:ascii="Times New Roman"/>
          <w:b w:val="false"/>
          <w:i w:val="false"/>
          <w:color w:val="000000"/>
          <w:sz w:val="28"/>
        </w:rPr>
        <w:t>
      3) информация о достижении показателей результатов бюджетных программ;</w:t>
      </w:r>
    </w:p>
    <w:bookmarkEnd w:id="160"/>
    <w:bookmarkStart w:name="z1440" w:id="161"/>
    <w:p>
      <w:pPr>
        <w:spacing w:after="0"/>
        <w:ind w:left="0"/>
        <w:jc w:val="both"/>
      </w:pPr>
      <w:r>
        <w:rPr>
          <w:rFonts w:ascii="Times New Roman"/>
          <w:b w:val="false"/>
          <w:i w:val="false"/>
          <w:color w:val="000000"/>
          <w:sz w:val="28"/>
        </w:rPr>
        <w:t>
      4) выводы по результатам проведенного мониторинга.</w:t>
      </w:r>
    </w:p>
    <w:bookmarkEnd w:id="161"/>
    <w:bookmarkStart w:name="z1441" w:id="162"/>
    <w:p>
      <w:pPr>
        <w:spacing w:after="0"/>
        <w:ind w:left="0"/>
        <w:jc w:val="both"/>
      </w:pPr>
      <w:r>
        <w:rPr>
          <w:rFonts w:ascii="Times New Roman"/>
          <w:b w:val="false"/>
          <w:i w:val="false"/>
          <w:color w:val="000000"/>
          <w:sz w:val="28"/>
        </w:rPr>
        <w:t>
      61. Отчет о результатах мониторинга, подписанный членами комиссии местного сообщества, выносится на обсуждение собрания местного сообщества до 20-го числа месяца следующего за отчетным периодом.</w:t>
      </w:r>
    </w:p>
    <w:bookmarkEnd w:id="162"/>
    <w:bookmarkStart w:name="z1442" w:id="163"/>
    <w:p>
      <w:pPr>
        <w:spacing w:after="0"/>
        <w:ind w:left="0"/>
        <w:jc w:val="both"/>
      </w:pPr>
      <w:r>
        <w:rPr>
          <w:rFonts w:ascii="Times New Roman"/>
          <w:b w:val="false"/>
          <w:i w:val="false"/>
          <w:color w:val="000000"/>
          <w:sz w:val="28"/>
        </w:rPr>
        <w:t>
      62. По итогам обсуждения отчета о результатах мониторинга собрание местного сообщества принимает рекомендации по эффективному исполнению бюджета города районного значения, села, поселка, сельского округа, оформляемые соответствующим протоколом.</w:t>
      </w:r>
    </w:p>
    <w:bookmarkEnd w:id="163"/>
    <w:bookmarkStart w:name="z1443" w:id="164"/>
    <w:p>
      <w:pPr>
        <w:spacing w:after="0"/>
        <w:ind w:left="0"/>
        <w:jc w:val="both"/>
      </w:pPr>
      <w:r>
        <w:rPr>
          <w:rFonts w:ascii="Times New Roman"/>
          <w:b w:val="false"/>
          <w:i w:val="false"/>
          <w:color w:val="000000"/>
          <w:sz w:val="28"/>
        </w:rPr>
        <w:t>
      63. Протокол подписывается председателем и секретарем собрания местного сообщества и передается акиму города районного значения, села, поселка, сельского округа.</w:t>
      </w:r>
    </w:p>
    <w:bookmarkEnd w:id="164"/>
    <w:bookmarkStart w:name="z1444" w:id="165"/>
    <w:p>
      <w:pPr>
        <w:spacing w:after="0"/>
        <w:ind w:left="0"/>
        <w:jc w:val="both"/>
      </w:pPr>
      <w:r>
        <w:rPr>
          <w:rFonts w:ascii="Times New Roman"/>
          <w:b w:val="false"/>
          <w:i w:val="false"/>
          <w:color w:val="000000"/>
          <w:sz w:val="28"/>
        </w:rPr>
        <w:t>
      64. Рекомендации по эффективному исполнению бюджета города районного значения, села, поселка, сельского округа рассматриваются акимом города районного значения, села, поселка, сельского округа и выносятся на очередное собрание местного сообщества с обоснованным заключением до 25-го числа месяца, следующего за отчетным периодом.</w:t>
      </w:r>
    </w:p>
    <w:bookmarkEnd w:id="165"/>
    <w:bookmarkStart w:name="z1445" w:id="166"/>
    <w:p>
      <w:pPr>
        <w:spacing w:after="0"/>
        <w:ind w:left="0"/>
        <w:jc w:val="both"/>
      </w:pPr>
      <w:r>
        <w:rPr>
          <w:rFonts w:ascii="Times New Roman"/>
          <w:b w:val="false"/>
          <w:i w:val="false"/>
          <w:color w:val="000000"/>
          <w:sz w:val="28"/>
        </w:rPr>
        <w:t>
      65. Результаты итогов по рассмотрению заключения, представленного акимом города районного значения, села, поселка, сельского округа и рекомендации, данные собранием местного сообщества, учитываются при формировании и уточнении соответствующих местных бюджетов.</w:t>
      </w:r>
    </w:p>
    <w:bookmarkEnd w:id="1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Инструкции по проведению</w:t>
            </w:r>
            <w:r>
              <w:br/>
            </w:r>
            <w:r>
              <w:rPr>
                <w:rFonts w:ascii="Times New Roman"/>
                <w:b w:val="false"/>
                <w:i w:val="false"/>
                <w:color w:val="000000"/>
                <w:sz w:val="20"/>
              </w:rPr>
              <w:t>бюджетного мониторинга, утвержденной</w:t>
            </w:r>
            <w:r>
              <w:br/>
            </w:r>
            <w:r>
              <w:rPr>
                <w:rFonts w:ascii="Times New Roman"/>
                <w:b w:val="false"/>
                <w:i w:val="false"/>
                <w:color w:val="000000"/>
                <w:sz w:val="20"/>
              </w:rPr>
              <w:t>приказом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ноября года № 629</w:t>
            </w:r>
          </w:p>
        </w:tc>
      </w:tr>
    </w:tbl>
    <w:bookmarkStart w:name="z71" w:id="167"/>
    <w:p>
      <w:pPr>
        <w:spacing w:after="0"/>
        <w:ind w:left="0"/>
        <w:jc w:val="left"/>
      </w:pPr>
      <w:r>
        <w:rPr>
          <w:rFonts w:ascii="Times New Roman"/>
          <w:b/>
          <w:i w:val="false"/>
          <w:color w:val="000000"/>
        </w:rPr>
        <w:t xml:space="preserve"> Анализ причин роста или снижения поступлений доходов</w:t>
      </w:r>
      <w:r>
        <w:br/>
      </w:r>
      <w:r>
        <w:rPr>
          <w:rFonts w:ascii="Times New Roman"/>
          <w:b/>
          <w:i w:val="false"/>
          <w:color w:val="000000"/>
        </w:rPr>
        <w:t>по категориям поступлений местных (областных бюджетов (города</w:t>
      </w:r>
      <w:r>
        <w:br/>
      </w:r>
      <w:r>
        <w:rPr>
          <w:rFonts w:ascii="Times New Roman"/>
          <w:b/>
          <w:i w:val="false"/>
          <w:color w:val="000000"/>
        </w:rPr>
        <w:t>республиканского значения, столицы) бюджетов за текущий месяц</w:t>
      </w:r>
      <w:r>
        <w:br/>
      </w:r>
      <w:r>
        <w:rPr>
          <w:rFonts w:ascii="Times New Roman"/>
          <w:b/>
          <w:i w:val="false"/>
          <w:color w:val="000000"/>
        </w:rPr>
        <w:t>в сравнении с предыдущим месяцем</w:t>
      </w:r>
    </w:p>
    <w:bookmarkEnd w:id="167"/>
    <w:p>
      <w:pPr>
        <w:spacing w:after="0"/>
        <w:ind w:left="0"/>
        <w:jc w:val="both"/>
      </w:pPr>
      <w:r>
        <w:rPr>
          <w:rFonts w:ascii="Times New Roman"/>
          <w:b w:val="false"/>
          <w:i w:val="false"/>
          <w:color w:val="ff0000"/>
          <w:sz w:val="28"/>
        </w:rPr>
        <w:t xml:space="preserve">
      Сноска. Приложение 1 исключено приказом Министра финансов РК от 22.08.2017 </w:t>
      </w:r>
      <w:r>
        <w:rPr>
          <w:rFonts w:ascii="Times New Roman"/>
          <w:b w:val="false"/>
          <w:i w:val="false"/>
          <w:color w:val="ff0000"/>
          <w:sz w:val="28"/>
        </w:rPr>
        <w:t>№ 511</w:t>
      </w:r>
      <w:r>
        <w:rPr>
          <w:rFonts w:ascii="Times New Roman"/>
          <w:b w:val="false"/>
          <w:i w:val="false"/>
          <w:color w:val="ff0000"/>
          <w:sz w:val="28"/>
        </w:rPr>
        <w:t xml:space="preserve"> (вводится в действие для аппаратов акимов городов районного значения, сел, поселков, сельских округов с численностью населения более двух тысяч человек с – 01.01.2018, для аппаратов акимов городов районного значения, сел, поселков, сельских округов с численностью населения две тысячи и менее человек с – 01.01.2020).</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Инструкции по проведению</w:t>
            </w:r>
            <w:r>
              <w:br/>
            </w:r>
            <w:r>
              <w:rPr>
                <w:rFonts w:ascii="Times New Roman"/>
                <w:b w:val="false"/>
                <w:i w:val="false"/>
                <w:color w:val="000000"/>
                <w:sz w:val="20"/>
              </w:rPr>
              <w:t>бюджетного мониторинга, утвержденной</w:t>
            </w:r>
            <w:r>
              <w:br/>
            </w:r>
            <w:r>
              <w:rPr>
                <w:rFonts w:ascii="Times New Roman"/>
                <w:b w:val="false"/>
                <w:i w:val="false"/>
                <w:color w:val="000000"/>
                <w:sz w:val="20"/>
              </w:rPr>
              <w:t>приказом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ноября года № 629</w:t>
            </w:r>
          </w:p>
        </w:tc>
      </w:tr>
    </w:tbl>
    <w:p>
      <w:pPr>
        <w:spacing w:after="0"/>
        <w:ind w:left="0"/>
        <w:jc w:val="both"/>
      </w:pPr>
      <w:r>
        <w:rPr>
          <w:rFonts w:ascii="Times New Roman"/>
          <w:b w:val="false"/>
          <w:i w:val="false"/>
          <w:color w:val="ff0000"/>
          <w:sz w:val="28"/>
        </w:rPr>
        <w:t xml:space="preserve">
      Сноска. Приложение 2 в редакции приказа Министра финансов РК от 22.08.2017 </w:t>
      </w:r>
      <w:r>
        <w:rPr>
          <w:rFonts w:ascii="Times New Roman"/>
          <w:b w:val="false"/>
          <w:i w:val="false"/>
          <w:color w:val="ff0000"/>
          <w:sz w:val="28"/>
        </w:rPr>
        <w:t>№ 511</w:t>
      </w:r>
      <w:r>
        <w:rPr>
          <w:rFonts w:ascii="Times New Roman"/>
          <w:b w:val="false"/>
          <w:i w:val="false"/>
          <w:color w:val="ff0000"/>
          <w:sz w:val="28"/>
        </w:rPr>
        <w:t xml:space="preserve"> (вводится в действие для аппаратов акимов городов районного значения, сел, поселков, сельских округов с численностью населения более двух тысяч человек с – 01.01.2018, для аппаратов акимов городов районного значения, сел, поселков, сельских округов с численностью населения две тысячи и менее человек с – 01.01.2020).</w:t>
      </w:r>
    </w:p>
    <w:bookmarkStart w:name="z75" w:id="168"/>
    <w:p>
      <w:pPr>
        <w:spacing w:after="0"/>
        <w:ind w:left="0"/>
        <w:jc w:val="both"/>
      </w:pPr>
      <w:r>
        <w:rPr>
          <w:rFonts w:ascii="Times New Roman"/>
          <w:b w:val="false"/>
          <w:i w:val="false"/>
          <w:color w:val="000000"/>
          <w:sz w:val="28"/>
        </w:rPr>
        <w:t xml:space="preserve">
      </w:t>
      </w:r>
      <w:r>
        <w:rPr>
          <w:rFonts w:ascii="Times New Roman"/>
          <w:b/>
          <w:i w:val="false"/>
          <w:color w:val="000000"/>
          <w:sz w:val="28"/>
        </w:rPr>
        <w:t>Анализ причин перевыполнения или неисполнения плана с начала года по видам поступлений в республиканский и местные (бюджет области (города республиканского значения, столицы), областной бюджет, бюджет района (города областного значения), районный бюджет, бюджет города районного значения, села, поселка, сельского округа) бюджеты</w:t>
      </w:r>
    </w:p>
    <w:bookmarkEnd w:id="16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Причины перевыполнения планов поступлений в республиканский и местные (бюджет области (города республиканского значения, столицы), областной бюджет, бюджет района (города областного значения), районный бюджет, бюджет города районного значения, села, поселка, сельского округа) бюджеты в разрезе поступлений за отчетный период текущего года </w:t>
      </w:r>
    </w:p>
    <w:p>
      <w:pPr>
        <w:spacing w:after="0"/>
        <w:ind w:left="0"/>
        <w:jc w:val="both"/>
      </w:pPr>
      <w:r>
        <w:rPr>
          <w:rFonts w:ascii="Times New Roman"/>
          <w:b w:val="false"/>
          <w:i w:val="false"/>
          <w:color w:val="000000"/>
          <w:sz w:val="28"/>
        </w:rPr>
        <w:t>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КБК</w:t>
            </w:r>
          </w:p>
          <w:p>
            <w:pPr>
              <w:spacing w:after="20"/>
              <w:ind w:left="20"/>
              <w:jc w:val="both"/>
            </w:pPr>
            <w:r>
              <w:rPr>
                <w:rFonts w:ascii="Times New Roman"/>
                <w:b w:val="false"/>
                <w:i w:val="false"/>
                <w:color w:val="000000"/>
                <w:sz w:val="20"/>
              </w:rPr>
              <w:t>
поступлений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КБК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поступления на отчетную дату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Фактическое поступление </w:t>
            </w:r>
          </w:p>
          <w:p>
            <w:pPr>
              <w:spacing w:after="20"/>
              <w:ind w:left="20"/>
              <w:jc w:val="both"/>
            </w:pPr>
            <w:r>
              <w:rPr>
                <w:rFonts w:ascii="Times New Roman"/>
                <w:b w:val="false"/>
                <w:i w:val="false"/>
                <w:color w:val="000000"/>
                <w:sz w:val="20"/>
              </w:rPr>
              <w:t>на отчетную дату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(гр.5-гр.4)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исполнения плана (гр.5/гр.4) х100)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w:t>
            </w:r>
          </w:p>
          <w:p>
            <w:pPr>
              <w:spacing w:after="20"/>
              <w:ind w:left="20"/>
              <w:jc w:val="both"/>
            </w:pPr>
            <w:r>
              <w:rPr>
                <w:rFonts w:ascii="Times New Roman"/>
                <w:b w:val="false"/>
                <w:i w:val="false"/>
                <w:color w:val="000000"/>
                <w:sz w:val="20"/>
              </w:rPr>
              <w:t>
отклонения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т.д.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Причины неисполнения планов поступлений в республиканский и местные (бюджет области (города республиканского значения, столицы), областной бюджет, бюджет района (города областного значения), районный бюджет, бюджет города районного значения, села, поселка, сельского округа) бюджеты в разрезе поступлений за отчетный период текущего года</w:t>
      </w:r>
    </w:p>
    <w:p>
      <w:pPr>
        <w:spacing w:after="0"/>
        <w:ind w:left="0"/>
        <w:jc w:val="both"/>
      </w:pPr>
      <w:r>
        <w:rPr>
          <w:rFonts w:ascii="Times New Roman"/>
          <w:b w:val="false"/>
          <w:i w:val="false"/>
          <w:color w:val="000000"/>
          <w:sz w:val="28"/>
        </w:rPr>
        <w:t>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КБК</w:t>
            </w:r>
          </w:p>
          <w:p>
            <w:pPr>
              <w:spacing w:after="20"/>
              <w:ind w:left="20"/>
              <w:jc w:val="both"/>
            </w:pPr>
            <w:r>
              <w:rPr>
                <w:rFonts w:ascii="Times New Roman"/>
                <w:b w:val="false"/>
                <w:i w:val="false"/>
                <w:color w:val="000000"/>
                <w:sz w:val="20"/>
              </w:rPr>
              <w:t>
поступлений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КБК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поступления на отчетную дату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 поступление на отчетную дату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(гр.5-гр.4)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исполнения плана (гр.5/гр. 4) х100)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w:t>
            </w:r>
          </w:p>
          <w:p>
            <w:pPr>
              <w:spacing w:after="20"/>
              <w:ind w:left="20"/>
              <w:jc w:val="both"/>
            </w:pPr>
            <w:r>
              <w:rPr>
                <w:rFonts w:ascii="Times New Roman"/>
                <w:b w:val="false"/>
                <w:i w:val="false"/>
                <w:color w:val="000000"/>
                <w:sz w:val="20"/>
              </w:rPr>
              <w:t>
отклонения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т.д.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Примечание: соответствующими местными уполномоченными органами по исполнению бюджета и аппаратами акимов городов районного значения, сел, поселков, сельских округов данная форма заполняется в части бюджета области, областного бюджета, города республиканского значения, столицы, бюджетов районов (города областного значения), районного и бюджета города районного значения, села, поселка, сельского округа).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Инструкции по проведению</w:t>
            </w:r>
            <w:r>
              <w:br/>
            </w:r>
            <w:r>
              <w:rPr>
                <w:rFonts w:ascii="Times New Roman"/>
                <w:b w:val="false"/>
                <w:i w:val="false"/>
                <w:color w:val="000000"/>
                <w:sz w:val="20"/>
              </w:rPr>
              <w:t>бюджетного мониторинга</w:t>
            </w:r>
          </w:p>
        </w:tc>
      </w:tr>
    </w:tbl>
    <w:bookmarkStart w:name="z1412" w:id="169"/>
    <w:p>
      <w:pPr>
        <w:spacing w:after="0"/>
        <w:ind w:left="0"/>
        <w:jc w:val="left"/>
      </w:pPr>
      <w:r>
        <w:rPr>
          <w:rFonts w:ascii="Times New Roman"/>
          <w:b/>
          <w:i w:val="false"/>
          <w:color w:val="000000"/>
        </w:rPr>
        <w:t xml:space="preserve"> Данные о средствах программных внешних займов на счетах в иностранной валюте</w:t>
      </w:r>
      <w:r>
        <w:br/>
      </w:r>
      <w:r>
        <w:rPr>
          <w:rFonts w:ascii="Times New Roman"/>
          <w:b/>
          <w:i w:val="false"/>
          <w:color w:val="000000"/>
        </w:rPr>
        <w:t>по состоянию на 1 января 20__ года</w:t>
      </w:r>
    </w:p>
    <w:bookmarkEnd w:id="169"/>
    <w:p>
      <w:pPr>
        <w:spacing w:after="0"/>
        <w:ind w:left="0"/>
        <w:jc w:val="both"/>
      </w:pPr>
      <w:r>
        <w:rPr>
          <w:rFonts w:ascii="Times New Roman"/>
          <w:b w:val="false"/>
          <w:i w:val="false"/>
          <w:color w:val="ff0000"/>
          <w:sz w:val="28"/>
        </w:rPr>
        <w:t xml:space="preserve">
      Сноска. Инструкция дополнена приложением 2-1 в соответствии с приказом Министра финансов РК от 22.11.2018 </w:t>
      </w:r>
      <w:r>
        <w:rPr>
          <w:rFonts w:ascii="Times New Roman"/>
          <w:b w:val="false"/>
          <w:i w:val="false"/>
          <w:color w:val="ff0000"/>
          <w:sz w:val="28"/>
        </w:rPr>
        <w:t>№ 1020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займа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займа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средств программных</w:t>
            </w:r>
          </w:p>
          <w:p>
            <w:pPr>
              <w:spacing w:after="20"/>
              <w:ind w:left="20"/>
              <w:jc w:val="both"/>
            </w:pPr>
            <w:r>
              <w:rPr>
                <w:rFonts w:ascii="Times New Roman"/>
                <w:b w:val="false"/>
                <w:i w:val="false"/>
                <w:color w:val="000000"/>
                <w:sz w:val="20"/>
              </w:rPr>
              <w:t>внешних займов в валюте*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средств программных</w:t>
            </w:r>
          </w:p>
          <w:p>
            <w:pPr>
              <w:spacing w:after="20"/>
              <w:ind w:left="20"/>
              <w:jc w:val="both"/>
            </w:pPr>
            <w:r>
              <w:rPr>
                <w:rFonts w:ascii="Times New Roman"/>
                <w:b w:val="false"/>
                <w:i w:val="false"/>
                <w:color w:val="000000"/>
                <w:sz w:val="20"/>
              </w:rPr>
              <w:t>внешних займов в тенге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425" w:id="170"/>
      <w:r>
        <w:rPr>
          <w:rFonts w:ascii="Times New Roman"/>
          <w:b w:val="false"/>
          <w:i w:val="false"/>
          <w:color w:val="000000"/>
          <w:sz w:val="28"/>
        </w:rPr>
        <w:t>
      Руководитель структурного подразделения</w:t>
      </w:r>
    </w:p>
    <w:bookmarkEnd w:id="170"/>
    <w:p>
      <w:pPr>
        <w:spacing w:after="0"/>
        <w:ind w:left="0"/>
        <w:jc w:val="both"/>
      </w:pPr>
      <w:r>
        <w:rPr>
          <w:rFonts w:ascii="Times New Roman"/>
          <w:b w:val="false"/>
          <w:i w:val="false"/>
          <w:color w:val="000000"/>
          <w:sz w:val="28"/>
        </w:rPr>
        <w:t xml:space="preserve">       центрального уполномоченного органа по исполнению бюджета __________________</w:t>
      </w:r>
    </w:p>
    <w:bookmarkStart w:name="z1426" w:id="171"/>
    <w:p>
      <w:pPr>
        <w:spacing w:after="0"/>
        <w:ind w:left="0"/>
        <w:jc w:val="both"/>
      </w:pPr>
      <w:r>
        <w:rPr>
          <w:rFonts w:ascii="Times New Roman"/>
          <w:b w:val="false"/>
          <w:i w:val="false"/>
          <w:color w:val="000000"/>
          <w:sz w:val="28"/>
        </w:rPr>
        <w:t>
      * На основании платежных документов Национального банка Республики Казахстан</w:t>
      </w:r>
    </w:p>
    <w:bookmarkEnd w:id="17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Инструкции по проведению</w:t>
            </w:r>
            <w:r>
              <w:br/>
            </w:r>
            <w:r>
              <w:rPr>
                <w:rFonts w:ascii="Times New Roman"/>
                <w:b w:val="false"/>
                <w:i w:val="false"/>
                <w:color w:val="000000"/>
                <w:sz w:val="20"/>
              </w:rPr>
              <w:t>бюджетного мониторинга, утвержденной</w:t>
            </w:r>
            <w:r>
              <w:br/>
            </w:r>
            <w:r>
              <w:rPr>
                <w:rFonts w:ascii="Times New Roman"/>
                <w:b w:val="false"/>
                <w:i w:val="false"/>
                <w:color w:val="000000"/>
                <w:sz w:val="20"/>
              </w:rPr>
              <w:t>приказом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ноября года № 629</w:t>
            </w:r>
          </w:p>
        </w:tc>
      </w:tr>
    </w:tbl>
    <w:bookmarkStart w:name="z78" w:id="172"/>
    <w:p>
      <w:pPr>
        <w:spacing w:after="0"/>
        <w:ind w:left="0"/>
        <w:jc w:val="left"/>
      </w:pPr>
      <w:r>
        <w:rPr>
          <w:rFonts w:ascii="Times New Roman"/>
          <w:b/>
          <w:i w:val="false"/>
          <w:color w:val="000000"/>
        </w:rPr>
        <w:t xml:space="preserve"> Анализ поступлений в республиканский и местные (бюджет</w:t>
      </w:r>
      <w:r>
        <w:br/>
      </w:r>
      <w:r>
        <w:rPr>
          <w:rFonts w:ascii="Times New Roman"/>
          <w:b/>
          <w:i w:val="false"/>
          <w:color w:val="000000"/>
        </w:rPr>
        <w:t xml:space="preserve">области (города республиканского значения, столицы) </w:t>
      </w:r>
      <w:r>
        <w:br/>
      </w:r>
      <w:r>
        <w:rPr>
          <w:rFonts w:ascii="Times New Roman"/>
          <w:b/>
          <w:i w:val="false"/>
          <w:color w:val="000000"/>
        </w:rPr>
        <w:t>бюджеты за отчетный период текущего года в сравнении</w:t>
      </w:r>
      <w:r>
        <w:br/>
      </w:r>
      <w:r>
        <w:rPr>
          <w:rFonts w:ascii="Times New Roman"/>
          <w:b/>
          <w:i w:val="false"/>
          <w:color w:val="000000"/>
        </w:rPr>
        <w:t>с аналогичным периодом прошлого года</w:t>
      </w:r>
    </w:p>
    <w:bookmarkEnd w:id="172"/>
    <w:p>
      <w:pPr>
        <w:spacing w:after="0"/>
        <w:ind w:left="0"/>
        <w:jc w:val="both"/>
      </w:pPr>
      <w:r>
        <w:rPr>
          <w:rFonts w:ascii="Times New Roman"/>
          <w:b w:val="false"/>
          <w:i w:val="false"/>
          <w:color w:val="000000"/>
          <w:sz w:val="28"/>
        </w:rPr>
        <w:t>
      тыс.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 БК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поступ- лений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поступления отчетного периода текущего года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факт поступления аналогичного периода прошлого года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Отклонение (гр.4-гр.5)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темп роста, снижения (гр.4/гр.5х100), %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Причины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 т.д.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Примечание: соответствующими местными уполномоченными органами по исполнению бюджета данная форма заполняется в части бюджета области, собственно областного бюджета, бюджета области, города республиканского значения, столицы.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Инструкции по проведению</w:t>
            </w:r>
            <w:r>
              <w:br/>
            </w:r>
            <w:r>
              <w:rPr>
                <w:rFonts w:ascii="Times New Roman"/>
                <w:b w:val="false"/>
                <w:i w:val="false"/>
                <w:color w:val="000000"/>
                <w:sz w:val="20"/>
              </w:rPr>
              <w:t>бюджетного мониторинга</w:t>
            </w:r>
          </w:p>
        </w:tc>
      </w:tr>
    </w:tbl>
    <w:bookmarkStart w:name="z80" w:id="173"/>
    <w:p>
      <w:pPr>
        <w:spacing w:after="0"/>
        <w:ind w:left="0"/>
        <w:jc w:val="left"/>
      </w:pPr>
      <w:r>
        <w:rPr>
          <w:rFonts w:ascii="Times New Roman"/>
          <w:b/>
          <w:i w:val="false"/>
          <w:color w:val="000000"/>
        </w:rPr>
        <w:t xml:space="preserve"> Анализ причин неисполнения плановых показателей доходов</w:t>
      </w:r>
      <w:r>
        <w:br/>
      </w:r>
      <w:r>
        <w:rPr>
          <w:rFonts w:ascii="Times New Roman"/>
          <w:b/>
          <w:i w:val="false"/>
          <w:color w:val="000000"/>
        </w:rPr>
        <w:t>республиканского, местных (бюджета области, бюджета района) бюджетов</w:t>
      </w:r>
      <w:r>
        <w:br/>
      </w:r>
      <w:r>
        <w:rPr>
          <w:rFonts w:ascii="Times New Roman"/>
          <w:b/>
          <w:i w:val="false"/>
          <w:color w:val="000000"/>
        </w:rPr>
        <w:t>с начала года в разрезе регионов</w:t>
      </w:r>
    </w:p>
    <w:bookmarkEnd w:id="173"/>
    <w:p>
      <w:pPr>
        <w:spacing w:after="0"/>
        <w:ind w:left="0"/>
        <w:jc w:val="both"/>
      </w:pPr>
      <w:r>
        <w:rPr>
          <w:rFonts w:ascii="Times New Roman"/>
          <w:b w:val="false"/>
          <w:i w:val="false"/>
          <w:color w:val="ff0000"/>
          <w:sz w:val="28"/>
        </w:rPr>
        <w:t xml:space="preserve">
      Сноска. Приложение 4 в редакции приказа Министра финансов РК от 22.11.2018 </w:t>
      </w:r>
      <w:r>
        <w:rPr>
          <w:rFonts w:ascii="Times New Roman"/>
          <w:b w:val="false"/>
          <w:i w:val="false"/>
          <w:color w:val="ff0000"/>
          <w:sz w:val="28"/>
        </w:rPr>
        <w:t>№ 1020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тысяч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региона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бюджета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налоги, по которым план не исполнен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Суммы недоисполнения по ним</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поступления на отчетную дату</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поступления на отчетную дату</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(графа 3- графа 2)</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исполнения (графа 3/ графа 2 х 100)</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бюджетной классификации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налогов и платежей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Примечание: соответствующими местными уполномоченными органами по исполнению бюджета данная форма заполняется в части бюджета области, бюджета района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Инструкции по проведению</w:t>
            </w:r>
            <w:r>
              <w:br/>
            </w:r>
            <w:r>
              <w:rPr>
                <w:rFonts w:ascii="Times New Roman"/>
                <w:b w:val="false"/>
                <w:i w:val="false"/>
                <w:color w:val="000000"/>
                <w:sz w:val="20"/>
              </w:rPr>
              <w:t>бюджетного мониторинга, утвержденной</w:t>
            </w:r>
            <w:r>
              <w:br/>
            </w:r>
            <w:r>
              <w:rPr>
                <w:rFonts w:ascii="Times New Roman"/>
                <w:b w:val="false"/>
                <w:i w:val="false"/>
                <w:color w:val="000000"/>
                <w:sz w:val="20"/>
              </w:rPr>
              <w:t>приказом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ноября года № 629</w:t>
            </w:r>
          </w:p>
        </w:tc>
      </w:tr>
    </w:tbl>
    <w:bookmarkStart w:name="z82" w:id="174"/>
    <w:p>
      <w:pPr>
        <w:spacing w:after="0"/>
        <w:ind w:left="0"/>
        <w:jc w:val="left"/>
      </w:pPr>
      <w:r>
        <w:rPr>
          <w:rFonts w:ascii="Times New Roman"/>
          <w:b/>
          <w:i w:val="false"/>
          <w:color w:val="000000"/>
        </w:rPr>
        <w:t xml:space="preserve"> Анализ сумм недоимки по поступлениям в государственный бюджет в разрезе налогов и платежей Анализ недоимки по состоянию на "__" _______________ с начала текущего года</w:t>
      </w:r>
    </w:p>
    <w:bookmarkEnd w:id="174"/>
    <w:p>
      <w:pPr>
        <w:spacing w:after="0"/>
        <w:ind w:left="0"/>
        <w:jc w:val="both"/>
      </w:pPr>
      <w:r>
        <w:rPr>
          <w:rFonts w:ascii="Times New Roman"/>
          <w:b w:val="false"/>
          <w:i w:val="false"/>
          <w:color w:val="ff0000"/>
          <w:sz w:val="28"/>
        </w:rPr>
        <w:t xml:space="preserve">
      Сноска. Приложение 5 исключено приказом Министра финансов РК от 14.02.2022 </w:t>
      </w:r>
      <w:r>
        <w:rPr>
          <w:rFonts w:ascii="Times New Roman"/>
          <w:b w:val="false"/>
          <w:i w:val="false"/>
          <w:color w:val="ff0000"/>
          <w:sz w:val="28"/>
        </w:rPr>
        <w:t>№ 164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Инструкции по проведению</w:t>
            </w:r>
            <w:r>
              <w:br/>
            </w:r>
            <w:r>
              <w:rPr>
                <w:rFonts w:ascii="Times New Roman"/>
                <w:b w:val="false"/>
                <w:i w:val="false"/>
                <w:color w:val="000000"/>
                <w:sz w:val="20"/>
              </w:rPr>
              <w:t>бюджетного мониторинга, утвержденной</w:t>
            </w:r>
            <w:r>
              <w:br/>
            </w:r>
            <w:r>
              <w:rPr>
                <w:rFonts w:ascii="Times New Roman"/>
                <w:b w:val="false"/>
                <w:i w:val="false"/>
                <w:color w:val="000000"/>
                <w:sz w:val="20"/>
              </w:rPr>
              <w:t>приказом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ноября года № 629</w:t>
            </w:r>
          </w:p>
        </w:tc>
      </w:tr>
    </w:tbl>
    <w:bookmarkStart w:name="z85" w:id="175"/>
    <w:p>
      <w:pPr>
        <w:spacing w:after="0"/>
        <w:ind w:left="0"/>
        <w:jc w:val="left"/>
      </w:pPr>
      <w:r>
        <w:rPr>
          <w:rFonts w:ascii="Times New Roman"/>
          <w:b/>
          <w:i w:val="false"/>
          <w:color w:val="000000"/>
        </w:rPr>
        <w:t xml:space="preserve"> Исполнение доходов государственного бюджета</w:t>
      </w:r>
      <w:r>
        <w:br/>
      </w:r>
      <w:r>
        <w:rPr>
          <w:rFonts w:ascii="Times New Roman"/>
          <w:b/>
          <w:i w:val="false"/>
          <w:color w:val="000000"/>
        </w:rPr>
        <w:t>на "__" ____ 20 __ г.</w:t>
      </w:r>
    </w:p>
    <w:bookmarkEnd w:id="175"/>
    <w:p>
      <w:pPr>
        <w:spacing w:after="0"/>
        <w:ind w:left="0"/>
        <w:jc w:val="both"/>
      </w:pPr>
      <w:r>
        <w:rPr>
          <w:rFonts w:ascii="Times New Roman"/>
          <w:b w:val="false"/>
          <w:i w:val="false"/>
          <w:color w:val="ff0000"/>
          <w:sz w:val="28"/>
        </w:rPr>
        <w:t xml:space="preserve">
      Сноска. Приложение 6 исключено приказом Министра финансов РК от 22.08.2017 </w:t>
      </w:r>
      <w:r>
        <w:rPr>
          <w:rFonts w:ascii="Times New Roman"/>
          <w:b w:val="false"/>
          <w:i w:val="false"/>
          <w:color w:val="ff0000"/>
          <w:sz w:val="28"/>
        </w:rPr>
        <w:t>№ 511</w:t>
      </w:r>
      <w:r>
        <w:rPr>
          <w:rFonts w:ascii="Times New Roman"/>
          <w:b w:val="false"/>
          <w:i w:val="false"/>
          <w:color w:val="ff0000"/>
          <w:sz w:val="28"/>
        </w:rPr>
        <w:t xml:space="preserve"> (вводится в действие для аппаратов акимов городов районного значения, сел, поселков, сельских округов с численностью населения более двух тысяч человек с – 01.01.2018, для аппаратов акимов городов районного значения, сел, поселков, сельских округов с численностью населения две тысячи и менее человек с – 01.01.2020).</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Инструкции по проведению</w:t>
            </w:r>
            <w:r>
              <w:br/>
            </w:r>
            <w:r>
              <w:rPr>
                <w:rFonts w:ascii="Times New Roman"/>
                <w:b w:val="false"/>
                <w:i w:val="false"/>
                <w:color w:val="000000"/>
                <w:sz w:val="20"/>
              </w:rPr>
              <w:t>бюджетного мониторинга, утвержденной</w:t>
            </w:r>
            <w:r>
              <w:br/>
            </w:r>
            <w:r>
              <w:rPr>
                <w:rFonts w:ascii="Times New Roman"/>
                <w:b w:val="false"/>
                <w:i w:val="false"/>
                <w:color w:val="000000"/>
                <w:sz w:val="20"/>
              </w:rPr>
              <w:t>приказом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ноября года № 629</w:t>
            </w:r>
          </w:p>
        </w:tc>
      </w:tr>
    </w:tbl>
    <w:bookmarkStart w:name="z87" w:id="176"/>
    <w:p>
      <w:pPr>
        <w:spacing w:after="0"/>
        <w:ind w:left="0"/>
        <w:jc w:val="left"/>
      </w:pPr>
      <w:r>
        <w:rPr>
          <w:rFonts w:ascii="Times New Roman"/>
          <w:b/>
          <w:i w:val="false"/>
          <w:color w:val="000000"/>
        </w:rPr>
        <w:t xml:space="preserve"> Информация-напоминание о непринятых обязательствах</w:t>
      </w:r>
      <w:r>
        <w:br/>
      </w:r>
      <w:r>
        <w:rPr>
          <w:rFonts w:ascii="Times New Roman"/>
          <w:b/>
          <w:i w:val="false"/>
          <w:color w:val="000000"/>
        </w:rPr>
        <w:t>и несвоевременном выполнении плана финансирования по</w:t>
      </w:r>
      <w:r>
        <w:br/>
      </w:r>
      <w:r>
        <w:rPr>
          <w:rFonts w:ascii="Times New Roman"/>
          <w:b/>
          <w:i w:val="false"/>
          <w:color w:val="000000"/>
        </w:rPr>
        <w:t xml:space="preserve">платежам в разрезе бюджетных программ (подпрограмм) </w:t>
      </w:r>
      <w:r>
        <w:br/>
      </w:r>
      <w:r>
        <w:rPr>
          <w:rFonts w:ascii="Times New Roman"/>
          <w:b/>
          <w:i w:val="false"/>
          <w:color w:val="000000"/>
        </w:rPr>
        <w:t xml:space="preserve">на _____________ 20___ годa </w:t>
      </w:r>
    </w:p>
    <w:bookmarkEnd w:id="176"/>
    <w:p>
      <w:pPr>
        <w:spacing w:after="0"/>
        <w:ind w:left="0"/>
        <w:jc w:val="both"/>
      </w:pPr>
      <w:r>
        <w:rPr>
          <w:rFonts w:ascii="Times New Roman"/>
          <w:b w:val="false"/>
          <w:i w:val="false"/>
          <w:color w:val="000000"/>
          <w:sz w:val="28"/>
        </w:rPr>
        <w:t>
      тыс.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Коды бюджетной классификации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 ме- но- ва- ние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Скорре- ктиров- анный бюджет за от- четный финан- совый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Сводный план на отчетный период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Оплачен- ные обяза- тельства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испол- нения (гр.8/ гр.6 х100)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Сумма неис- пол- нения (гр.8- гр.6)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Приня- тые обяза- тель- ства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неп- риня- тых обя- зате- льств(гр.11- гр.7)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 рамма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 рог- 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пла- тежам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 обяза- тель- ствам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Инструкции по проведению</w:t>
            </w:r>
            <w:r>
              <w:br/>
            </w:r>
            <w:r>
              <w:rPr>
                <w:rFonts w:ascii="Times New Roman"/>
                <w:b w:val="false"/>
                <w:i w:val="false"/>
                <w:color w:val="000000"/>
                <w:sz w:val="20"/>
              </w:rPr>
              <w:t>бюджетного мониторинга</w:t>
            </w:r>
          </w:p>
        </w:tc>
      </w:tr>
    </w:tbl>
    <w:p>
      <w:pPr>
        <w:spacing w:after="0"/>
        <w:ind w:left="0"/>
        <w:jc w:val="both"/>
      </w:pPr>
      <w:bookmarkStart w:name="z1733" w:id="177"/>
      <w:r>
        <w:rPr>
          <w:rFonts w:ascii="Times New Roman"/>
          <w:b w:val="false"/>
          <w:i w:val="false"/>
          <w:color w:val="000000"/>
          <w:sz w:val="28"/>
        </w:rPr>
        <w:t>
      Форма, предназначенная для сбора</w:t>
      </w:r>
    </w:p>
    <w:bookmarkEnd w:id="177"/>
    <w:p>
      <w:pPr>
        <w:spacing w:after="0"/>
        <w:ind w:left="0"/>
        <w:jc w:val="both"/>
      </w:pPr>
      <w:r>
        <w:rPr>
          <w:rFonts w:ascii="Times New Roman"/>
          <w:b w:val="false"/>
          <w:i w:val="false"/>
          <w:color w:val="000000"/>
          <w:sz w:val="28"/>
        </w:rPr>
        <w:t>административных данных</w:t>
      </w:r>
    </w:p>
    <w:p>
      <w:pPr>
        <w:spacing w:after="0"/>
        <w:ind w:left="0"/>
        <w:jc w:val="both"/>
      </w:pPr>
      <w:bookmarkStart w:name="z1734" w:id="178"/>
      <w:r>
        <w:rPr>
          <w:rFonts w:ascii="Times New Roman"/>
          <w:b w:val="false"/>
          <w:i w:val="false"/>
          <w:color w:val="000000"/>
          <w:sz w:val="28"/>
        </w:rPr>
        <w:t>
      Представляется: уполномоченному органу по исполнению бюджета или аппарату</w:t>
      </w:r>
    </w:p>
    <w:bookmarkEnd w:id="178"/>
    <w:p>
      <w:pPr>
        <w:spacing w:after="0"/>
        <w:ind w:left="0"/>
        <w:jc w:val="both"/>
      </w:pPr>
      <w:r>
        <w:rPr>
          <w:rFonts w:ascii="Times New Roman"/>
          <w:b w:val="false"/>
          <w:i w:val="false"/>
          <w:color w:val="000000"/>
          <w:sz w:val="28"/>
        </w:rPr>
        <w:t>акима города районного значения, села, поселка, сельского округа</w:t>
      </w:r>
    </w:p>
    <w:p>
      <w:pPr>
        <w:spacing w:after="0"/>
        <w:ind w:left="0"/>
        <w:jc w:val="both"/>
      </w:pPr>
      <w:r>
        <w:rPr>
          <w:rFonts w:ascii="Times New Roman"/>
          <w:b w:val="false"/>
          <w:i w:val="false"/>
          <w:color w:val="000000"/>
          <w:sz w:val="28"/>
        </w:rPr>
        <w:t>Форма размещена на интернет- ресурсе: www.minfin.gov.kz</w:t>
      </w:r>
    </w:p>
    <w:p>
      <w:pPr>
        <w:spacing w:after="0"/>
        <w:ind w:left="0"/>
        <w:jc w:val="both"/>
      </w:pPr>
      <w:r>
        <w:rPr>
          <w:rFonts w:ascii="Times New Roman"/>
          <w:b w:val="false"/>
          <w:i w:val="false"/>
          <w:color w:val="000000"/>
          <w:sz w:val="28"/>
        </w:rPr>
        <w:t>Отчет о результатах мониторинга реализации бюджетных программ (подпрограмм)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Приложение 8 - в редакции приказа Министра финансов РК от 14.02.2022 </w:t>
      </w:r>
      <w:r>
        <w:rPr>
          <w:rFonts w:ascii="Times New Roman"/>
          <w:b w:val="false"/>
          <w:i w:val="false"/>
          <w:color w:val="000000"/>
          <w:sz w:val="28"/>
        </w:rPr>
        <w:t>№ 164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Индекс: форма: 1-МАБП</w:t>
      </w:r>
    </w:p>
    <w:p>
      <w:pPr>
        <w:spacing w:after="0"/>
        <w:ind w:left="0"/>
        <w:jc w:val="both"/>
      </w:pPr>
      <w:r>
        <w:rPr>
          <w:rFonts w:ascii="Times New Roman"/>
          <w:b w:val="false"/>
          <w:i w:val="false"/>
          <w:color w:val="000000"/>
          <w:sz w:val="28"/>
        </w:rPr>
        <w:t>Периодичность: ежемесячная, годовая</w:t>
      </w:r>
    </w:p>
    <w:p>
      <w:pPr>
        <w:spacing w:after="0"/>
        <w:ind w:left="0"/>
        <w:jc w:val="both"/>
      </w:pPr>
      <w:r>
        <w:rPr>
          <w:rFonts w:ascii="Times New Roman"/>
          <w:b w:val="false"/>
          <w:i w:val="false"/>
          <w:color w:val="000000"/>
          <w:sz w:val="28"/>
        </w:rPr>
        <w:t>Отчетный период: на ____________________ года</w:t>
      </w:r>
    </w:p>
    <w:p>
      <w:pPr>
        <w:spacing w:after="0"/>
        <w:ind w:left="0"/>
        <w:jc w:val="both"/>
      </w:pPr>
      <w:r>
        <w:rPr>
          <w:rFonts w:ascii="Times New Roman"/>
          <w:b w:val="false"/>
          <w:i w:val="false"/>
          <w:color w:val="000000"/>
          <w:sz w:val="28"/>
        </w:rPr>
        <w:t>Круг представляющих лиц: администратор бюджетных программ</w:t>
      </w:r>
    </w:p>
    <w:p>
      <w:pPr>
        <w:spacing w:after="0"/>
        <w:ind w:left="0"/>
        <w:jc w:val="both"/>
      </w:pPr>
      <w:r>
        <w:rPr>
          <w:rFonts w:ascii="Times New Roman"/>
          <w:b w:val="false"/>
          <w:i w:val="false"/>
          <w:color w:val="000000"/>
          <w:sz w:val="28"/>
        </w:rPr>
        <w:t>Срок представления:</w:t>
      </w:r>
    </w:p>
    <w:p>
      <w:pPr>
        <w:spacing w:after="0"/>
        <w:ind w:left="0"/>
        <w:jc w:val="both"/>
      </w:pPr>
      <w:r>
        <w:rPr>
          <w:rFonts w:ascii="Times New Roman"/>
          <w:b w:val="false"/>
          <w:i w:val="false"/>
          <w:color w:val="000000"/>
          <w:sz w:val="28"/>
        </w:rPr>
        <w:t>для администраторов местных бюджетных программ - не позднее первых пяти</w:t>
      </w:r>
    </w:p>
    <w:p>
      <w:pPr>
        <w:spacing w:after="0"/>
        <w:ind w:left="0"/>
        <w:jc w:val="both"/>
      </w:pPr>
      <w:r>
        <w:rPr>
          <w:rFonts w:ascii="Times New Roman"/>
          <w:b w:val="false"/>
          <w:i w:val="false"/>
          <w:color w:val="000000"/>
          <w:sz w:val="28"/>
        </w:rPr>
        <w:t>рабочих дней месяца, следующего за отчетным месяцем и за отчетный год –</w:t>
      </w:r>
    </w:p>
    <w:p>
      <w:pPr>
        <w:spacing w:after="0"/>
        <w:ind w:left="0"/>
        <w:jc w:val="both"/>
      </w:pPr>
      <w:r>
        <w:rPr>
          <w:rFonts w:ascii="Times New Roman"/>
          <w:b w:val="false"/>
          <w:i w:val="false"/>
          <w:color w:val="000000"/>
          <w:sz w:val="28"/>
        </w:rPr>
        <w:t>не позднее 20 января года, следующего за отчетным финансовым годом;</w:t>
      </w:r>
    </w:p>
    <w:p>
      <w:pPr>
        <w:spacing w:after="0"/>
        <w:ind w:left="0"/>
        <w:jc w:val="both"/>
      </w:pPr>
      <w:r>
        <w:rPr>
          <w:rFonts w:ascii="Times New Roman"/>
          <w:b w:val="false"/>
          <w:i w:val="false"/>
          <w:color w:val="000000"/>
          <w:sz w:val="28"/>
        </w:rPr>
        <w:t>для администраторов республиканских бюджетных программ не позднее первых семи</w:t>
      </w:r>
    </w:p>
    <w:p>
      <w:pPr>
        <w:spacing w:after="0"/>
        <w:ind w:left="0"/>
        <w:jc w:val="both"/>
      </w:pPr>
      <w:r>
        <w:rPr>
          <w:rFonts w:ascii="Times New Roman"/>
          <w:b w:val="false"/>
          <w:i w:val="false"/>
          <w:color w:val="000000"/>
          <w:sz w:val="28"/>
        </w:rPr>
        <w:t>рабочих дней месяца, следующего за отчетным месяцем и за отчетный год –</w:t>
      </w:r>
    </w:p>
    <w:p>
      <w:pPr>
        <w:spacing w:after="0"/>
        <w:ind w:left="0"/>
        <w:jc w:val="both"/>
      </w:pPr>
      <w:r>
        <w:rPr>
          <w:rFonts w:ascii="Times New Roman"/>
          <w:b w:val="false"/>
          <w:i w:val="false"/>
          <w:color w:val="000000"/>
          <w:sz w:val="28"/>
        </w:rPr>
        <w:t>не позднее 20 января года, следующего за отчетным финансовым годом.</w:t>
      </w:r>
    </w:p>
    <w:p>
      <w:pPr>
        <w:spacing w:after="0"/>
        <w:ind w:left="0"/>
        <w:jc w:val="both"/>
      </w:pPr>
      <w:r>
        <w:rPr>
          <w:rFonts w:ascii="Times New Roman"/>
          <w:b w:val="false"/>
          <w:i w:val="false"/>
          <w:color w:val="000000"/>
          <w:sz w:val="28"/>
        </w:rPr>
        <w:t>Форма</w:t>
      </w:r>
    </w:p>
    <w:p>
      <w:pPr>
        <w:spacing w:after="0"/>
        <w:ind w:left="0"/>
        <w:jc w:val="both"/>
      </w:pPr>
      <w:r>
        <w:rPr>
          <w:rFonts w:ascii="Times New Roman"/>
          <w:b w:val="false"/>
          <w:i w:val="false"/>
          <w:color w:val="000000"/>
          <w:sz w:val="28"/>
        </w:rPr>
        <w:t>Вид бюджета 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тысяч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Сводный план финансирования на год</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Сводный план финансирования на отчетный период</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Принятые обязательства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непринятых обязательств (графа 8- графа 6)</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Оплаченные обязательства</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обязательствам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платежам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программы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Программы развития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исполнения (графа 10/ графа 7х100)</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Ожидаемое исполнение плана на год*</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ожидаемого исполнения (графа 12/ графа 5х100)</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Ожидаемая сумма неисполнения на год (графа 12 – графа 5)</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Неисполнение плана по платежам (графа 10- графа 7)</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Экономия бюджетных средств за отчетный период – всего, (графа 17+ графа 18+ графа 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Нераспределенный остаток резерва Правительства или местных исполнительных органов</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Нераспределенный остаток резерва на инициативы Президента Республики Казахстан</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Неосвоение за отчетный период, (графа 15- графа 16- графа 20- графа 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экономия по результатам государственных закупок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экономия по фонду оплаты труда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экономия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причины неосвоения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(обоснование администратора бюджетных программ причин неосвоения за отчетный период)</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(обоснование администратора бюджетных программ причин несвоевременного принятия либо непринятия обязательств)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невыполненные договорные обязательства поставщиков товаров (работ, услуг)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несостоявшиеся конкурсы по государственным закупкам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бюджетной программой (подпрограммой) администратора бюджетных программ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причины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Наименование_________________________________________</w:t>
      </w:r>
    </w:p>
    <w:p>
      <w:pPr>
        <w:spacing w:after="0"/>
        <w:ind w:left="0"/>
        <w:jc w:val="both"/>
      </w:pPr>
      <w:r>
        <w:rPr>
          <w:rFonts w:ascii="Times New Roman"/>
          <w:b w:val="false"/>
          <w:i w:val="false"/>
          <w:color w:val="000000"/>
          <w:sz w:val="28"/>
        </w:rPr>
        <w:t>Адрес________________________________________________</w:t>
      </w:r>
    </w:p>
    <w:p>
      <w:pPr>
        <w:spacing w:after="0"/>
        <w:ind w:left="0"/>
        <w:jc w:val="both"/>
      </w:pPr>
      <w:r>
        <w:rPr>
          <w:rFonts w:ascii="Times New Roman"/>
          <w:b w:val="false"/>
          <w:i w:val="false"/>
          <w:color w:val="000000"/>
          <w:sz w:val="28"/>
        </w:rPr>
        <w:t>Телефон______________________________________________</w:t>
      </w:r>
    </w:p>
    <w:p>
      <w:pPr>
        <w:spacing w:after="0"/>
        <w:ind w:left="0"/>
        <w:jc w:val="both"/>
      </w:pPr>
      <w:r>
        <w:rPr>
          <w:rFonts w:ascii="Times New Roman"/>
          <w:b w:val="false"/>
          <w:i w:val="false"/>
          <w:color w:val="000000"/>
          <w:sz w:val="28"/>
        </w:rPr>
        <w:t>Адрес электронной почты_______________________________</w:t>
      </w:r>
    </w:p>
    <w:p>
      <w:pPr>
        <w:spacing w:after="0"/>
        <w:ind w:left="0"/>
        <w:jc w:val="both"/>
      </w:pPr>
      <w:r>
        <w:rPr>
          <w:rFonts w:ascii="Times New Roman"/>
          <w:b w:val="false"/>
          <w:i w:val="false"/>
          <w:color w:val="000000"/>
          <w:sz w:val="28"/>
        </w:rPr>
        <w:t>Исполнитель ___________________________ 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аппарата центрального</w:t>
      </w:r>
    </w:p>
    <w:p>
      <w:pPr>
        <w:spacing w:after="0"/>
        <w:ind w:left="0"/>
        <w:jc w:val="both"/>
      </w:pPr>
      <w:r>
        <w:rPr>
          <w:rFonts w:ascii="Times New Roman"/>
          <w:b w:val="false"/>
          <w:i w:val="false"/>
          <w:color w:val="000000"/>
          <w:sz w:val="28"/>
        </w:rPr>
        <w:t>исполнительного органа (должностное лицо, на которого</w:t>
      </w:r>
    </w:p>
    <w:p>
      <w:pPr>
        <w:spacing w:after="0"/>
        <w:ind w:left="0"/>
        <w:jc w:val="both"/>
      </w:pPr>
      <w:r>
        <w:rPr>
          <w:rFonts w:ascii="Times New Roman"/>
          <w:b w:val="false"/>
          <w:i w:val="false"/>
          <w:color w:val="000000"/>
          <w:sz w:val="28"/>
        </w:rPr>
        <w:t>в установленном порядке возложены полномочия руководителя</w:t>
      </w:r>
    </w:p>
    <w:p>
      <w:pPr>
        <w:spacing w:after="0"/>
        <w:ind w:left="0"/>
        <w:jc w:val="both"/>
      </w:pPr>
      <w:r>
        <w:rPr>
          <w:rFonts w:ascii="Times New Roman"/>
          <w:b w:val="false"/>
          <w:i w:val="false"/>
          <w:color w:val="000000"/>
          <w:sz w:val="28"/>
        </w:rPr>
        <w:t>аппарата центрального исполнительного органа)</w:t>
      </w:r>
    </w:p>
    <w:p>
      <w:pPr>
        <w:spacing w:after="0"/>
        <w:ind w:left="0"/>
        <w:jc w:val="both"/>
      </w:pPr>
      <w:r>
        <w:rPr>
          <w:rFonts w:ascii="Times New Roman"/>
          <w:b w:val="false"/>
          <w:i w:val="false"/>
          <w:color w:val="000000"/>
          <w:sz w:val="28"/>
        </w:rPr>
        <w:t>или руководитель государственного учреждения</w:t>
      </w:r>
    </w:p>
    <w:p>
      <w:pPr>
        <w:spacing w:after="0"/>
        <w:ind w:left="0"/>
        <w:jc w:val="both"/>
      </w:pPr>
      <w:r>
        <w:rPr>
          <w:rFonts w:ascii="Times New Roman"/>
          <w:b w:val="false"/>
          <w:i w:val="false"/>
          <w:color w:val="000000"/>
          <w:sz w:val="28"/>
        </w:rPr>
        <w:t>______________________________________ 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Руководитель финансовой службы</w:t>
      </w:r>
    </w:p>
    <w:p>
      <w:pPr>
        <w:spacing w:after="0"/>
        <w:ind w:left="0"/>
        <w:jc w:val="both"/>
      </w:pPr>
      <w:r>
        <w:rPr>
          <w:rFonts w:ascii="Times New Roman"/>
          <w:b w:val="false"/>
          <w:i w:val="false"/>
          <w:color w:val="000000"/>
          <w:sz w:val="28"/>
        </w:rPr>
        <w:t>______________________________________ 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sz w:val="28"/>
        </w:rPr>
        <w:t>* графа 12 заполняется, начиная с итогов семи месяцев текущего года и до конца текущего года.</w:t>
      </w:r>
    </w:p>
    <w:p>
      <w:pPr>
        <w:spacing w:after="0"/>
        <w:ind w:left="0"/>
        <w:jc w:val="both"/>
      </w:pPr>
      <w:r>
        <w:rPr>
          <w:rFonts w:ascii="Times New Roman"/>
          <w:b w:val="false"/>
          <w:i w:val="false"/>
          <w:color w:val="000000"/>
          <w:sz w:val="28"/>
        </w:rPr>
        <w:t>Пояснение по заполнению формы приведено в пункте 30 настоящей Инструкции.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Инструкции по проведению</w:t>
            </w:r>
            <w:r>
              <w:br/>
            </w:r>
            <w:r>
              <w:rPr>
                <w:rFonts w:ascii="Times New Roman"/>
                <w:b w:val="false"/>
                <w:i w:val="false"/>
                <w:color w:val="000000"/>
                <w:sz w:val="20"/>
              </w:rPr>
              <w:t>бюджетного мониторинга</w:t>
            </w:r>
          </w:p>
        </w:tc>
      </w:tr>
    </w:tbl>
    <w:p>
      <w:pPr>
        <w:spacing w:after="0"/>
        <w:ind w:left="0"/>
        <w:jc w:val="both"/>
      </w:pPr>
      <w:r>
        <w:rPr>
          <w:rFonts w:ascii="Times New Roman"/>
          <w:b w:val="false"/>
          <w:i w:val="false"/>
          <w:color w:val="000000"/>
          <w:sz w:val="28"/>
        </w:rPr>
        <w:t>
      Форма, предназначенная для сбора</w:t>
      </w:r>
    </w:p>
    <w:p>
      <w:pPr>
        <w:spacing w:after="0"/>
        <w:ind w:left="0"/>
        <w:jc w:val="both"/>
      </w:pPr>
      <w:r>
        <w:rPr>
          <w:rFonts w:ascii="Times New Roman"/>
          <w:b w:val="false"/>
          <w:i w:val="false"/>
          <w:color w:val="000000"/>
          <w:sz w:val="28"/>
        </w:rPr>
        <w:t>административных данных</w:t>
      </w:r>
    </w:p>
    <w:p>
      <w:pPr>
        <w:spacing w:after="0"/>
        <w:ind w:left="0"/>
        <w:jc w:val="both"/>
      </w:pPr>
      <w:r>
        <w:rPr>
          <w:rFonts w:ascii="Times New Roman"/>
          <w:b w:val="false"/>
          <w:i w:val="false"/>
          <w:color w:val="000000"/>
          <w:sz w:val="28"/>
        </w:rPr>
        <w:t>
      Представляется: уполномоченному органу по исполнению вышестоящего бюджета</w:t>
      </w:r>
    </w:p>
    <w:p>
      <w:pPr>
        <w:spacing w:after="0"/>
        <w:ind w:left="0"/>
        <w:jc w:val="both"/>
      </w:pPr>
      <w:r>
        <w:rPr>
          <w:rFonts w:ascii="Times New Roman"/>
          <w:b w:val="false"/>
          <w:i w:val="false"/>
          <w:color w:val="000000"/>
          <w:sz w:val="28"/>
        </w:rPr>
        <w:t>Форма размещена на интернет- ресурсе: www.minfin.gov.kz</w:t>
      </w:r>
    </w:p>
    <w:p>
      <w:pPr>
        <w:spacing w:after="0"/>
        <w:ind w:left="0"/>
        <w:jc w:val="both"/>
      </w:pPr>
      <w:r>
        <w:rPr>
          <w:rFonts w:ascii="Times New Roman"/>
          <w:b w:val="false"/>
          <w:i w:val="false"/>
          <w:color w:val="000000"/>
          <w:sz w:val="28"/>
        </w:rPr>
        <w:t>Аналитический отчет об исполнении ____________бюджета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Приложение 9 - в редакции приказа Министра финансов РК от 14.02.2022 </w:t>
      </w:r>
      <w:r>
        <w:rPr>
          <w:rFonts w:ascii="Times New Roman"/>
          <w:b w:val="false"/>
          <w:i w:val="false"/>
          <w:color w:val="000000"/>
          <w:sz w:val="28"/>
        </w:rPr>
        <w:t>№ 164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Индекс: форма: 1-МУО</w:t>
      </w:r>
    </w:p>
    <w:p>
      <w:pPr>
        <w:spacing w:after="0"/>
        <w:ind w:left="0"/>
        <w:jc w:val="both"/>
      </w:pPr>
      <w:r>
        <w:rPr>
          <w:rFonts w:ascii="Times New Roman"/>
          <w:b w:val="false"/>
          <w:i w:val="false"/>
          <w:color w:val="000000"/>
          <w:sz w:val="28"/>
        </w:rPr>
        <w:t>Периодичность: ежемесячная, ежеквартальная*, годовая</w:t>
      </w:r>
    </w:p>
    <w:p>
      <w:pPr>
        <w:spacing w:after="0"/>
        <w:ind w:left="0"/>
        <w:jc w:val="both"/>
      </w:pPr>
      <w:r>
        <w:rPr>
          <w:rFonts w:ascii="Times New Roman"/>
          <w:b w:val="false"/>
          <w:i w:val="false"/>
          <w:color w:val="000000"/>
          <w:sz w:val="28"/>
        </w:rPr>
        <w:t>Отчетный период: по состоянию на ________________ 20___ года</w:t>
      </w:r>
    </w:p>
    <w:p>
      <w:pPr>
        <w:spacing w:after="0"/>
        <w:ind w:left="0"/>
        <w:jc w:val="both"/>
      </w:pPr>
      <w:r>
        <w:rPr>
          <w:rFonts w:ascii="Times New Roman"/>
          <w:b w:val="false"/>
          <w:i w:val="false"/>
          <w:color w:val="000000"/>
          <w:sz w:val="28"/>
        </w:rPr>
        <w:t>Круг представляющих лиц: уполномоченные органы по исполнению бюджета,</w:t>
      </w:r>
    </w:p>
    <w:p>
      <w:pPr>
        <w:spacing w:after="0"/>
        <w:ind w:left="0"/>
        <w:jc w:val="both"/>
      </w:pPr>
      <w:r>
        <w:rPr>
          <w:rFonts w:ascii="Times New Roman"/>
          <w:b w:val="false"/>
          <w:i w:val="false"/>
          <w:color w:val="000000"/>
          <w:sz w:val="28"/>
        </w:rPr>
        <w:t>аппараты акима города районного значения, села, поселка, сельского округа</w:t>
      </w:r>
    </w:p>
    <w:p>
      <w:pPr>
        <w:spacing w:after="0"/>
        <w:ind w:left="0"/>
        <w:jc w:val="both"/>
      </w:pPr>
      <w:r>
        <w:rPr>
          <w:rFonts w:ascii="Times New Roman"/>
          <w:b w:val="false"/>
          <w:i w:val="false"/>
          <w:color w:val="000000"/>
          <w:sz w:val="28"/>
        </w:rPr>
        <w:t>Срок представления:</w:t>
      </w:r>
    </w:p>
    <w:p>
      <w:pPr>
        <w:spacing w:after="0"/>
        <w:ind w:left="0"/>
        <w:jc w:val="both"/>
      </w:pPr>
      <w:r>
        <w:rPr>
          <w:rFonts w:ascii="Times New Roman"/>
          <w:b w:val="false"/>
          <w:i w:val="false"/>
          <w:color w:val="000000"/>
          <w:sz w:val="28"/>
        </w:rPr>
        <w:t>- для аппаратов акимов города районного значения, села, поселка, сельского округа</w:t>
      </w:r>
    </w:p>
    <w:p>
      <w:pPr>
        <w:spacing w:after="0"/>
        <w:ind w:left="0"/>
        <w:jc w:val="both"/>
      </w:pPr>
      <w:r>
        <w:rPr>
          <w:rFonts w:ascii="Times New Roman"/>
          <w:b w:val="false"/>
          <w:i w:val="false"/>
          <w:color w:val="000000"/>
          <w:sz w:val="28"/>
        </w:rPr>
        <w:t>не позднее первых пяти рабочих дней месяца, следующего за отчетным месяцем</w:t>
      </w:r>
    </w:p>
    <w:p>
      <w:pPr>
        <w:spacing w:after="0"/>
        <w:ind w:left="0"/>
        <w:jc w:val="both"/>
      </w:pPr>
      <w:r>
        <w:rPr>
          <w:rFonts w:ascii="Times New Roman"/>
          <w:b w:val="false"/>
          <w:i w:val="false"/>
          <w:color w:val="000000"/>
          <w:sz w:val="28"/>
        </w:rPr>
        <w:t>и за отчетный год – не позднее 20 января года, следующего за отчетным</w:t>
      </w:r>
    </w:p>
    <w:p>
      <w:pPr>
        <w:spacing w:after="0"/>
        <w:ind w:left="0"/>
        <w:jc w:val="both"/>
      </w:pPr>
      <w:r>
        <w:rPr>
          <w:rFonts w:ascii="Times New Roman"/>
          <w:b w:val="false"/>
          <w:i w:val="false"/>
          <w:color w:val="000000"/>
          <w:sz w:val="28"/>
        </w:rPr>
        <w:t>финансовым годом;</w:t>
      </w:r>
    </w:p>
    <w:p>
      <w:pPr>
        <w:spacing w:after="0"/>
        <w:ind w:left="0"/>
        <w:jc w:val="both"/>
      </w:pPr>
      <w:r>
        <w:rPr>
          <w:rFonts w:ascii="Times New Roman"/>
          <w:b w:val="false"/>
          <w:i w:val="false"/>
          <w:color w:val="000000"/>
          <w:sz w:val="28"/>
        </w:rPr>
        <w:t>- для уполномоченных органов по исполнению бюджета района (города областного</w:t>
      </w:r>
    </w:p>
    <w:p>
      <w:pPr>
        <w:spacing w:after="0"/>
        <w:ind w:left="0"/>
        <w:jc w:val="both"/>
      </w:pPr>
      <w:r>
        <w:rPr>
          <w:rFonts w:ascii="Times New Roman"/>
          <w:b w:val="false"/>
          <w:i w:val="false"/>
          <w:color w:val="000000"/>
          <w:sz w:val="28"/>
        </w:rPr>
        <w:t>значения) – не позднее 7-го числа месяца, следующего за отчетным месяцем и</w:t>
      </w:r>
    </w:p>
    <w:p>
      <w:pPr>
        <w:spacing w:after="0"/>
        <w:ind w:left="0"/>
        <w:jc w:val="both"/>
      </w:pPr>
      <w:r>
        <w:rPr>
          <w:rFonts w:ascii="Times New Roman"/>
          <w:b w:val="false"/>
          <w:i w:val="false"/>
          <w:color w:val="000000"/>
          <w:sz w:val="28"/>
        </w:rPr>
        <w:t>за отчетный год – не позднее 25 января года, следующего за отчетным финансовым годом;</w:t>
      </w:r>
    </w:p>
    <w:p>
      <w:pPr>
        <w:spacing w:after="0"/>
        <w:ind w:left="0"/>
        <w:jc w:val="both"/>
      </w:pPr>
      <w:r>
        <w:rPr>
          <w:rFonts w:ascii="Times New Roman"/>
          <w:b w:val="false"/>
          <w:i w:val="false"/>
          <w:color w:val="000000"/>
          <w:sz w:val="28"/>
        </w:rPr>
        <w:t>- для уполномоченных органов по исполнению бюджета области (города</w:t>
      </w:r>
    </w:p>
    <w:p>
      <w:pPr>
        <w:spacing w:after="0"/>
        <w:ind w:left="0"/>
        <w:jc w:val="both"/>
      </w:pPr>
      <w:r>
        <w:rPr>
          <w:rFonts w:ascii="Times New Roman"/>
          <w:b w:val="false"/>
          <w:i w:val="false"/>
          <w:color w:val="000000"/>
          <w:sz w:val="28"/>
        </w:rPr>
        <w:t>республиканского значения, столицы) – не позднее 15-го числа месяца, следующего</w:t>
      </w:r>
    </w:p>
    <w:p>
      <w:pPr>
        <w:spacing w:after="0"/>
        <w:ind w:left="0"/>
        <w:jc w:val="both"/>
      </w:pPr>
      <w:r>
        <w:rPr>
          <w:rFonts w:ascii="Times New Roman"/>
          <w:b w:val="false"/>
          <w:i w:val="false"/>
          <w:color w:val="000000"/>
          <w:sz w:val="28"/>
        </w:rPr>
        <w:t>за отчетным кварталом и за отчетный год – не позднее 1 февраля года, следующего</w:t>
      </w:r>
    </w:p>
    <w:p>
      <w:pPr>
        <w:spacing w:after="0"/>
        <w:ind w:left="0"/>
        <w:jc w:val="both"/>
      </w:pPr>
      <w:r>
        <w:rPr>
          <w:rFonts w:ascii="Times New Roman"/>
          <w:b w:val="false"/>
          <w:i w:val="false"/>
          <w:color w:val="000000"/>
          <w:sz w:val="28"/>
        </w:rPr>
        <w:t>за отчетным финансовым годом.</w:t>
      </w:r>
    </w:p>
    <w:p>
      <w:pPr>
        <w:spacing w:after="0"/>
        <w:ind w:left="0"/>
        <w:jc w:val="both"/>
      </w:pPr>
      <w:r>
        <w:rPr>
          <w:rFonts w:ascii="Times New Roman"/>
          <w:b w:val="false"/>
          <w:i w:val="false"/>
          <w:color w:val="000000"/>
          <w:sz w:val="28"/>
        </w:rPr>
        <w:t>Форма</w:t>
      </w:r>
    </w:p>
    <w:p>
      <w:pPr>
        <w:spacing w:after="0"/>
        <w:ind w:left="0"/>
        <w:jc w:val="both"/>
      </w:pPr>
      <w:r>
        <w:rPr>
          <w:rFonts w:ascii="Times New Roman"/>
          <w:b w:val="false"/>
          <w:i w:val="false"/>
          <w:color w:val="000000"/>
          <w:sz w:val="28"/>
        </w:rPr>
        <w:t>Вид бюджета ___________________</w:t>
      </w:r>
    </w:p>
    <w:p>
      <w:pPr>
        <w:spacing w:after="0"/>
        <w:ind w:left="0"/>
        <w:jc w:val="both"/>
      </w:pPr>
      <w:r>
        <w:rPr>
          <w:rFonts w:ascii="Times New Roman"/>
          <w:b w:val="false"/>
          <w:i w:val="false"/>
          <w:color w:val="000000"/>
          <w:sz w:val="28"/>
        </w:rPr>
        <w:t>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Сводный план финансирования на год</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Сводный план финансирования на отчетный период</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Принятые обязательства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непринятых обязательств (графа 8- графа 6)</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Оплаченные обязательства</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обязательствам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платежам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программы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Программы развития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исполнения (графа 10 / графа</w:t>
            </w:r>
          </w:p>
          <w:p>
            <w:pPr>
              <w:spacing w:after="20"/>
              <w:ind w:left="20"/>
              <w:jc w:val="both"/>
            </w:pPr>
            <w:r>
              <w:rPr>
                <w:rFonts w:ascii="Times New Roman"/>
                <w:b w:val="false"/>
                <w:i w:val="false"/>
                <w:color w:val="000000"/>
                <w:sz w:val="20"/>
              </w:rPr>
              <w:t>
7х100</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Ожидаемое исполнение плана на год**</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ожидаемого исполнения (графа 12/ графа 5x100)</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Ожидаемая сумма неисполнения на год (графа 12 - графа 5)</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Неисполнение плана по платежам (графа 10- графа 7</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Экономия бюджетных средств за отчетный период – всего, (графа 17+ графа 18+ графа 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Нераспределенный остаток резерва Правительства или местных исполнительных органов</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Нераспределенный остаток резерва на инициативы Президента Республики Казахстан</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Неосвоение за отчетный период, (графа 15- графа 16- графа 20 – графа 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экономия по результатам госзакупок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экономия по фонду оплаты труда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экономия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причины неосвоения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(обоснование администратора бюджетных программ причин неосвоения за отчетный период)</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(обоснование администратора бюджетных программ причин несвоевременного принятия либо непринятия обязательств)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невыполненные договорные обязательства поставщиков товаров (работ, услуг)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несостоявшиеся конкурсы по государственным закупкам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бюджетной программой (подпрограммой) администратора бюджетных программ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причины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Наименование_________________________________</w:t>
      </w:r>
    </w:p>
    <w:p>
      <w:pPr>
        <w:spacing w:after="0"/>
        <w:ind w:left="0"/>
        <w:jc w:val="both"/>
      </w:pPr>
      <w:r>
        <w:rPr>
          <w:rFonts w:ascii="Times New Roman"/>
          <w:b w:val="false"/>
          <w:i w:val="false"/>
          <w:color w:val="000000"/>
          <w:sz w:val="28"/>
        </w:rPr>
        <w:t>Адрес________________________________________</w:t>
      </w:r>
    </w:p>
    <w:p>
      <w:pPr>
        <w:spacing w:after="0"/>
        <w:ind w:left="0"/>
        <w:jc w:val="both"/>
      </w:pPr>
      <w:r>
        <w:rPr>
          <w:rFonts w:ascii="Times New Roman"/>
          <w:b w:val="false"/>
          <w:i w:val="false"/>
          <w:color w:val="000000"/>
          <w:sz w:val="28"/>
        </w:rPr>
        <w:t>Телефон______________________________________</w:t>
      </w:r>
    </w:p>
    <w:p>
      <w:pPr>
        <w:spacing w:after="0"/>
        <w:ind w:left="0"/>
        <w:jc w:val="both"/>
      </w:pPr>
      <w:r>
        <w:rPr>
          <w:rFonts w:ascii="Times New Roman"/>
          <w:b w:val="false"/>
          <w:i w:val="false"/>
          <w:color w:val="000000"/>
          <w:sz w:val="28"/>
        </w:rPr>
        <w:t>Адрес электронной почты_______________________</w:t>
      </w:r>
    </w:p>
    <w:p>
      <w:pPr>
        <w:spacing w:after="0"/>
        <w:ind w:left="0"/>
        <w:jc w:val="both"/>
      </w:pPr>
      <w:r>
        <w:rPr>
          <w:rFonts w:ascii="Times New Roman"/>
          <w:b w:val="false"/>
          <w:i w:val="false"/>
          <w:color w:val="000000"/>
          <w:sz w:val="28"/>
        </w:rPr>
        <w:t>Исполнитель ________________________________ 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уполномоченного</w:t>
      </w:r>
    </w:p>
    <w:p>
      <w:pPr>
        <w:spacing w:after="0"/>
        <w:ind w:left="0"/>
        <w:jc w:val="both"/>
      </w:pPr>
      <w:r>
        <w:rPr>
          <w:rFonts w:ascii="Times New Roman"/>
          <w:b w:val="false"/>
          <w:i w:val="false"/>
          <w:color w:val="000000"/>
          <w:sz w:val="28"/>
        </w:rPr>
        <w:t>органа по исполнению бюджета или</w:t>
      </w:r>
    </w:p>
    <w:p>
      <w:pPr>
        <w:spacing w:after="0"/>
        <w:ind w:left="0"/>
        <w:jc w:val="both"/>
      </w:pPr>
      <w:r>
        <w:rPr>
          <w:rFonts w:ascii="Times New Roman"/>
          <w:b w:val="false"/>
          <w:i w:val="false"/>
          <w:color w:val="000000"/>
          <w:sz w:val="28"/>
        </w:rPr>
        <w:t>аппарата акима города</w:t>
      </w:r>
    </w:p>
    <w:p>
      <w:pPr>
        <w:spacing w:after="0"/>
        <w:ind w:left="0"/>
        <w:jc w:val="both"/>
      </w:pPr>
      <w:r>
        <w:rPr>
          <w:rFonts w:ascii="Times New Roman"/>
          <w:b w:val="false"/>
          <w:i w:val="false"/>
          <w:color w:val="000000"/>
          <w:sz w:val="28"/>
        </w:rPr>
        <w:t>районного значения, села, поселка,</w:t>
      </w:r>
    </w:p>
    <w:p>
      <w:pPr>
        <w:spacing w:after="0"/>
        <w:ind w:left="0"/>
        <w:jc w:val="both"/>
      </w:pPr>
      <w:r>
        <w:rPr>
          <w:rFonts w:ascii="Times New Roman"/>
          <w:b w:val="false"/>
          <w:i w:val="false"/>
          <w:color w:val="000000"/>
          <w:sz w:val="28"/>
        </w:rPr>
        <w:t>сельского округа</w:t>
      </w:r>
    </w:p>
    <w:p>
      <w:pPr>
        <w:spacing w:after="0"/>
        <w:ind w:left="0"/>
        <w:jc w:val="both"/>
      </w:pPr>
      <w:r>
        <w:rPr>
          <w:rFonts w:ascii="Times New Roman"/>
          <w:b w:val="false"/>
          <w:i w:val="false"/>
          <w:color w:val="000000"/>
          <w:sz w:val="28"/>
        </w:rPr>
        <w:t>______________________________________ 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sz w:val="28"/>
        </w:rPr>
        <w:t>* согласно пунктам 26 и 28 настоящей Инструкции;</w:t>
      </w:r>
    </w:p>
    <w:p>
      <w:pPr>
        <w:spacing w:after="0"/>
        <w:ind w:left="0"/>
        <w:jc w:val="both"/>
      </w:pPr>
      <w:r>
        <w:rPr>
          <w:rFonts w:ascii="Times New Roman"/>
          <w:b w:val="false"/>
          <w:i w:val="false"/>
          <w:color w:val="000000"/>
          <w:sz w:val="28"/>
        </w:rPr>
        <w:t>** графа 12 заполняется, начиная с итогов семи месяцев</w:t>
      </w:r>
    </w:p>
    <w:p>
      <w:pPr>
        <w:spacing w:after="0"/>
        <w:ind w:left="0"/>
        <w:jc w:val="both"/>
      </w:pPr>
      <w:r>
        <w:rPr>
          <w:rFonts w:ascii="Times New Roman"/>
          <w:b w:val="false"/>
          <w:i w:val="false"/>
          <w:color w:val="000000"/>
          <w:sz w:val="28"/>
        </w:rPr>
        <w:t>текущего года и до конца текущего года;</w:t>
      </w:r>
    </w:p>
    <w:p>
      <w:pPr>
        <w:spacing w:after="0"/>
        <w:ind w:left="0"/>
        <w:jc w:val="both"/>
      </w:pPr>
      <w:r>
        <w:rPr>
          <w:rFonts w:ascii="Times New Roman"/>
          <w:b w:val="false"/>
          <w:i w:val="false"/>
          <w:color w:val="000000"/>
          <w:sz w:val="28"/>
        </w:rPr>
        <w:t>Пояснение по заполнению формы приведено в пункте 30 настоящей Инструкции.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Инструкции по проведению</w:t>
            </w:r>
            <w:r>
              <w:br/>
            </w:r>
            <w:r>
              <w:rPr>
                <w:rFonts w:ascii="Times New Roman"/>
                <w:b w:val="false"/>
                <w:i w:val="false"/>
                <w:color w:val="000000"/>
                <w:sz w:val="20"/>
              </w:rPr>
              <w:t>бюджетного мониторинга, утвержденной</w:t>
            </w:r>
            <w:r>
              <w:br/>
            </w:r>
            <w:r>
              <w:rPr>
                <w:rFonts w:ascii="Times New Roman"/>
                <w:b w:val="false"/>
                <w:i w:val="false"/>
                <w:color w:val="000000"/>
                <w:sz w:val="20"/>
              </w:rPr>
              <w:t>приказом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ноября года № 629</w:t>
            </w:r>
          </w:p>
        </w:tc>
      </w:tr>
    </w:tbl>
    <w:p>
      <w:pPr>
        <w:spacing w:after="0"/>
        <w:ind w:left="0"/>
        <w:jc w:val="both"/>
      </w:pPr>
      <w:r>
        <w:rPr>
          <w:rFonts w:ascii="Times New Roman"/>
          <w:b w:val="false"/>
          <w:i w:val="false"/>
          <w:color w:val="ff0000"/>
          <w:sz w:val="28"/>
        </w:rPr>
        <w:t xml:space="preserve">
      Сноска. Приложение 10 в редакции приказа Министра финансов РК от 22.08.2017 </w:t>
      </w:r>
      <w:r>
        <w:rPr>
          <w:rFonts w:ascii="Times New Roman"/>
          <w:b w:val="false"/>
          <w:i w:val="false"/>
          <w:color w:val="ff0000"/>
          <w:sz w:val="28"/>
        </w:rPr>
        <w:t>№ 511</w:t>
      </w:r>
      <w:r>
        <w:rPr>
          <w:rFonts w:ascii="Times New Roman"/>
          <w:b w:val="false"/>
          <w:i w:val="false"/>
          <w:color w:val="ff0000"/>
          <w:sz w:val="28"/>
        </w:rPr>
        <w:t xml:space="preserve"> (вводится в действие для аппаратов акимов городов районного значения, сел, поселков, сельских округов с численностью населения более двух тысяч человек с – 01.01.2018, для аппаратов акимов городов районного значения, сел, поселков, сельских округов с численностью населения две тысячи и менее человек с – 01.01.2020).</w:t>
      </w:r>
    </w:p>
    <w:bookmarkStart w:name="z95" w:id="179"/>
    <w:p>
      <w:pPr>
        <w:spacing w:after="0"/>
        <w:ind w:left="0"/>
        <w:jc w:val="both"/>
      </w:pPr>
      <w:r>
        <w:rPr>
          <w:rFonts w:ascii="Times New Roman"/>
          <w:b w:val="false"/>
          <w:i w:val="false"/>
          <w:color w:val="000000"/>
          <w:sz w:val="28"/>
        </w:rPr>
        <w:t xml:space="preserve">
      Форма </w:t>
      </w:r>
    </w:p>
    <w:bookmarkEnd w:id="179"/>
    <w:p>
      <w:pPr>
        <w:spacing w:after="0"/>
        <w:ind w:left="0"/>
        <w:jc w:val="both"/>
      </w:pPr>
      <w:bookmarkStart w:name="z96" w:id="180"/>
      <w:r>
        <w:rPr>
          <w:rFonts w:ascii="Times New Roman"/>
          <w:b w:val="false"/>
          <w:i w:val="false"/>
          <w:color w:val="000000"/>
          <w:sz w:val="28"/>
        </w:rPr>
        <w:t xml:space="preserve">
      </w:t>
      </w:r>
      <w:r>
        <w:rPr>
          <w:rFonts w:ascii="Times New Roman"/>
          <w:b/>
          <w:i w:val="false"/>
          <w:color w:val="000000"/>
          <w:sz w:val="28"/>
        </w:rPr>
        <w:t>Аналитический отчет о</w:t>
      </w:r>
    </w:p>
    <w:bookmarkEnd w:id="180"/>
    <w:p>
      <w:pPr>
        <w:spacing w:after="0"/>
        <w:ind w:left="0"/>
        <w:jc w:val="both"/>
      </w:pPr>
      <w:r>
        <w:rPr>
          <w:rFonts w:ascii="Times New Roman"/>
          <w:b/>
          <w:i w:val="false"/>
          <w:color w:val="000000"/>
          <w:sz w:val="28"/>
        </w:rPr>
        <w:t>доиспользовании</w:t>
      </w:r>
      <w:r>
        <w:rPr>
          <w:rFonts w:ascii="Times New Roman"/>
          <w:b/>
          <w:i w:val="false"/>
          <w:color w:val="000000"/>
          <w:sz w:val="28"/>
        </w:rPr>
        <w:t xml:space="preserve"> целевых трансфертов на развитие, выделенных в</w:t>
      </w:r>
    </w:p>
    <w:p>
      <w:pPr>
        <w:spacing w:after="0"/>
        <w:ind w:left="0"/>
        <w:jc w:val="both"/>
      </w:pPr>
      <w:r>
        <w:rPr>
          <w:rFonts w:ascii="Times New Roman"/>
          <w:b/>
          <w:i w:val="false"/>
          <w:color w:val="000000"/>
          <w:sz w:val="28"/>
        </w:rPr>
        <w:t xml:space="preserve"> истекшем финансовом году и разрешенных </w:t>
      </w:r>
      <w:r>
        <w:rPr>
          <w:rFonts w:ascii="Times New Roman"/>
          <w:b/>
          <w:i w:val="false"/>
          <w:color w:val="000000"/>
          <w:sz w:val="28"/>
        </w:rPr>
        <w:t>доиспользовать</w:t>
      </w:r>
      <w:r>
        <w:rPr>
          <w:rFonts w:ascii="Times New Roman"/>
          <w:b/>
          <w:i w:val="false"/>
          <w:color w:val="000000"/>
          <w:sz w:val="28"/>
        </w:rPr>
        <w:t xml:space="preserve"> по</w:t>
      </w:r>
    </w:p>
    <w:p>
      <w:pPr>
        <w:spacing w:after="0"/>
        <w:ind w:left="0"/>
        <w:jc w:val="both"/>
      </w:pPr>
      <w:r>
        <w:rPr>
          <w:rFonts w:ascii="Times New Roman"/>
          <w:b/>
          <w:i w:val="false"/>
          <w:color w:val="000000"/>
          <w:sz w:val="28"/>
        </w:rPr>
        <w:t xml:space="preserve"> решению Правительства Республики Казахстан или местных</w:t>
      </w:r>
    </w:p>
    <w:p>
      <w:pPr>
        <w:spacing w:after="0"/>
        <w:ind w:left="0"/>
        <w:jc w:val="both"/>
      </w:pPr>
      <w:r>
        <w:rPr>
          <w:rFonts w:ascii="Times New Roman"/>
          <w:b/>
          <w:i w:val="false"/>
          <w:color w:val="000000"/>
          <w:sz w:val="28"/>
        </w:rPr>
        <w:t xml:space="preserve"> исполнительных органов в текущем году по состоянию на</w:t>
      </w:r>
    </w:p>
    <w:p>
      <w:pPr>
        <w:spacing w:after="0"/>
        <w:ind w:left="0"/>
        <w:jc w:val="both"/>
      </w:pPr>
      <w:r>
        <w:rPr>
          <w:rFonts w:ascii="Times New Roman"/>
          <w:b/>
          <w:i w:val="false"/>
          <w:color w:val="000000"/>
          <w:sz w:val="28"/>
        </w:rPr>
        <w:t xml:space="preserve"> _________________ год</w:t>
      </w:r>
    </w:p>
    <w:bookmarkStart w:name="z167" w:id="181"/>
    <w:p>
      <w:pPr>
        <w:spacing w:after="0"/>
        <w:ind w:left="0"/>
        <w:jc w:val="both"/>
      </w:pPr>
      <w:r>
        <w:rPr>
          <w:rFonts w:ascii="Times New Roman"/>
          <w:b w:val="false"/>
          <w:i w:val="false"/>
          <w:color w:val="000000"/>
          <w:sz w:val="28"/>
        </w:rPr>
        <w:t>
      Наименование:___________________________</w:t>
      </w:r>
    </w:p>
    <w:bookmarkEnd w:id="181"/>
    <w:bookmarkStart w:name="z168" w:id="182"/>
    <w:p>
      <w:pPr>
        <w:spacing w:after="0"/>
        <w:ind w:left="0"/>
        <w:jc w:val="both"/>
      </w:pPr>
      <w:r>
        <w:rPr>
          <w:rFonts w:ascii="Times New Roman"/>
          <w:b w:val="false"/>
          <w:i w:val="false"/>
          <w:color w:val="000000"/>
          <w:sz w:val="28"/>
        </w:rPr>
        <w:t>
      Периодичность: годовая</w:t>
      </w:r>
    </w:p>
    <w:bookmarkEnd w:id="182"/>
    <w:bookmarkStart w:name="z169" w:id="183"/>
    <w:p>
      <w:pPr>
        <w:spacing w:after="0"/>
        <w:ind w:left="0"/>
        <w:jc w:val="both"/>
      </w:pPr>
      <w:r>
        <w:rPr>
          <w:rFonts w:ascii="Times New Roman"/>
          <w:b w:val="false"/>
          <w:i w:val="false"/>
          <w:color w:val="000000"/>
          <w:sz w:val="28"/>
        </w:rPr>
        <w:t>
       тысяч тенге</w:t>
      </w:r>
    </w:p>
    <w:bookmarkEnd w:id="1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84"/>
          <w:p>
            <w:pPr>
              <w:spacing w:after="20"/>
              <w:ind w:left="20"/>
              <w:jc w:val="both"/>
            </w:pPr>
            <w:r>
              <w:rPr>
                <w:rFonts w:ascii="Times New Roman"/>
                <w:b w:val="false"/>
                <w:i w:val="false"/>
                <w:color w:val="000000"/>
                <w:sz w:val="20"/>
              </w:rPr>
              <w:t>
АБП</w:t>
            </w:r>
          </w:p>
          <w:bookmarkEnd w:id="184"/>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инвест -проект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Разрешено доиспользовать по решению Правительства Республики Казахстан или МИО за счет остатков МБ на____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Принятые обязательства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Оплаченные обязательства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Неосвоение за отчетный период (гр.8-гр.6)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Возвращено в доход вышестоящего бюджета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неосвоения (с указанием номера платежного поручения и даты перечисления неосвоенных средств)</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85"/>
          <w:p>
            <w:pPr>
              <w:spacing w:after="20"/>
              <w:ind w:left="20"/>
              <w:jc w:val="both"/>
            </w:pPr>
            <w:r>
              <w:rPr>
                <w:rFonts w:ascii="Times New Roman"/>
                <w:b w:val="false"/>
                <w:i w:val="false"/>
                <w:color w:val="000000"/>
                <w:sz w:val="20"/>
              </w:rPr>
              <w:t>
1</w:t>
            </w:r>
          </w:p>
          <w:bookmarkEnd w:id="185"/>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Руководитель уполномоченного</w:t>
      </w:r>
    </w:p>
    <w:p>
      <w:pPr>
        <w:spacing w:after="0"/>
        <w:ind w:left="0"/>
        <w:jc w:val="both"/>
      </w:pPr>
      <w:r>
        <w:rPr>
          <w:rFonts w:ascii="Times New Roman"/>
          <w:b w:val="false"/>
          <w:i w:val="false"/>
          <w:color w:val="000000"/>
          <w:sz w:val="28"/>
        </w:rPr>
        <w:t xml:space="preserve">       органа по исполнению бюджета __________ _____________________________</w:t>
      </w:r>
    </w:p>
    <w:p>
      <w:pPr>
        <w:spacing w:after="0"/>
        <w:ind w:left="0"/>
        <w:jc w:val="both"/>
      </w:pPr>
      <w:r>
        <w:rPr>
          <w:rFonts w:ascii="Times New Roman"/>
          <w:b w:val="false"/>
          <w:i w:val="false"/>
          <w:color w:val="000000"/>
          <w:sz w:val="28"/>
        </w:rPr>
        <w:t xml:space="preserve">                                     (подпись)      (расшифровка подписи)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Инструкции по проведению</w:t>
            </w:r>
            <w:r>
              <w:br/>
            </w:r>
            <w:r>
              <w:rPr>
                <w:rFonts w:ascii="Times New Roman"/>
                <w:b w:val="false"/>
                <w:i w:val="false"/>
                <w:color w:val="000000"/>
                <w:sz w:val="20"/>
              </w:rPr>
              <w:t>бюджетного мониторинга</w:t>
            </w:r>
          </w:p>
        </w:tc>
      </w:tr>
    </w:tbl>
    <w:bookmarkStart w:name="z1735" w:id="186"/>
    <w:p>
      <w:pPr>
        <w:spacing w:after="0"/>
        <w:ind w:left="0"/>
        <w:jc w:val="left"/>
      </w:pPr>
      <w:r>
        <w:rPr>
          <w:rFonts w:ascii="Times New Roman"/>
          <w:b/>
          <w:i w:val="false"/>
          <w:color w:val="000000"/>
        </w:rPr>
        <w:t xml:space="preserve"> Информация по неосвоению бюджетных средств, выделенных из республиканского бюджета за ______________ год</w:t>
      </w:r>
    </w:p>
    <w:bookmarkEnd w:id="186"/>
    <w:p>
      <w:pPr>
        <w:spacing w:after="0"/>
        <w:ind w:left="0"/>
        <w:jc w:val="both"/>
      </w:pPr>
      <w:r>
        <w:rPr>
          <w:rFonts w:ascii="Times New Roman"/>
          <w:b w:val="false"/>
          <w:i w:val="false"/>
          <w:color w:val="ff0000"/>
          <w:sz w:val="28"/>
        </w:rPr>
        <w:t xml:space="preserve">
      Сноска. Приложение 11 - в редакции приказа Министра финансов РК от 14.02.2022 </w:t>
      </w:r>
      <w:r>
        <w:rPr>
          <w:rFonts w:ascii="Times New Roman"/>
          <w:b w:val="false"/>
          <w:i w:val="false"/>
          <w:color w:val="ff0000"/>
          <w:sz w:val="28"/>
        </w:rPr>
        <w:t>№ 164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администратора бюджетных программ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Неисполнение плана по платежам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Экономия бюджетных средств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Нераспределенный остаток резерва Правительства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Нераспределенный остаток резерва на инициативы Президента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Неосвоение за отчетный период (графа 2-графа 3- графа 4-графа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Неосвоение целевых трансфертов на развитие, разрешенных доиспользовать по решению Правительства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неосвоение бюджетных средств республиканского бюджета (графа 6+</w:t>
            </w:r>
          </w:p>
          <w:p>
            <w:pPr>
              <w:spacing w:after="20"/>
              <w:ind w:left="20"/>
              <w:jc w:val="both"/>
            </w:pPr>
            <w:r>
              <w:rPr>
                <w:rFonts w:ascii="Times New Roman"/>
                <w:b w:val="false"/>
                <w:i w:val="false"/>
                <w:color w:val="000000"/>
                <w:sz w:val="20"/>
              </w:rPr>
              <w:t>
графа 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Руководитель структурного подразделения</w:t>
      </w:r>
    </w:p>
    <w:p>
      <w:pPr>
        <w:spacing w:after="0"/>
        <w:ind w:left="0"/>
        <w:jc w:val="both"/>
      </w:pPr>
      <w:r>
        <w:rPr>
          <w:rFonts w:ascii="Times New Roman"/>
          <w:b w:val="false"/>
          <w:i w:val="false"/>
          <w:color w:val="000000"/>
          <w:sz w:val="28"/>
        </w:rPr>
        <w:t>центрального уполномоченного органа</w:t>
      </w:r>
    </w:p>
    <w:p>
      <w:pPr>
        <w:spacing w:after="0"/>
        <w:ind w:left="0"/>
        <w:jc w:val="both"/>
      </w:pPr>
      <w:r>
        <w:rPr>
          <w:rFonts w:ascii="Times New Roman"/>
          <w:b w:val="false"/>
          <w:i w:val="false"/>
          <w:color w:val="000000"/>
          <w:sz w:val="28"/>
        </w:rPr>
        <w:t>по исполнению бюджета</w:t>
      </w:r>
    </w:p>
    <w:p>
      <w:pPr>
        <w:spacing w:after="0"/>
        <w:ind w:left="0"/>
        <w:jc w:val="both"/>
      </w:pPr>
      <w:r>
        <w:rPr>
          <w:rFonts w:ascii="Times New Roman"/>
          <w:b w:val="false"/>
          <w:i w:val="false"/>
          <w:color w:val="000000"/>
          <w:sz w:val="28"/>
        </w:rPr>
        <w:t>___________ ________________________________</w:t>
      </w:r>
    </w:p>
    <w:p>
      <w:pPr>
        <w:spacing w:after="0"/>
        <w:ind w:left="0"/>
        <w:jc w:val="both"/>
      </w:pPr>
      <w:r>
        <w:rPr>
          <w:rFonts w:ascii="Times New Roman"/>
          <w:b w:val="false"/>
          <w:i w:val="false"/>
          <w:color w:val="000000"/>
          <w:sz w:val="28"/>
        </w:rPr>
        <w:t>(подпись) (расшифровка подписи)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Инструкции по проведению</w:t>
            </w:r>
            <w:r>
              <w:br/>
            </w:r>
            <w:r>
              <w:rPr>
                <w:rFonts w:ascii="Times New Roman"/>
                <w:b w:val="false"/>
                <w:i w:val="false"/>
                <w:color w:val="000000"/>
                <w:sz w:val="20"/>
              </w:rPr>
              <w:t>бюджетного мониторинга</w:t>
            </w:r>
          </w:p>
        </w:tc>
      </w:tr>
    </w:tbl>
    <w:bookmarkStart w:name="z100" w:id="187"/>
    <w:p>
      <w:pPr>
        <w:spacing w:after="0"/>
        <w:ind w:left="0"/>
        <w:jc w:val="left"/>
      </w:pPr>
      <w:r>
        <w:rPr>
          <w:rFonts w:ascii="Times New Roman"/>
          <w:b/>
          <w:i w:val="false"/>
          <w:color w:val="000000"/>
        </w:rPr>
        <w:t xml:space="preserve"> Данные о неэффективном расходовании средств</w:t>
      </w:r>
      <w:r>
        <w:br/>
      </w:r>
      <w:r>
        <w:rPr>
          <w:rFonts w:ascii="Times New Roman"/>
          <w:b/>
          <w:i w:val="false"/>
          <w:color w:val="000000"/>
        </w:rPr>
        <w:t>_________бюджета за _____год</w:t>
      </w:r>
    </w:p>
    <w:bookmarkEnd w:id="187"/>
    <w:p>
      <w:pPr>
        <w:spacing w:after="0"/>
        <w:ind w:left="0"/>
        <w:jc w:val="both"/>
      </w:pPr>
      <w:r>
        <w:rPr>
          <w:rFonts w:ascii="Times New Roman"/>
          <w:b w:val="false"/>
          <w:i w:val="false"/>
          <w:color w:val="ff0000"/>
          <w:sz w:val="28"/>
        </w:rPr>
        <w:t xml:space="preserve">
      Сноска. Приложение 12 в редакции приказа Министра финансов РК от 22.11.2018 </w:t>
      </w:r>
      <w:r>
        <w:rPr>
          <w:rFonts w:ascii="Times New Roman"/>
          <w:b w:val="false"/>
          <w:i w:val="false"/>
          <w:color w:val="ff0000"/>
          <w:sz w:val="28"/>
        </w:rPr>
        <w:t>№ 1020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показатели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в том числе: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неосвоение бюджетных средств по соответствующему бюджету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возврат, использованных не по целевому назначению целевых трансфертов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возврат неиспользованных (недоиспользованных) целевых трансфертов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возврат неиспользованных (недоиспользованных) целевых трансфертов на развитие, выделенных в истекшем финансовом году, разрешенных доиспользовать по решению Правительства Республики Казахстан или местных исполнительных органов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возврат, использованных не по целевому назначению бюджетных кредитов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возврат неиспользованных бюджетных кредитов, выданных из республиканского или местного бюджета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из нижестоящего бюджета неиспользованных бюджетных кредитов, выданных из вышестоящего бюджета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остатки средств на КСН СКС, выделенные в отчетном финансовом году на формирование (пополнение) уставного капитала и оставшиеся неиспользованными в отчетном периоде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остатки средств на КСН СКС, выделенные в отчетном финансовом году на выполнение государственного задания и оставшиеся неиспользованными в отчетном периоде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принципов бюджетной системы, выявленные при использовании средств республиканского бюджета за _____ год*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 заполняется центральным уполномоченным органом по исполнению бюджета</w:t>
      </w:r>
    </w:p>
    <w:p>
      <w:pPr>
        <w:spacing w:after="0"/>
        <w:ind w:left="0"/>
        <w:jc w:val="both"/>
      </w:pPr>
      <w:bookmarkStart w:name="z101" w:id="188"/>
      <w:r>
        <w:rPr>
          <w:rFonts w:ascii="Times New Roman"/>
          <w:b w:val="false"/>
          <w:i w:val="false"/>
          <w:color w:val="000000"/>
          <w:sz w:val="28"/>
        </w:rPr>
        <w:t>
      Приложение 13</w:t>
      </w:r>
    </w:p>
    <w:bookmarkEnd w:id="188"/>
    <w:p>
      <w:pPr>
        <w:spacing w:after="0"/>
        <w:ind w:left="0"/>
        <w:jc w:val="both"/>
      </w:pPr>
      <w:r>
        <w:rPr>
          <w:rFonts w:ascii="Times New Roman"/>
          <w:b w:val="false"/>
          <w:i w:val="false"/>
          <w:color w:val="000000"/>
          <w:sz w:val="28"/>
        </w:rPr>
        <w:t>к Инструкции по проведению</w:t>
      </w:r>
    </w:p>
    <w:p>
      <w:pPr>
        <w:spacing w:after="0"/>
        <w:ind w:left="0"/>
        <w:jc w:val="both"/>
      </w:pPr>
      <w:r>
        <w:rPr>
          <w:rFonts w:ascii="Times New Roman"/>
          <w:b w:val="false"/>
          <w:i w:val="false"/>
          <w:color w:val="000000"/>
          <w:sz w:val="28"/>
        </w:rPr>
        <w:t>бюджетного мониторинга</w:t>
      </w:r>
    </w:p>
    <w:p>
      <w:pPr>
        <w:spacing w:after="0"/>
        <w:ind w:left="0"/>
        <w:jc w:val="both"/>
      </w:pPr>
      <w:bookmarkStart w:name="z1718" w:id="189"/>
      <w:r>
        <w:rPr>
          <w:rFonts w:ascii="Times New Roman"/>
          <w:b w:val="false"/>
          <w:i w:val="false"/>
          <w:color w:val="000000"/>
          <w:sz w:val="28"/>
        </w:rPr>
        <w:t xml:space="preserve">
      </w:t>
      </w:r>
      <w:r>
        <w:rPr>
          <w:rFonts w:ascii="Times New Roman"/>
          <w:b/>
          <w:i w:val="false"/>
          <w:color w:val="000000"/>
          <w:sz w:val="28"/>
        </w:rPr>
        <w:t>Информация об ожидаемом исполнении плана финансирования по платежам</w:t>
      </w:r>
    </w:p>
    <w:bookmarkEnd w:id="189"/>
    <w:p>
      <w:pPr>
        <w:spacing w:after="0"/>
        <w:ind w:left="0"/>
        <w:jc w:val="both"/>
      </w:pPr>
      <w:r>
        <w:rPr>
          <w:rFonts w:ascii="Times New Roman"/>
          <w:b/>
          <w:i w:val="false"/>
          <w:color w:val="000000"/>
          <w:sz w:val="28"/>
        </w:rPr>
        <w:t>по состоянию на _______________________ 20______ года</w:t>
      </w:r>
    </w:p>
    <w:p>
      <w:pPr>
        <w:spacing w:after="0"/>
        <w:ind w:left="0"/>
        <w:jc w:val="both"/>
      </w:pPr>
      <w:r>
        <w:rPr>
          <w:rFonts w:ascii="Times New Roman"/>
          <w:b w:val="false"/>
          <w:i w:val="false"/>
          <w:color w:val="ff0000"/>
          <w:sz w:val="28"/>
        </w:rPr>
        <w:t xml:space="preserve">
      Сноска. Приложение 13 - в редакции приказа Министра финансов РК от 26.03.2021 </w:t>
      </w:r>
      <w:r>
        <w:rPr>
          <w:rFonts w:ascii="Times New Roman"/>
          <w:b w:val="false"/>
          <w:i w:val="false"/>
          <w:color w:val="ff0000"/>
          <w:sz w:val="28"/>
        </w:rPr>
        <w:t>№ 252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Администратор бюджетных программ</w:t>
      </w:r>
    </w:p>
    <w:p>
      <w:pPr>
        <w:spacing w:after="0"/>
        <w:ind w:left="0"/>
        <w:jc w:val="both"/>
      </w:pPr>
      <w:r>
        <w:rPr>
          <w:rFonts w:ascii="Times New Roman"/>
          <w:b w:val="false"/>
          <w:i w:val="false"/>
          <w:color w:val="000000"/>
          <w:sz w:val="28"/>
        </w:rPr>
        <w:t>
      Вид бюджета (республиканский)</w:t>
      </w:r>
    </w:p>
    <w:p>
      <w:pPr>
        <w:spacing w:after="0"/>
        <w:ind w:left="0"/>
        <w:jc w:val="both"/>
      </w:pPr>
      <w:r>
        <w:rPr>
          <w:rFonts w:ascii="Times New Roman"/>
          <w:b w:val="false"/>
          <w:i w:val="false"/>
          <w:color w:val="000000"/>
          <w:sz w:val="28"/>
        </w:rPr>
        <w:t>
      Отчетный период (ежемесячно)</w:t>
      </w:r>
    </w:p>
    <w:p>
      <w:pPr>
        <w:spacing w:after="0"/>
        <w:ind w:left="0"/>
        <w:jc w:val="both"/>
      </w:pPr>
      <w:r>
        <w:rPr>
          <w:rFonts w:ascii="Times New Roman"/>
          <w:b w:val="false"/>
          <w:i w:val="false"/>
          <w:color w:val="000000"/>
          <w:sz w:val="28"/>
        </w:rPr>
        <w:t>
      Единица измерения</w:t>
      </w:r>
    </w:p>
    <w:p>
      <w:pPr>
        <w:spacing w:after="0"/>
        <w:ind w:left="0"/>
        <w:jc w:val="both"/>
      </w:pPr>
      <w:r>
        <w:rPr>
          <w:rFonts w:ascii="Times New Roman"/>
          <w:b w:val="false"/>
          <w:i w:val="false"/>
          <w:color w:val="000000"/>
          <w:sz w:val="28"/>
        </w:rPr>
        <w:t>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по платежам с начала года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по платежам на предстоящий месяц</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Ожидаемое исполнение плана с нарастающим итогом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Ожидаемое исполнение плана на предстоящий месяц</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исполнения (графа 7 / графа 5 х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исполнения (графа 8 / графа 6 х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Неисполнение плана (графа 7-графа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Неисполнение плана (графа 8-графа 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Руководитель аппарата центрального исполнительного органа (должностное лицо,</w:t>
      </w:r>
    </w:p>
    <w:p>
      <w:pPr>
        <w:spacing w:after="0"/>
        <w:ind w:left="0"/>
        <w:jc w:val="both"/>
      </w:pPr>
      <w:r>
        <w:rPr>
          <w:rFonts w:ascii="Times New Roman"/>
          <w:b w:val="false"/>
          <w:i w:val="false"/>
          <w:color w:val="000000"/>
          <w:sz w:val="28"/>
        </w:rPr>
        <w:t>на которое в установленном порядке возложены полномочия руководителя аппарата</w:t>
      </w:r>
    </w:p>
    <w:p>
      <w:pPr>
        <w:spacing w:after="0"/>
        <w:ind w:left="0"/>
        <w:jc w:val="both"/>
      </w:pPr>
      <w:r>
        <w:rPr>
          <w:rFonts w:ascii="Times New Roman"/>
          <w:b w:val="false"/>
          <w:i w:val="false"/>
          <w:color w:val="000000"/>
          <w:sz w:val="28"/>
        </w:rPr>
        <w:t>центрального исполнительного органа) или руководитель государственного учреждения</w:t>
      </w:r>
    </w:p>
    <w:p>
      <w:pPr>
        <w:spacing w:after="0"/>
        <w:ind w:left="0"/>
        <w:jc w:val="both"/>
      </w:pPr>
      <w:r>
        <w:rPr>
          <w:rFonts w:ascii="Times New Roman"/>
          <w:b w:val="false"/>
          <w:i w:val="false"/>
          <w:color w:val="000000"/>
          <w:sz w:val="28"/>
        </w:rPr>
        <w:t>____________ _____________________ (подпись) (расшифровка подписи)</w:t>
      </w:r>
    </w:p>
    <w:p>
      <w:pPr>
        <w:spacing w:after="0"/>
        <w:ind w:left="0"/>
        <w:jc w:val="both"/>
      </w:pPr>
      <w:r>
        <w:rPr>
          <w:rFonts w:ascii="Times New Roman"/>
          <w:b w:val="false"/>
          <w:i w:val="false"/>
          <w:color w:val="000000"/>
          <w:sz w:val="28"/>
        </w:rPr>
        <w:t>
      Руководитель финансовой службы ____________ _____________________</w:t>
      </w:r>
    </w:p>
    <w:p>
      <w:pPr>
        <w:spacing w:after="0"/>
        <w:ind w:left="0"/>
        <w:jc w:val="both"/>
      </w:pPr>
      <w:r>
        <w:rPr>
          <w:rFonts w:ascii="Times New Roman"/>
          <w:b w:val="false"/>
          <w:i w:val="false"/>
          <w:color w:val="000000"/>
          <w:sz w:val="28"/>
        </w:rPr>
        <w:t xml:space="preserve"> (подпись) (расшифровка подписи)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Инструкции по проведению</w:t>
            </w:r>
            <w:r>
              <w:br/>
            </w:r>
            <w:r>
              <w:rPr>
                <w:rFonts w:ascii="Times New Roman"/>
                <w:b w:val="false"/>
                <w:i w:val="false"/>
                <w:color w:val="000000"/>
                <w:sz w:val="20"/>
              </w:rPr>
              <w:t>бюджетного мониторинга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предназначенная</w:t>
            </w:r>
            <w:r>
              <w:br/>
            </w:r>
            <w:r>
              <w:rPr>
                <w:rFonts w:ascii="Times New Roman"/>
                <w:b w:val="false"/>
                <w:i w:val="false"/>
                <w:color w:val="000000"/>
                <w:sz w:val="20"/>
              </w:rPr>
              <w:t>для сбора административных данных</w:t>
            </w:r>
          </w:p>
        </w:tc>
      </w:tr>
    </w:tbl>
    <w:p>
      <w:pPr>
        <w:spacing w:after="0"/>
        <w:ind w:left="0"/>
        <w:jc w:val="both"/>
      </w:pPr>
      <w:r>
        <w:rPr>
          <w:rFonts w:ascii="Times New Roman"/>
          <w:b w:val="false"/>
          <w:i w:val="false"/>
          <w:color w:val="ff0000"/>
          <w:sz w:val="28"/>
        </w:rPr>
        <w:t xml:space="preserve">
      Сноска. Приложение 14 - в редакции приказа Заместителя Премьер-Министра - Министра финансов РК от 23.08.2022 </w:t>
      </w:r>
      <w:r>
        <w:rPr>
          <w:rFonts w:ascii="Times New Roman"/>
          <w:b w:val="false"/>
          <w:i w:val="false"/>
          <w:color w:val="ff0000"/>
          <w:sz w:val="28"/>
        </w:rPr>
        <w:t>№ 874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1737" w:id="190"/>
      <w:r>
        <w:rPr>
          <w:rFonts w:ascii="Times New Roman"/>
          <w:b w:val="false"/>
          <w:i w:val="false"/>
          <w:color w:val="000000"/>
          <w:sz w:val="28"/>
        </w:rPr>
        <w:t>
      Представляется: уполномоченному органу по исполнению бюджета</w:t>
      </w:r>
    </w:p>
    <w:bookmarkEnd w:id="190"/>
    <w:p>
      <w:pPr>
        <w:spacing w:after="0"/>
        <w:ind w:left="0"/>
        <w:jc w:val="both"/>
      </w:pPr>
      <w:r>
        <w:rPr>
          <w:rFonts w:ascii="Times New Roman"/>
          <w:b w:val="false"/>
          <w:i w:val="false"/>
          <w:color w:val="000000"/>
          <w:sz w:val="28"/>
        </w:rPr>
        <w:t>Форма размещена на единой платформе интернет-ресурсов государственных органов: www.gov.kz</w:t>
      </w:r>
    </w:p>
    <w:p>
      <w:pPr>
        <w:spacing w:after="0"/>
        <w:ind w:left="0"/>
        <w:jc w:val="both"/>
      </w:pPr>
      <w:r>
        <w:rPr>
          <w:rFonts w:ascii="Times New Roman"/>
          <w:b w:val="false"/>
          <w:i w:val="false"/>
          <w:color w:val="000000"/>
          <w:sz w:val="28"/>
        </w:rPr>
        <w:t>Отчет администратора местной бюджетной программы о результатах мониторинга реализации</w:t>
      </w:r>
    </w:p>
    <w:p>
      <w:pPr>
        <w:spacing w:after="0"/>
        <w:ind w:left="0"/>
        <w:jc w:val="both"/>
      </w:pPr>
      <w:r>
        <w:rPr>
          <w:rFonts w:ascii="Times New Roman"/>
          <w:b w:val="false"/>
          <w:i w:val="false"/>
          <w:color w:val="000000"/>
          <w:sz w:val="28"/>
        </w:rPr>
        <w:t>целевых текущих трансфертов, целевых трансфертов на развитие и кредитов, выделенных</w:t>
      </w:r>
    </w:p>
    <w:p>
      <w:pPr>
        <w:spacing w:after="0"/>
        <w:ind w:left="0"/>
        <w:jc w:val="both"/>
      </w:pPr>
      <w:r>
        <w:rPr>
          <w:rFonts w:ascii="Times New Roman"/>
          <w:b w:val="false"/>
          <w:i w:val="false"/>
          <w:color w:val="000000"/>
          <w:sz w:val="28"/>
        </w:rPr>
        <w:t>из местного бюджета и реализуемых за счет трансфертов (кредитов) из республиканского бюджета</w:t>
      </w:r>
    </w:p>
    <w:p>
      <w:pPr>
        <w:spacing w:after="0"/>
        <w:ind w:left="0"/>
        <w:jc w:val="both"/>
      </w:pPr>
      <w:r>
        <w:rPr>
          <w:rFonts w:ascii="Times New Roman"/>
          <w:b w:val="false"/>
          <w:i w:val="false"/>
          <w:color w:val="000000"/>
          <w:sz w:val="28"/>
        </w:rPr>
        <w:t>Индекс: форма: 2-ЦТАБП</w:t>
      </w:r>
    </w:p>
    <w:p>
      <w:pPr>
        <w:spacing w:after="0"/>
        <w:ind w:left="0"/>
        <w:jc w:val="both"/>
      </w:pPr>
      <w:r>
        <w:rPr>
          <w:rFonts w:ascii="Times New Roman"/>
          <w:b w:val="false"/>
          <w:i w:val="false"/>
          <w:color w:val="000000"/>
          <w:sz w:val="28"/>
        </w:rPr>
        <w:t>Периодичность: ежемесячная</w:t>
      </w:r>
    </w:p>
    <w:p>
      <w:pPr>
        <w:spacing w:after="0"/>
        <w:ind w:left="0"/>
        <w:jc w:val="both"/>
      </w:pPr>
      <w:r>
        <w:rPr>
          <w:rFonts w:ascii="Times New Roman"/>
          <w:b w:val="false"/>
          <w:i w:val="false"/>
          <w:color w:val="000000"/>
          <w:sz w:val="28"/>
        </w:rPr>
        <w:t>Отчетный период на ____________________ года</w:t>
      </w:r>
    </w:p>
    <w:p>
      <w:pPr>
        <w:spacing w:after="0"/>
        <w:ind w:left="0"/>
        <w:jc w:val="both"/>
      </w:pPr>
      <w:r>
        <w:rPr>
          <w:rFonts w:ascii="Times New Roman"/>
          <w:b w:val="false"/>
          <w:i w:val="false"/>
          <w:color w:val="000000"/>
          <w:sz w:val="28"/>
        </w:rPr>
        <w:t>Круг представляющих лиц: администратор бюджетных программ</w:t>
      </w:r>
    </w:p>
    <w:p>
      <w:pPr>
        <w:spacing w:after="0"/>
        <w:ind w:left="0"/>
        <w:jc w:val="both"/>
      </w:pPr>
      <w:r>
        <w:rPr>
          <w:rFonts w:ascii="Times New Roman"/>
          <w:b w:val="false"/>
          <w:i w:val="false"/>
          <w:color w:val="000000"/>
          <w:sz w:val="28"/>
        </w:rPr>
        <w:t>Срок представления: не позднее 4-го числа месяца, следующего за отчетным месяцем</w:t>
      </w:r>
    </w:p>
    <w:p>
      <w:pPr>
        <w:spacing w:after="0"/>
        <w:ind w:left="0"/>
        <w:jc w:val="both"/>
      </w:pPr>
      <w:r>
        <w:rPr>
          <w:rFonts w:ascii="Times New Roman"/>
          <w:b w:val="false"/>
          <w:i w:val="false"/>
          <w:color w:val="000000"/>
          <w:sz w:val="28"/>
        </w:rPr>
        <w:t>и не позднее 18-го января года, следующего за отчетным финансовым годом.</w:t>
      </w:r>
    </w:p>
    <w:p>
      <w:pPr>
        <w:spacing w:after="0"/>
        <w:ind w:left="0"/>
        <w:jc w:val="both"/>
      </w:pPr>
      <w:r>
        <w:rPr>
          <w:rFonts w:ascii="Times New Roman"/>
          <w:b w:val="false"/>
          <w:i w:val="false"/>
          <w:color w:val="000000"/>
          <w:sz w:val="28"/>
        </w:rPr>
        <w:t>Вид бюджета _________________________________________________________</w:t>
      </w:r>
    </w:p>
    <w:p>
      <w:pPr>
        <w:spacing w:after="0"/>
        <w:ind w:left="0"/>
        <w:jc w:val="both"/>
      </w:pPr>
      <w:r>
        <w:rPr>
          <w:rFonts w:ascii="Times New Roman"/>
          <w:b w:val="false"/>
          <w:i w:val="false"/>
          <w:color w:val="000000"/>
          <w:sz w:val="28"/>
        </w:rPr>
        <w:t>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инвестиционный проект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бюджет на ____год, республиканский бюджет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Уточненный бюджет на _____год, республиканский бюджет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Скорректированный бюджет на _____год, республиканский бюджет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Выделено из местного бюджета и реализуемое за счет трансфертов (кредитов) из республиканского бюджета за отчетный период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финансирования по платежам местного бюджета за отчетный период</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целевых трансфертов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программы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Программы развития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Принятые обязательства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Оплаченные обязательства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исполнения (графа 11/ графа 8х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Ожидаемое исполнение плана на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Ожидаемое неисполнение плана на год (графа 13- графа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неисполнения на конец отчетного периода (графа 11 - графа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Экономия бюджетных средств за отчетный период – всего, (графа 17+ графа 18+ графа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Экономия по результатам государственных закупок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Экономия по фонду оплаты труда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Неосвоение за отчетный период (графа 15-графа 16)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причины неосвоения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неосвоения за отчетный период</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ожидаемого неосвоения плана на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Невыполненные договорные обязательства поставщиков товаров (работ, услуг)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Несостоявшиеся конкурсы по государственным закупкам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бюджетной программой (подпрограммой) администратора бюджетных программ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причины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Наименование _______________________________________________</w:t>
      </w:r>
    </w:p>
    <w:p>
      <w:pPr>
        <w:spacing w:after="0"/>
        <w:ind w:left="0"/>
        <w:jc w:val="both"/>
      </w:pPr>
      <w:r>
        <w:rPr>
          <w:rFonts w:ascii="Times New Roman"/>
          <w:b w:val="false"/>
          <w:i w:val="false"/>
          <w:color w:val="000000"/>
          <w:sz w:val="28"/>
        </w:rPr>
        <w:t>Адрес 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w:t>
      </w:r>
    </w:p>
    <w:p>
      <w:pPr>
        <w:spacing w:after="0"/>
        <w:ind w:left="0"/>
        <w:jc w:val="both"/>
      </w:pPr>
      <w:r>
        <w:rPr>
          <w:rFonts w:ascii="Times New Roman"/>
          <w:b w:val="false"/>
          <w:i w:val="false"/>
          <w:color w:val="000000"/>
          <w:sz w:val="28"/>
        </w:rPr>
        <w:t>Исполнитель _______________________________ 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администратора местной бюджетной программы</w:t>
      </w:r>
    </w:p>
    <w:p>
      <w:pPr>
        <w:spacing w:after="0"/>
        <w:ind w:left="0"/>
        <w:jc w:val="both"/>
      </w:pPr>
      <w:r>
        <w:rPr>
          <w:rFonts w:ascii="Times New Roman"/>
          <w:b w:val="false"/>
          <w:i w:val="false"/>
          <w:color w:val="000000"/>
          <w:sz w:val="28"/>
        </w:rPr>
        <w:t>__________________________________________ _________________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Руководитель финансовой службы</w:t>
      </w:r>
    </w:p>
    <w:p>
      <w:pPr>
        <w:spacing w:after="0"/>
        <w:ind w:left="0"/>
        <w:jc w:val="both"/>
      </w:pPr>
      <w:r>
        <w:rPr>
          <w:rFonts w:ascii="Times New Roman"/>
          <w:b w:val="false"/>
          <w:i w:val="false"/>
          <w:color w:val="000000"/>
          <w:sz w:val="28"/>
        </w:rPr>
        <w:t>__________________________________________ _________________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Примечание: пояснение по заполнению формы приведено в пункте 42 настоящей Инструкции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14-1</w:t>
            </w:r>
            <w:r>
              <w:br/>
            </w:r>
            <w:r>
              <w:rPr>
                <w:rFonts w:ascii="Times New Roman"/>
                <w:b w:val="false"/>
                <w:i w:val="false"/>
                <w:color w:val="000000"/>
                <w:sz w:val="20"/>
              </w:rPr>
              <w:t>к Инструкции по проведению</w:t>
            </w:r>
            <w:r>
              <w:br/>
            </w:r>
            <w:r>
              <w:rPr>
                <w:rFonts w:ascii="Times New Roman"/>
                <w:b w:val="false"/>
                <w:i w:val="false"/>
                <w:color w:val="000000"/>
                <w:sz w:val="20"/>
              </w:rPr>
              <w:t>бюджетного мониторинга</w:t>
            </w:r>
            <w:r>
              <w:br/>
            </w:r>
            <w:r>
              <w:rPr>
                <w:rFonts w:ascii="Times New Roman"/>
                <w:b w:val="false"/>
                <w:i w:val="false"/>
                <w:color w:val="000000"/>
                <w:sz w:val="20"/>
              </w:rPr>
              <w:t>Форма, предназначенная для</w:t>
            </w:r>
            <w:r>
              <w:br/>
            </w:r>
            <w:r>
              <w:rPr>
                <w:rFonts w:ascii="Times New Roman"/>
                <w:b w:val="false"/>
                <w:i w:val="false"/>
                <w:color w:val="000000"/>
                <w:sz w:val="20"/>
              </w:rPr>
              <w:t>сбора административных данных</w:t>
            </w:r>
          </w:p>
        </w:tc>
      </w:tr>
    </w:tbl>
    <w:p>
      <w:pPr>
        <w:spacing w:after="0"/>
        <w:ind w:left="0"/>
        <w:jc w:val="both"/>
      </w:pPr>
      <w:r>
        <w:rPr>
          <w:rFonts w:ascii="Times New Roman"/>
          <w:b w:val="false"/>
          <w:i w:val="false"/>
          <w:color w:val="ff0000"/>
          <w:sz w:val="28"/>
        </w:rPr>
        <w:t xml:space="preserve">
      Сноска. Инструкция дополнена приложением 14-1 в соответствии с приказом Заместителя Премьер-Министра - Министра финансов Республики Казахстан от 28.03.2023 </w:t>
      </w:r>
      <w:r>
        <w:rPr>
          <w:rFonts w:ascii="Times New Roman"/>
          <w:b w:val="false"/>
          <w:i w:val="false"/>
          <w:color w:val="ff0000"/>
          <w:sz w:val="28"/>
        </w:rPr>
        <w:t>№ 297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1808" w:id="191"/>
      <w:r>
        <w:rPr>
          <w:rFonts w:ascii="Times New Roman"/>
          <w:b w:val="false"/>
          <w:i w:val="false"/>
          <w:color w:val="000000"/>
          <w:sz w:val="28"/>
        </w:rPr>
        <w:t>
      Представляется: администратору местных бюджетных программ или аппарату акима города районного значения, села, поселка, сельского округа</w:t>
      </w:r>
    </w:p>
    <w:bookmarkEnd w:id="191"/>
    <w:p>
      <w:pPr>
        <w:spacing w:after="0"/>
        <w:ind w:left="0"/>
        <w:jc w:val="both"/>
      </w:pPr>
      <w:r>
        <w:rPr>
          <w:rFonts w:ascii="Times New Roman"/>
          <w:b w:val="false"/>
          <w:i w:val="false"/>
          <w:color w:val="000000"/>
          <w:sz w:val="28"/>
        </w:rPr>
        <w:t xml:space="preserve">       Отчет администратора местной бюджетной программы о результатах мониторинга реализации целевых текущих трансфертов, включенных в базу местного бюджета при расчете трансфертов общего характера</w:t>
      </w:r>
    </w:p>
    <w:p>
      <w:pPr>
        <w:spacing w:after="0"/>
        <w:ind w:left="0"/>
        <w:jc w:val="both"/>
      </w:pPr>
      <w:r>
        <w:rPr>
          <w:rFonts w:ascii="Times New Roman"/>
          <w:b w:val="false"/>
          <w:i w:val="false"/>
          <w:color w:val="000000"/>
          <w:sz w:val="28"/>
        </w:rPr>
        <w:t xml:space="preserve">       Индекс: форма: 2-ЦТТАБП</w:t>
      </w:r>
    </w:p>
    <w:p>
      <w:pPr>
        <w:spacing w:after="0"/>
        <w:ind w:left="0"/>
        <w:jc w:val="both"/>
      </w:pPr>
      <w:r>
        <w:rPr>
          <w:rFonts w:ascii="Times New Roman"/>
          <w:b w:val="false"/>
          <w:i w:val="false"/>
          <w:color w:val="000000"/>
          <w:sz w:val="28"/>
        </w:rPr>
        <w:t xml:space="preserve">       Периодичность: ежегодная</w:t>
      </w:r>
    </w:p>
    <w:p>
      <w:pPr>
        <w:spacing w:after="0"/>
        <w:ind w:left="0"/>
        <w:jc w:val="both"/>
      </w:pPr>
      <w:r>
        <w:rPr>
          <w:rFonts w:ascii="Times New Roman"/>
          <w:b w:val="false"/>
          <w:i w:val="false"/>
          <w:color w:val="000000"/>
          <w:sz w:val="28"/>
        </w:rPr>
        <w:t xml:space="preserve">       Отчетный период на ____________________ года</w:t>
      </w:r>
    </w:p>
    <w:p>
      <w:pPr>
        <w:spacing w:after="0"/>
        <w:ind w:left="0"/>
        <w:jc w:val="both"/>
      </w:pPr>
      <w:r>
        <w:rPr>
          <w:rFonts w:ascii="Times New Roman"/>
          <w:b w:val="false"/>
          <w:i w:val="false"/>
          <w:color w:val="000000"/>
          <w:sz w:val="28"/>
        </w:rPr>
        <w:t xml:space="preserve">       Круг представляющих лиц: администратор бюджетных программ</w:t>
      </w:r>
    </w:p>
    <w:p>
      <w:pPr>
        <w:spacing w:after="0"/>
        <w:ind w:left="0"/>
        <w:jc w:val="both"/>
      </w:pPr>
      <w:r>
        <w:rPr>
          <w:rFonts w:ascii="Times New Roman"/>
          <w:b w:val="false"/>
          <w:i w:val="false"/>
          <w:color w:val="000000"/>
          <w:sz w:val="28"/>
        </w:rPr>
        <w:t xml:space="preserve">       Срок представления: не позднее 18 января года, следующего за отчетным финансовым годом.</w:t>
      </w:r>
    </w:p>
    <w:p>
      <w:pPr>
        <w:spacing w:after="0"/>
        <w:ind w:left="0"/>
        <w:jc w:val="both"/>
      </w:pPr>
      <w:r>
        <w:rPr>
          <w:rFonts w:ascii="Times New Roman"/>
          <w:b w:val="false"/>
          <w:i w:val="false"/>
          <w:color w:val="000000"/>
          <w:sz w:val="28"/>
        </w:rPr>
        <w:t xml:space="preserve">       Вид бюджета _________________________________________________________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9" w:id="192"/>
          <w:p>
            <w:pPr>
              <w:spacing w:after="20"/>
              <w:ind w:left="20"/>
              <w:jc w:val="both"/>
            </w:pPr>
            <w:r>
              <w:rPr>
                <w:rFonts w:ascii="Times New Roman"/>
                <w:b w:val="false"/>
                <w:i w:val="false"/>
                <w:color w:val="000000"/>
                <w:sz w:val="20"/>
              </w:rPr>
              <w:t>
</w:t>
            </w:r>
            <w:r>
              <w:rPr>
                <w:rFonts w:ascii="Times New Roman"/>
                <w:b w:val="false"/>
                <w:i w:val="false"/>
                <w:color w:val="000000"/>
                <w:sz w:val="20"/>
              </w:rPr>
              <w:t>Администратор бюджетных программ</w:t>
            </w:r>
          </w:p>
          <w:bookmarkEnd w:id="192"/>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целевых текущих трансфертов, включенных в базу местного бюджета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бюджет на _____год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Уточненный бюджет на _____год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5" w:id="193"/>
          <w:p>
            <w:pPr>
              <w:spacing w:after="20"/>
              <w:ind w:left="20"/>
              <w:jc w:val="both"/>
            </w:pPr>
            <w:r>
              <w:rPr>
                <w:rFonts w:ascii="Times New Roman"/>
                <w:b w:val="false"/>
                <w:i w:val="false"/>
                <w:color w:val="000000"/>
                <w:sz w:val="20"/>
              </w:rPr>
              <w:t>
Скорректированный бюджет</w:t>
            </w:r>
          </w:p>
          <w:bookmarkEnd w:id="193"/>
          <w:p>
            <w:pPr>
              <w:spacing w:after="20"/>
              <w:ind w:left="20"/>
              <w:jc w:val="both"/>
            </w:pPr>
            <w:r>
              <w:rPr>
                <w:rFonts w:ascii="Times New Roman"/>
                <w:b w:val="false"/>
                <w:i w:val="false"/>
                <w:color w:val="000000"/>
                <w:sz w:val="20"/>
              </w:rPr>
              <w:t>
на _____год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7" w:id="194"/>
          <w:p>
            <w:pPr>
              <w:spacing w:after="20"/>
              <w:ind w:left="20"/>
              <w:jc w:val="both"/>
            </w:pPr>
            <w:r>
              <w:rPr>
                <w:rFonts w:ascii="Times New Roman"/>
                <w:b w:val="false"/>
                <w:i w:val="false"/>
                <w:color w:val="000000"/>
                <w:sz w:val="20"/>
              </w:rPr>
              <w:t>
Освоено</w:t>
            </w:r>
          </w:p>
          <w:bookmarkEnd w:id="194"/>
          <w:p>
            <w:pPr>
              <w:spacing w:after="20"/>
              <w:ind w:left="20"/>
              <w:jc w:val="both"/>
            </w:pPr>
            <w:r>
              <w:rPr>
                <w:rFonts w:ascii="Times New Roman"/>
                <w:b w:val="false"/>
                <w:i w:val="false"/>
                <w:color w:val="000000"/>
                <w:sz w:val="20"/>
              </w:rPr>
              <w:t>
на _____год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9" w:id="195"/>
          <w:p>
            <w:pPr>
              <w:spacing w:after="20"/>
              <w:ind w:left="20"/>
              <w:jc w:val="both"/>
            </w:pPr>
            <w:r>
              <w:rPr>
                <w:rFonts w:ascii="Times New Roman"/>
                <w:b w:val="false"/>
                <w:i w:val="false"/>
                <w:color w:val="000000"/>
                <w:sz w:val="20"/>
              </w:rPr>
              <w:t>
%</w:t>
            </w:r>
          </w:p>
          <w:bookmarkEnd w:id="195"/>
          <w:p>
            <w:pPr>
              <w:spacing w:after="20"/>
              <w:ind w:left="20"/>
              <w:jc w:val="both"/>
            </w:pPr>
            <w:r>
              <w:rPr>
                <w:rFonts w:ascii="Times New Roman"/>
                <w:b w:val="false"/>
                <w:i w:val="false"/>
                <w:color w:val="000000"/>
                <w:sz w:val="20"/>
              </w:rPr>
              <w:t>
</w:t>
            </w:r>
            <w:r>
              <w:rPr>
                <w:rFonts w:ascii="Times New Roman"/>
                <w:b w:val="false"/>
                <w:i w:val="false"/>
                <w:color w:val="000000"/>
                <w:sz w:val="20"/>
              </w:rPr>
              <w:t>исполнение на ___год</w:t>
            </w:r>
          </w:p>
          <w:p>
            <w:pPr>
              <w:spacing w:after="20"/>
              <w:ind w:left="20"/>
              <w:jc w:val="both"/>
            </w:pPr>
            <w:r>
              <w:rPr>
                <w:rFonts w:ascii="Times New Roman"/>
                <w:b w:val="false"/>
                <w:i w:val="false"/>
                <w:color w:val="000000"/>
                <w:sz w:val="20"/>
              </w:rPr>
              <w:t>
(графа 8/ графа 7х100)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2" w:id="196"/>
          <w:p>
            <w:pPr>
              <w:spacing w:after="20"/>
              <w:ind w:left="20"/>
              <w:jc w:val="both"/>
            </w:pPr>
            <w:r>
              <w:rPr>
                <w:rFonts w:ascii="Times New Roman"/>
                <w:b w:val="false"/>
                <w:i w:val="false"/>
                <w:color w:val="000000"/>
                <w:sz w:val="20"/>
              </w:rPr>
              <w:t>
Сумма неисполнения на конец отчетного периода</w:t>
            </w:r>
          </w:p>
          <w:bookmarkEnd w:id="196"/>
          <w:p>
            <w:pPr>
              <w:spacing w:after="20"/>
              <w:ind w:left="20"/>
              <w:jc w:val="both"/>
            </w:pPr>
            <w:r>
              <w:rPr>
                <w:rFonts w:ascii="Times New Roman"/>
                <w:b w:val="false"/>
                <w:i w:val="false"/>
                <w:color w:val="000000"/>
                <w:sz w:val="20"/>
              </w:rPr>
              <w:t>
(графа 8-графа 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5" w:id="19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97"/>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1836" w:id="198"/>
    <w:p>
      <w:pPr>
        <w:spacing w:after="0"/>
        <w:ind w:left="0"/>
        <w:jc w:val="both"/>
      </w:pPr>
      <w:r>
        <w:rPr>
          <w:rFonts w:ascii="Times New Roman"/>
          <w:b w:val="false"/>
          <w:i w:val="false"/>
          <w:color w:val="000000"/>
          <w:sz w:val="28"/>
        </w:rPr>
        <w:t>
      продолжение таблицы</w:t>
      </w:r>
    </w:p>
    <w:bookmarkEnd w:id="1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7" w:id="199"/>
          <w:p>
            <w:pPr>
              <w:spacing w:after="20"/>
              <w:ind w:left="20"/>
              <w:jc w:val="both"/>
            </w:pPr>
            <w:r>
              <w:rPr>
                <w:rFonts w:ascii="Times New Roman"/>
                <w:b w:val="false"/>
                <w:i w:val="false"/>
                <w:color w:val="000000"/>
                <w:sz w:val="20"/>
              </w:rPr>
              <w:t>
</w:t>
            </w:r>
            <w:r>
              <w:rPr>
                <w:rFonts w:ascii="Times New Roman"/>
                <w:b w:val="false"/>
                <w:i w:val="false"/>
                <w:color w:val="000000"/>
                <w:sz w:val="20"/>
              </w:rPr>
              <w:t>Экономия бюджетных средств за отчетный период – всего, в том числе</w:t>
            </w:r>
          </w:p>
          <w:bookmarkEnd w:id="199"/>
          <w:p>
            <w:pPr>
              <w:spacing w:after="20"/>
              <w:ind w:left="20"/>
              <w:jc w:val="both"/>
            </w:pPr>
            <w:r>
              <w:rPr>
                <w:rFonts w:ascii="Times New Roman"/>
                <w:b w:val="false"/>
                <w:i w:val="false"/>
                <w:color w:val="000000"/>
                <w:sz w:val="20"/>
              </w:rPr>
              <w:t>
(графа 12+графа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Экономия по результатам государственных закупок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Экономия по фонду оплаты труда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1" w:id="200"/>
          <w:p>
            <w:pPr>
              <w:spacing w:after="20"/>
              <w:ind w:left="20"/>
              <w:jc w:val="both"/>
            </w:pPr>
            <w:r>
              <w:rPr>
                <w:rFonts w:ascii="Times New Roman"/>
                <w:b w:val="false"/>
                <w:i w:val="false"/>
                <w:color w:val="000000"/>
                <w:sz w:val="20"/>
              </w:rPr>
              <w:t>
Неосвоение за отчетный период, в том числе</w:t>
            </w:r>
          </w:p>
          <w:bookmarkEnd w:id="200"/>
          <w:p>
            <w:pPr>
              <w:spacing w:after="20"/>
              <w:ind w:left="20"/>
              <w:jc w:val="both"/>
            </w:pPr>
            <w:r>
              <w:rPr>
                <w:rFonts w:ascii="Times New Roman"/>
                <w:b w:val="false"/>
                <w:i w:val="false"/>
                <w:color w:val="000000"/>
                <w:sz w:val="20"/>
              </w:rPr>
              <w:t>
(графа 15+графа 16+графа 17+графа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Невыполненные договорные обязательства поставщиков товаров (работ, услуг)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Несостоявшиеся конкурсы по государственным закупкам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бюджетной программой (подпрограммой) администратора бюджетных программ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причины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неосвоения за отчетный период</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9" w:id="201"/>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201"/>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bl>
    <w:p>
      <w:pPr>
        <w:spacing w:after="0"/>
        <w:ind w:left="0"/>
        <w:jc w:val="both"/>
      </w:pPr>
      <w:bookmarkStart w:name="z1859" w:id="202"/>
      <w:r>
        <w:rPr>
          <w:rFonts w:ascii="Times New Roman"/>
          <w:b w:val="false"/>
          <w:i w:val="false"/>
          <w:color w:val="000000"/>
          <w:sz w:val="28"/>
        </w:rPr>
        <w:t>
      Наименование _______________________________________________</w:t>
      </w:r>
    </w:p>
    <w:bookmarkEnd w:id="202"/>
    <w:p>
      <w:pPr>
        <w:spacing w:after="0"/>
        <w:ind w:left="0"/>
        <w:jc w:val="both"/>
      </w:pPr>
      <w:r>
        <w:rPr>
          <w:rFonts w:ascii="Times New Roman"/>
          <w:b w:val="false"/>
          <w:i w:val="false"/>
          <w:color w:val="000000"/>
          <w:sz w:val="28"/>
        </w:rPr>
        <w:t xml:space="preserve">       Адрес ______________________________________________________</w:t>
      </w:r>
    </w:p>
    <w:p>
      <w:pPr>
        <w:spacing w:after="0"/>
        <w:ind w:left="0"/>
        <w:jc w:val="both"/>
      </w:pPr>
      <w:r>
        <w:rPr>
          <w:rFonts w:ascii="Times New Roman"/>
          <w:b w:val="false"/>
          <w:i w:val="false"/>
          <w:color w:val="000000"/>
          <w:sz w:val="28"/>
        </w:rPr>
        <w:t xml:space="preserve">       Телефон ____________________________________________________</w:t>
      </w:r>
    </w:p>
    <w:p>
      <w:pPr>
        <w:spacing w:after="0"/>
        <w:ind w:left="0"/>
        <w:jc w:val="both"/>
      </w:pPr>
      <w:r>
        <w:rPr>
          <w:rFonts w:ascii="Times New Roman"/>
          <w:b w:val="false"/>
          <w:i w:val="false"/>
          <w:color w:val="000000"/>
          <w:sz w:val="28"/>
        </w:rPr>
        <w:t xml:space="preserve">       Адрес электронной почты _____________________________________</w:t>
      </w:r>
    </w:p>
    <w:p>
      <w:pPr>
        <w:spacing w:after="0"/>
        <w:ind w:left="0"/>
        <w:jc w:val="both"/>
      </w:pPr>
      <w:r>
        <w:rPr>
          <w:rFonts w:ascii="Times New Roman"/>
          <w:b w:val="false"/>
          <w:i w:val="false"/>
          <w:color w:val="000000"/>
          <w:sz w:val="28"/>
        </w:rPr>
        <w:t xml:space="preserve">       Исполнитель _______________________________ _________________</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p>
      <w:pPr>
        <w:spacing w:after="0"/>
        <w:ind w:left="0"/>
        <w:jc w:val="both"/>
      </w:pPr>
      <w:r>
        <w:rPr>
          <w:rFonts w:ascii="Times New Roman"/>
          <w:b w:val="false"/>
          <w:i w:val="false"/>
          <w:color w:val="000000"/>
          <w:sz w:val="28"/>
        </w:rPr>
        <w:t xml:space="preserve">       Руководитель администратора местной бюджетной программы</w:t>
      </w:r>
    </w:p>
    <w:p>
      <w:pPr>
        <w:spacing w:after="0"/>
        <w:ind w:left="0"/>
        <w:jc w:val="both"/>
      </w:pPr>
      <w:r>
        <w:rPr>
          <w:rFonts w:ascii="Times New Roman"/>
          <w:b w:val="false"/>
          <w:i w:val="false"/>
          <w:color w:val="000000"/>
          <w:sz w:val="28"/>
        </w:rPr>
        <w:t xml:space="preserve">       __________________________________________ _________________</w:t>
      </w:r>
    </w:p>
    <w:p>
      <w:pPr>
        <w:spacing w:after="0"/>
        <w:ind w:left="0"/>
        <w:jc w:val="both"/>
      </w:pPr>
      <w:r>
        <w:rPr>
          <w:rFonts w:ascii="Times New Roman"/>
          <w:b w:val="false"/>
          <w:i w:val="false"/>
          <w:color w:val="000000"/>
          <w:sz w:val="28"/>
        </w:rPr>
        <w:t xml:space="preserve">       фамилия, имя и отчество (при его наличии)             подпись </w:t>
      </w:r>
    </w:p>
    <w:p>
      <w:pPr>
        <w:spacing w:after="0"/>
        <w:ind w:left="0"/>
        <w:jc w:val="both"/>
      </w:pPr>
      <w:r>
        <w:rPr>
          <w:rFonts w:ascii="Times New Roman"/>
          <w:b w:val="false"/>
          <w:i w:val="false"/>
          <w:color w:val="000000"/>
          <w:sz w:val="28"/>
        </w:rPr>
        <w:t xml:space="preserve">       Руководитель финансовой службы</w:t>
      </w:r>
    </w:p>
    <w:p>
      <w:pPr>
        <w:spacing w:after="0"/>
        <w:ind w:left="0"/>
        <w:jc w:val="both"/>
      </w:pPr>
      <w:r>
        <w:rPr>
          <w:rFonts w:ascii="Times New Roman"/>
          <w:b w:val="false"/>
          <w:i w:val="false"/>
          <w:color w:val="000000"/>
          <w:sz w:val="28"/>
        </w:rPr>
        <w:t xml:space="preserve">       __________________________________________ _________________</w:t>
      </w:r>
    </w:p>
    <w:p>
      <w:pPr>
        <w:spacing w:after="0"/>
        <w:ind w:left="0"/>
        <w:jc w:val="both"/>
      </w:pPr>
      <w:r>
        <w:rPr>
          <w:rFonts w:ascii="Times New Roman"/>
          <w:b w:val="false"/>
          <w:i w:val="false"/>
          <w:color w:val="000000"/>
          <w:sz w:val="28"/>
        </w:rPr>
        <w:t xml:space="preserve">       фамилия, имя и отчество (при его наличии)             подпись</w:t>
      </w:r>
    </w:p>
    <w:bookmarkStart w:name="z1860" w:id="203"/>
    <w:p>
      <w:pPr>
        <w:spacing w:after="0"/>
        <w:ind w:left="0"/>
        <w:jc w:val="both"/>
      </w:pPr>
      <w:r>
        <w:rPr>
          <w:rFonts w:ascii="Times New Roman"/>
          <w:b w:val="false"/>
          <w:i w:val="false"/>
          <w:color w:val="000000"/>
          <w:sz w:val="28"/>
        </w:rPr>
        <w:t>
      Примечание: пояснение по заполнению формы приведено в пункте 47-9 настоящей Инструкции</w:t>
      </w:r>
    </w:p>
    <w:bookmarkEnd w:id="2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Инструкции по проведению</w:t>
            </w:r>
            <w:r>
              <w:br/>
            </w:r>
            <w:r>
              <w:rPr>
                <w:rFonts w:ascii="Times New Roman"/>
                <w:b w:val="false"/>
                <w:i w:val="false"/>
                <w:color w:val="000000"/>
                <w:sz w:val="20"/>
              </w:rPr>
              <w:t>бюджетного мониторинга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предназначенная для</w:t>
            </w:r>
            <w:r>
              <w:br/>
            </w:r>
            <w:r>
              <w:rPr>
                <w:rFonts w:ascii="Times New Roman"/>
                <w:b w:val="false"/>
                <w:i w:val="false"/>
                <w:color w:val="000000"/>
                <w:sz w:val="20"/>
              </w:rPr>
              <w:t>сбора административных данных</w:t>
            </w:r>
          </w:p>
        </w:tc>
      </w:tr>
    </w:tbl>
    <w:p>
      <w:pPr>
        <w:spacing w:after="0"/>
        <w:ind w:left="0"/>
        <w:jc w:val="both"/>
      </w:pPr>
      <w:r>
        <w:rPr>
          <w:rFonts w:ascii="Times New Roman"/>
          <w:b w:val="false"/>
          <w:i w:val="false"/>
          <w:color w:val="ff0000"/>
          <w:sz w:val="28"/>
        </w:rPr>
        <w:t xml:space="preserve">
      Сноска. Приложение 15 - в редакции приказа Заместителя Премьер-Министра - Министра финансов РК от 23.08.2022 </w:t>
      </w:r>
      <w:r>
        <w:rPr>
          <w:rFonts w:ascii="Times New Roman"/>
          <w:b w:val="false"/>
          <w:i w:val="false"/>
          <w:color w:val="ff0000"/>
          <w:sz w:val="28"/>
        </w:rPr>
        <w:t>№ 874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Представляется: в уполномоченный орган по исполнению бюджета</w:t>
      </w:r>
    </w:p>
    <w:p>
      <w:pPr>
        <w:spacing w:after="0"/>
        <w:ind w:left="0"/>
        <w:jc w:val="both"/>
      </w:pPr>
      <w:r>
        <w:rPr>
          <w:rFonts w:ascii="Times New Roman"/>
          <w:b w:val="false"/>
          <w:i w:val="false"/>
          <w:color w:val="000000"/>
          <w:sz w:val="28"/>
        </w:rPr>
        <w:t>Форма размещена на единой платформе интернет-ресурсов государственных органов:</w:t>
      </w:r>
    </w:p>
    <w:p>
      <w:pPr>
        <w:spacing w:after="0"/>
        <w:ind w:left="0"/>
        <w:jc w:val="both"/>
      </w:pPr>
      <w:r>
        <w:rPr>
          <w:rFonts w:ascii="Times New Roman"/>
          <w:b w:val="false"/>
          <w:i w:val="false"/>
          <w:color w:val="000000"/>
          <w:sz w:val="28"/>
        </w:rPr>
        <w:t>www.gov.kz Информация о доиспользовании администраторами бюджетных программ</w:t>
      </w:r>
    </w:p>
    <w:p>
      <w:pPr>
        <w:spacing w:after="0"/>
        <w:ind w:left="0"/>
        <w:jc w:val="both"/>
      </w:pPr>
      <w:r>
        <w:rPr>
          <w:rFonts w:ascii="Times New Roman"/>
          <w:b w:val="false"/>
          <w:i w:val="false"/>
          <w:color w:val="000000"/>
          <w:sz w:val="28"/>
        </w:rPr>
        <w:t>целевых трансфертов на развитие, выделенных в истекшем финансовом году</w:t>
      </w:r>
    </w:p>
    <w:p>
      <w:pPr>
        <w:spacing w:after="0"/>
        <w:ind w:left="0"/>
        <w:jc w:val="both"/>
      </w:pPr>
      <w:r>
        <w:rPr>
          <w:rFonts w:ascii="Times New Roman"/>
          <w:b w:val="false"/>
          <w:i w:val="false"/>
          <w:color w:val="000000"/>
          <w:sz w:val="28"/>
        </w:rPr>
        <w:t>и разрешенных доиспользовать по решению местных исполнительных органов в текущем году</w:t>
      </w:r>
    </w:p>
    <w:p>
      <w:pPr>
        <w:spacing w:after="0"/>
        <w:ind w:left="0"/>
        <w:jc w:val="both"/>
      </w:pPr>
      <w:r>
        <w:rPr>
          <w:rFonts w:ascii="Times New Roman"/>
          <w:b w:val="false"/>
          <w:i w:val="false"/>
          <w:color w:val="000000"/>
          <w:sz w:val="28"/>
        </w:rPr>
        <w:t>Индекс: форма: 3-ДАБП</w:t>
      </w:r>
    </w:p>
    <w:p>
      <w:pPr>
        <w:spacing w:after="0"/>
        <w:ind w:left="0"/>
        <w:jc w:val="both"/>
      </w:pPr>
      <w:r>
        <w:rPr>
          <w:rFonts w:ascii="Times New Roman"/>
          <w:b w:val="false"/>
          <w:i w:val="false"/>
          <w:color w:val="000000"/>
          <w:sz w:val="28"/>
        </w:rPr>
        <w:t>Периодичность: годовая</w:t>
      </w:r>
    </w:p>
    <w:p>
      <w:pPr>
        <w:spacing w:after="0"/>
        <w:ind w:left="0"/>
        <w:jc w:val="both"/>
      </w:pPr>
      <w:r>
        <w:rPr>
          <w:rFonts w:ascii="Times New Roman"/>
          <w:b w:val="false"/>
          <w:i w:val="false"/>
          <w:color w:val="000000"/>
          <w:sz w:val="28"/>
        </w:rPr>
        <w:t>Отчетный период за _________ финансовый год</w:t>
      </w:r>
    </w:p>
    <w:p>
      <w:pPr>
        <w:spacing w:after="0"/>
        <w:ind w:left="0"/>
        <w:jc w:val="both"/>
      </w:pPr>
      <w:r>
        <w:rPr>
          <w:rFonts w:ascii="Times New Roman"/>
          <w:b w:val="false"/>
          <w:i w:val="false"/>
          <w:color w:val="000000"/>
          <w:sz w:val="28"/>
        </w:rPr>
        <w:t>Круг представляющих лиц: Администраторы бюджетных программ</w:t>
      </w:r>
    </w:p>
    <w:p>
      <w:pPr>
        <w:spacing w:after="0"/>
        <w:ind w:left="0"/>
        <w:jc w:val="both"/>
      </w:pPr>
      <w:r>
        <w:rPr>
          <w:rFonts w:ascii="Times New Roman"/>
          <w:b w:val="false"/>
          <w:i w:val="false"/>
          <w:color w:val="000000"/>
          <w:sz w:val="28"/>
        </w:rPr>
        <w:t>Срок представления: до 15 января года, следующего за отчетным финансовым годом.</w:t>
      </w:r>
    </w:p>
    <w:p>
      <w:pPr>
        <w:spacing w:after="0"/>
        <w:ind w:left="0"/>
        <w:jc w:val="both"/>
      </w:pPr>
      <w:r>
        <w:rPr>
          <w:rFonts w:ascii="Times New Roman"/>
          <w:b w:val="false"/>
          <w:i w:val="false"/>
          <w:color w:val="000000"/>
          <w:sz w:val="28"/>
        </w:rPr>
        <w:t>Вид бюджета: ________________________________________________</w:t>
      </w:r>
    </w:p>
    <w:p>
      <w:pPr>
        <w:spacing w:after="0"/>
        <w:ind w:left="0"/>
        <w:jc w:val="both"/>
      </w:pPr>
      <w:r>
        <w:rPr>
          <w:rFonts w:ascii="Times New Roman"/>
          <w:b w:val="false"/>
          <w:i w:val="false"/>
          <w:color w:val="000000"/>
          <w:sz w:val="28"/>
        </w:rPr>
        <w:t>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инвестиционный проект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Разрешено доиспользовать по решению местных исполнительных органов за счет остатков местного бюджета на ____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Принятые обязательства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Оплаченные обязательства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Неосвоение за отчетный год (графа 8-графа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Возвращено в доход вышестоящего бюджета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неосвоения (с указанием номера платежного поручения и даты перечисления неосвоенных средств)</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Наименование _______________________________________________</w:t>
      </w:r>
    </w:p>
    <w:p>
      <w:pPr>
        <w:spacing w:after="0"/>
        <w:ind w:left="0"/>
        <w:jc w:val="both"/>
      </w:pPr>
      <w:r>
        <w:rPr>
          <w:rFonts w:ascii="Times New Roman"/>
          <w:b w:val="false"/>
          <w:i w:val="false"/>
          <w:color w:val="000000"/>
          <w:sz w:val="28"/>
        </w:rPr>
        <w:t>Адрес 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w:t>
      </w:r>
    </w:p>
    <w:p>
      <w:pPr>
        <w:spacing w:after="0"/>
        <w:ind w:left="0"/>
        <w:jc w:val="both"/>
      </w:pPr>
      <w:r>
        <w:rPr>
          <w:rFonts w:ascii="Times New Roman"/>
          <w:b w:val="false"/>
          <w:i w:val="false"/>
          <w:color w:val="000000"/>
          <w:sz w:val="28"/>
        </w:rPr>
        <w:t>Исполнитель _________________________________ 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администратора местной бюджетной программы</w:t>
      </w:r>
    </w:p>
    <w:p>
      <w:pPr>
        <w:spacing w:after="0"/>
        <w:ind w:left="0"/>
        <w:jc w:val="both"/>
      </w:pPr>
      <w:r>
        <w:rPr>
          <w:rFonts w:ascii="Times New Roman"/>
          <w:b w:val="false"/>
          <w:i w:val="false"/>
          <w:color w:val="000000"/>
          <w:sz w:val="28"/>
        </w:rPr>
        <w:t>_____________________________________________ 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Руководитель финансовой службы</w:t>
      </w:r>
    </w:p>
    <w:p>
      <w:pPr>
        <w:spacing w:after="0"/>
        <w:ind w:left="0"/>
        <w:jc w:val="both"/>
      </w:pPr>
      <w:r>
        <w:rPr>
          <w:rFonts w:ascii="Times New Roman"/>
          <w:b w:val="false"/>
          <w:i w:val="false"/>
          <w:color w:val="000000"/>
          <w:sz w:val="28"/>
        </w:rPr>
        <w:t>_____________________________________________ 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Примечание: Пояснение по заполнению к форме согласно пункту 43 настоящей Инструкции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15-1</w:t>
            </w:r>
            <w:r>
              <w:br/>
            </w:r>
            <w:r>
              <w:rPr>
                <w:rFonts w:ascii="Times New Roman"/>
                <w:b w:val="false"/>
                <w:i w:val="false"/>
                <w:color w:val="000000"/>
                <w:sz w:val="20"/>
              </w:rPr>
              <w:t>к Инструкции по проведению</w:t>
            </w:r>
            <w:r>
              <w:br/>
            </w:r>
            <w:r>
              <w:rPr>
                <w:rFonts w:ascii="Times New Roman"/>
                <w:b w:val="false"/>
                <w:i w:val="false"/>
                <w:color w:val="000000"/>
                <w:sz w:val="20"/>
              </w:rPr>
              <w:t>бюджетного мониторинга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предназначенная для</w:t>
            </w:r>
            <w:r>
              <w:br/>
            </w:r>
            <w:r>
              <w:rPr>
                <w:rFonts w:ascii="Times New Roman"/>
                <w:b w:val="false"/>
                <w:i w:val="false"/>
                <w:color w:val="000000"/>
                <w:sz w:val="20"/>
              </w:rPr>
              <w:t>сбора административных данных</w:t>
            </w:r>
          </w:p>
        </w:tc>
      </w:tr>
    </w:tbl>
    <w:p>
      <w:pPr>
        <w:spacing w:after="0"/>
        <w:ind w:left="0"/>
        <w:jc w:val="both"/>
      </w:pPr>
      <w:r>
        <w:rPr>
          <w:rFonts w:ascii="Times New Roman"/>
          <w:b w:val="false"/>
          <w:i w:val="false"/>
          <w:color w:val="ff0000"/>
          <w:sz w:val="28"/>
        </w:rPr>
        <w:t xml:space="preserve">
      Сноска. Инструкция дополнена приложением 15-1 в соответствии с приказом Министра финансов РК от 22.08.2017 </w:t>
      </w:r>
      <w:r>
        <w:rPr>
          <w:rFonts w:ascii="Times New Roman"/>
          <w:b w:val="false"/>
          <w:i w:val="false"/>
          <w:color w:val="ff0000"/>
          <w:sz w:val="28"/>
        </w:rPr>
        <w:t>№ 511</w:t>
      </w:r>
      <w:r>
        <w:rPr>
          <w:rFonts w:ascii="Times New Roman"/>
          <w:b w:val="false"/>
          <w:i w:val="false"/>
          <w:color w:val="ff0000"/>
          <w:sz w:val="28"/>
        </w:rPr>
        <w:t xml:space="preserve"> (вводится в действие для аппаратов акимов городов районного значения, сел, поселков, сельских округов с численностью населения более двух тысяч человек с – 01.01.2018, для аппаратов акимов городов районного значения, сел, поселков, сельских округов с численностью населения две тысячи и менее человек с – 01.01.2020); в редакции приказа Заместителя Премьер-Министра - Министра финансов РК от 23.08.2022 </w:t>
      </w:r>
      <w:r>
        <w:rPr>
          <w:rFonts w:ascii="Times New Roman"/>
          <w:b w:val="false"/>
          <w:i w:val="false"/>
          <w:color w:val="ff0000"/>
          <w:sz w:val="28"/>
        </w:rPr>
        <w:t>№ 874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1740" w:id="204"/>
      <w:r>
        <w:rPr>
          <w:rFonts w:ascii="Times New Roman"/>
          <w:b w:val="false"/>
          <w:i w:val="false"/>
          <w:color w:val="000000"/>
          <w:sz w:val="28"/>
        </w:rPr>
        <w:t>
      Представляется: уполномоченному органу по исполнению бюджета района (города областного значения)</w:t>
      </w:r>
    </w:p>
    <w:bookmarkEnd w:id="204"/>
    <w:p>
      <w:pPr>
        <w:spacing w:after="0"/>
        <w:ind w:left="0"/>
        <w:jc w:val="both"/>
      </w:pPr>
      <w:r>
        <w:rPr>
          <w:rFonts w:ascii="Times New Roman"/>
          <w:b w:val="false"/>
          <w:i w:val="false"/>
          <w:color w:val="000000"/>
          <w:sz w:val="28"/>
        </w:rPr>
        <w:t>Форма размещена на единой платформе интернет-ресурсов государственных органов: www.gov.kz</w:t>
      </w:r>
    </w:p>
    <w:p>
      <w:pPr>
        <w:spacing w:after="0"/>
        <w:ind w:left="0"/>
        <w:jc w:val="both"/>
      </w:pPr>
      <w:r>
        <w:rPr>
          <w:rFonts w:ascii="Times New Roman"/>
          <w:b w:val="false"/>
          <w:i w:val="false"/>
          <w:color w:val="000000"/>
          <w:sz w:val="28"/>
        </w:rPr>
        <w:t>Отчет аппарата акима города районного значения, села, поселка, сельского округа о результатах мониторинга</w:t>
      </w:r>
    </w:p>
    <w:p>
      <w:pPr>
        <w:spacing w:after="0"/>
        <w:ind w:left="0"/>
        <w:jc w:val="both"/>
      </w:pPr>
      <w:r>
        <w:rPr>
          <w:rFonts w:ascii="Times New Roman"/>
          <w:b w:val="false"/>
          <w:i w:val="false"/>
          <w:color w:val="000000"/>
          <w:sz w:val="28"/>
        </w:rPr>
        <w:t>реализации целевых текущих трансфертов, целевых трансфертов на развитие и кредитов, выделенных</w:t>
      </w:r>
    </w:p>
    <w:p>
      <w:pPr>
        <w:spacing w:after="0"/>
        <w:ind w:left="0"/>
        <w:jc w:val="both"/>
      </w:pPr>
      <w:r>
        <w:rPr>
          <w:rFonts w:ascii="Times New Roman"/>
          <w:b w:val="false"/>
          <w:i w:val="false"/>
          <w:color w:val="000000"/>
          <w:sz w:val="28"/>
        </w:rPr>
        <w:t>из районного (города областного значения) бюджета и реализуемых за счет трансфертов (кредитов)</w:t>
      </w:r>
    </w:p>
    <w:p>
      <w:pPr>
        <w:spacing w:after="0"/>
        <w:ind w:left="0"/>
        <w:jc w:val="both"/>
      </w:pPr>
      <w:r>
        <w:rPr>
          <w:rFonts w:ascii="Times New Roman"/>
          <w:b w:val="false"/>
          <w:i w:val="false"/>
          <w:color w:val="000000"/>
          <w:sz w:val="28"/>
        </w:rPr>
        <w:t>из республиканского бюджета</w:t>
      </w:r>
    </w:p>
    <w:p>
      <w:pPr>
        <w:spacing w:after="0"/>
        <w:ind w:left="0"/>
        <w:jc w:val="both"/>
      </w:pPr>
      <w:r>
        <w:rPr>
          <w:rFonts w:ascii="Times New Roman"/>
          <w:b w:val="false"/>
          <w:i w:val="false"/>
          <w:color w:val="000000"/>
          <w:sz w:val="28"/>
        </w:rPr>
        <w:t>Индекс: форма 2-ЦТСО</w:t>
      </w:r>
    </w:p>
    <w:p>
      <w:pPr>
        <w:spacing w:after="0"/>
        <w:ind w:left="0"/>
        <w:jc w:val="both"/>
      </w:pPr>
      <w:r>
        <w:rPr>
          <w:rFonts w:ascii="Times New Roman"/>
          <w:b w:val="false"/>
          <w:i w:val="false"/>
          <w:color w:val="000000"/>
          <w:sz w:val="28"/>
        </w:rPr>
        <w:t>Периодичность: ежемесячная</w:t>
      </w:r>
    </w:p>
    <w:p>
      <w:pPr>
        <w:spacing w:after="0"/>
        <w:ind w:left="0"/>
        <w:jc w:val="both"/>
      </w:pPr>
      <w:r>
        <w:rPr>
          <w:rFonts w:ascii="Times New Roman"/>
          <w:b w:val="false"/>
          <w:i w:val="false"/>
          <w:color w:val="000000"/>
          <w:sz w:val="28"/>
        </w:rPr>
        <w:t>Отчетный период на ____________________ года</w:t>
      </w:r>
    </w:p>
    <w:p>
      <w:pPr>
        <w:spacing w:after="0"/>
        <w:ind w:left="0"/>
        <w:jc w:val="both"/>
      </w:pPr>
      <w:r>
        <w:rPr>
          <w:rFonts w:ascii="Times New Roman"/>
          <w:b w:val="false"/>
          <w:i w:val="false"/>
          <w:color w:val="000000"/>
          <w:sz w:val="28"/>
        </w:rPr>
        <w:t>Круг представляющих лиц: аппарат акима города районного значения, села, поселка, сельского округа</w:t>
      </w:r>
    </w:p>
    <w:p>
      <w:pPr>
        <w:spacing w:after="0"/>
        <w:ind w:left="0"/>
        <w:jc w:val="both"/>
      </w:pPr>
      <w:r>
        <w:rPr>
          <w:rFonts w:ascii="Times New Roman"/>
          <w:b w:val="false"/>
          <w:i w:val="false"/>
          <w:color w:val="000000"/>
          <w:sz w:val="28"/>
        </w:rPr>
        <w:t>Срок представления: не позднее 4-го числа месяца, следующего за отчетным месяцем</w:t>
      </w:r>
    </w:p>
    <w:p>
      <w:pPr>
        <w:spacing w:after="0"/>
        <w:ind w:left="0"/>
        <w:jc w:val="both"/>
      </w:pPr>
      <w:r>
        <w:rPr>
          <w:rFonts w:ascii="Times New Roman"/>
          <w:b w:val="false"/>
          <w:i w:val="false"/>
          <w:color w:val="000000"/>
          <w:sz w:val="28"/>
        </w:rPr>
        <w:t>и не позднее 18-го января года, следующего за отчетным финансовым годом.</w:t>
      </w:r>
    </w:p>
    <w:p>
      <w:pPr>
        <w:spacing w:after="0"/>
        <w:ind w:left="0"/>
        <w:jc w:val="both"/>
      </w:pPr>
      <w:r>
        <w:rPr>
          <w:rFonts w:ascii="Times New Roman"/>
          <w:b w:val="false"/>
          <w:i w:val="false"/>
          <w:color w:val="000000"/>
          <w:sz w:val="28"/>
        </w:rPr>
        <w:t>Наименование города районного значения, села, поселка, сельского округа:</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Вид бюджета _____________________________________________________________</w:t>
      </w:r>
    </w:p>
    <w:p>
      <w:pPr>
        <w:spacing w:after="0"/>
        <w:ind w:left="0"/>
        <w:jc w:val="both"/>
      </w:pPr>
      <w:r>
        <w:rPr>
          <w:rFonts w:ascii="Times New Roman"/>
          <w:b w:val="false"/>
          <w:i w:val="false"/>
          <w:color w:val="000000"/>
          <w:sz w:val="28"/>
        </w:rPr>
        <w:t>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инвестиционный проект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бюджет на ____год, республиканский бюджет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Уточненный бюджет на ____год, республиканский бюджет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Скорректированный бюджет на _____ год, республиканский бюджет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Выделено из местного бюджета и реализуемое за счет трансфертов из республиканского бюджета за отчетный период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финансирования по платежам местного бюджета за отчетный период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Принятые обязательства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Оплаченные обязательства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исполнения (графа 11 /графа 8х 100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целевых трансфертов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программы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Программы развития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Ожидаемое исполнение плана на год</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Ожидаемое неисполнение плана на год (графа 13- графа 7)</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неисполнения на конец отчетного периода (графа 11 - графа 8)</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Экономия бюджетных средств за отчетный период – всего, (графа 17+ графа 18+ графа 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Неосвоение за отчетный период (графа 15- графа 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экономия по результатам государственных закупок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экономия по фонду оплаты труда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экономия</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причины неосвоения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неосвоения за отчетный период</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ожидаемого неосвоения плана на год</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невыполненные договорные обязательства поставщиков товаров (работ, услуг)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несостоявшиеся конкурсы по государственным закупкам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бюджетной программой (подпрограммой) администратора бюджетных программ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причины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Наименование__________________________________________________</w:t>
      </w:r>
    </w:p>
    <w:p>
      <w:pPr>
        <w:spacing w:after="0"/>
        <w:ind w:left="0"/>
        <w:jc w:val="both"/>
      </w:pPr>
      <w:r>
        <w:rPr>
          <w:rFonts w:ascii="Times New Roman"/>
          <w:b w:val="false"/>
          <w:i w:val="false"/>
          <w:color w:val="000000"/>
          <w:sz w:val="28"/>
        </w:rPr>
        <w:t>Адрес_________________________________________________________</w:t>
      </w:r>
    </w:p>
    <w:p>
      <w:pPr>
        <w:spacing w:after="0"/>
        <w:ind w:left="0"/>
        <w:jc w:val="both"/>
      </w:pPr>
      <w:r>
        <w:rPr>
          <w:rFonts w:ascii="Times New Roman"/>
          <w:b w:val="false"/>
          <w:i w:val="false"/>
          <w:color w:val="000000"/>
          <w:sz w:val="28"/>
        </w:rPr>
        <w:t>Телефон_______________________________________________________</w:t>
      </w:r>
    </w:p>
    <w:p>
      <w:pPr>
        <w:spacing w:after="0"/>
        <w:ind w:left="0"/>
        <w:jc w:val="both"/>
      </w:pPr>
      <w:r>
        <w:rPr>
          <w:rFonts w:ascii="Times New Roman"/>
          <w:b w:val="false"/>
          <w:i w:val="false"/>
          <w:color w:val="000000"/>
          <w:sz w:val="28"/>
        </w:rPr>
        <w:t>Адрес электронной почты________________________________________</w:t>
      </w:r>
    </w:p>
    <w:p>
      <w:pPr>
        <w:spacing w:after="0"/>
        <w:ind w:left="0"/>
        <w:jc w:val="both"/>
      </w:pPr>
      <w:r>
        <w:rPr>
          <w:rFonts w:ascii="Times New Roman"/>
          <w:b w:val="false"/>
          <w:i w:val="false"/>
          <w:color w:val="000000"/>
          <w:sz w:val="28"/>
        </w:rPr>
        <w:t>Исполнитель __________________________________ 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Аким города районного значения, села, поселка, сельского округа</w:t>
      </w:r>
    </w:p>
    <w:p>
      <w:pPr>
        <w:spacing w:after="0"/>
        <w:ind w:left="0"/>
        <w:jc w:val="both"/>
      </w:pPr>
      <w:r>
        <w:rPr>
          <w:rFonts w:ascii="Times New Roman"/>
          <w:b w:val="false"/>
          <w:i w:val="false"/>
          <w:color w:val="000000"/>
          <w:sz w:val="28"/>
        </w:rPr>
        <w:t>______________________________________________ 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Примечание: пояснение по заполнению формы приведено в пункте 42 настоящей Инструкции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15-2</w:t>
            </w:r>
            <w:r>
              <w:br/>
            </w:r>
            <w:r>
              <w:rPr>
                <w:rFonts w:ascii="Times New Roman"/>
                <w:b w:val="false"/>
                <w:i w:val="false"/>
                <w:color w:val="000000"/>
                <w:sz w:val="20"/>
              </w:rPr>
              <w:t>к Инструкции по проведению</w:t>
            </w:r>
            <w:r>
              <w:br/>
            </w:r>
            <w:r>
              <w:rPr>
                <w:rFonts w:ascii="Times New Roman"/>
                <w:b w:val="false"/>
                <w:i w:val="false"/>
                <w:color w:val="000000"/>
                <w:sz w:val="20"/>
              </w:rPr>
              <w:t>бюджетного мониторинга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предназначенная для</w:t>
            </w:r>
            <w:r>
              <w:br/>
            </w:r>
            <w:r>
              <w:rPr>
                <w:rFonts w:ascii="Times New Roman"/>
                <w:b w:val="false"/>
                <w:i w:val="false"/>
                <w:color w:val="000000"/>
                <w:sz w:val="20"/>
              </w:rPr>
              <w:t>сбора административных данных</w:t>
            </w:r>
          </w:p>
        </w:tc>
      </w:tr>
    </w:tbl>
    <w:p>
      <w:pPr>
        <w:spacing w:after="0"/>
        <w:ind w:left="0"/>
        <w:jc w:val="both"/>
      </w:pPr>
      <w:r>
        <w:rPr>
          <w:rFonts w:ascii="Times New Roman"/>
          <w:b w:val="false"/>
          <w:i w:val="false"/>
          <w:color w:val="ff0000"/>
          <w:sz w:val="28"/>
        </w:rPr>
        <w:t xml:space="preserve">
      Сноска. Инструкция дополнена Приложением 15-2 в соответствии с приказом Министра финансов РК от 22.08.2017 </w:t>
      </w:r>
      <w:r>
        <w:rPr>
          <w:rFonts w:ascii="Times New Roman"/>
          <w:b w:val="false"/>
          <w:i w:val="false"/>
          <w:color w:val="ff0000"/>
          <w:sz w:val="28"/>
        </w:rPr>
        <w:t>№ 511</w:t>
      </w:r>
      <w:r>
        <w:rPr>
          <w:rFonts w:ascii="Times New Roman"/>
          <w:b w:val="false"/>
          <w:i w:val="false"/>
          <w:color w:val="ff0000"/>
          <w:sz w:val="28"/>
        </w:rPr>
        <w:t xml:space="preserve"> (вводится в действие для аппаратов акимов городов районного значения, сел, поселков, сельских округов с численностью населения более двух тысяч человек с – 01.01.2018, для аппаратов акимов городов районного значения, сел, поселков, сельских округов с численностью населения две тысячи и менее человек с – 01.01.2020); в редакции приказа Заместителя Премьер-Министра - Министра финансов РК от 23.08.2022 </w:t>
      </w:r>
      <w:r>
        <w:rPr>
          <w:rFonts w:ascii="Times New Roman"/>
          <w:b w:val="false"/>
          <w:i w:val="false"/>
          <w:color w:val="ff0000"/>
          <w:sz w:val="28"/>
        </w:rPr>
        <w:t>№ 874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Представляется: уполномоченному органу по исполнению бюджета района (города областного значения)</w:t>
      </w:r>
    </w:p>
    <w:p>
      <w:pPr>
        <w:spacing w:after="0"/>
        <w:ind w:left="0"/>
        <w:jc w:val="both"/>
      </w:pPr>
      <w:r>
        <w:rPr>
          <w:rFonts w:ascii="Times New Roman"/>
          <w:b w:val="false"/>
          <w:i w:val="false"/>
          <w:color w:val="000000"/>
          <w:sz w:val="28"/>
        </w:rPr>
        <w:t>Форма размещена на единой платформе интернет-ресурсов государственных органов: www.gov.kz</w:t>
      </w:r>
    </w:p>
    <w:p>
      <w:pPr>
        <w:spacing w:after="0"/>
        <w:ind w:left="0"/>
        <w:jc w:val="both"/>
      </w:pPr>
      <w:r>
        <w:rPr>
          <w:rFonts w:ascii="Times New Roman"/>
          <w:b w:val="false"/>
          <w:i w:val="false"/>
          <w:color w:val="000000"/>
          <w:sz w:val="28"/>
        </w:rPr>
        <w:t>Информация аппарата акима города районного значения, села, поселка, сельского округа о доиспользовании</w:t>
      </w:r>
    </w:p>
    <w:p>
      <w:pPr>
        <w:spacing w:after="0"/>
        <w:ind w:left="0"/>
        <w:jc w:val="both"/>
      </w:pPr>
      <w:r>
        <w:rPr>
          <w:rFonts w:ascii="Times New Roman"/>
          <w:b w:val="false"/>
          <w:i w:val="false"/>
          <w:color w:val="000000"/>
          <w:sz w:val="28"/>
        </w:rPr>
        <w:t>целевых трансфертов на развитие, выделенных в истекшем финансовом году и разрешенных доиспользовать</w:t>
      </w:r>
    </w:p>
    <w:p>
      <w:pPr>
        <w:spacing w:after="0"/>
        <w:ind w:left="0"/>
        <w:jc w:val="both"/>
      </w:pPr>
      <w:r>
        <w:rPr>
          <w:rFonts w:ascii="Times New Roman"/>
          <w:b w:val="false"/>
          <w:i w:val="false"/>
          <w:color w:val="000000"/>
          <w:sz w:val="28"/>
        </w:rPr>
        <w:t>по решению местных исполнительных органов в текущем году</w:t>
      </w:r>
    </w:p>
    <w:p>
      <w:pPr>
        <w:spacing w:after="0"/>
        <w:ind w:left="0"/>
        <w:jc w:val="both"/>
      </w:pPr>
      <w:r>
        <w:rPr>
          <w:rFonts w:ascii="Times New Roman"/>
          <w:b w:val="false"/>
          <w:i w:val="false"/>
          <w:color w:val="000000"/>
          <w:sz w:val="28"/>
        </w:rPr>
        <w:t>Индекс: форма 3-ДСО</w:t>
      </w:r>
    </w:p>
    <w:p>
      <w:pPr>
        <w:spacing w:after="0"/>
        <w:ind w:left="0"/>
        <w:jc w:val="both"/>
      </w:pPr>
      <w:r>
        <w:rPr>
          <w:rFonts w:ascii="Times New Roman"/>
          <w:b w:val="false"/>
          <w:i w:val="false"/>
          <w:color w:val="000000"/>
          <w:sz w:val="28"/>
        </w:rPr>
        <w:t>Периодичность: годовая</w:t>
      </w:r>
    </w:p>
    <w:p>
      <w:pPr>
        <w:spacing w:after="0"/>
        <w:ind w:left="0"/>
        <w:jc w:val="both"/>
      </w:pPr>
      <w:r>
        <w:rPr>
          <w:rFonts w:ascii="Times New Roman"/>
          <w:b w:val="false"/>
          <w:i w:val="false"/>
          <w:color w:val="000000"/>
          <w:sz w:val="28"/>
        </w:rPr>
        <w:t>Отчетный период за _________ финансовый год</w:t>
      </w:r>
    </w:p>
    <w:p>
      <w:pPr>
        <w:spacing w:after="0"/>
        <w:ind w:left="0"/>
        <w:jc w:val="both"/>
      </w:pPr>
      <w:r>
        <w:rPr>
          <w:rFonts w:ascii="Times New Roman"/>
          <w:b w:val="false"/>
          <w:i w:val="false"/>
          <w:color w:val="000000"/>
          <w:sz w:val="28"/>
        </w:rPr>
        <w:t>Круг представляющих лиц: аппараты акимов города районного значения, села, поселка, сельского округа</w:t>
      </w:r>
    </w:p>
    <w:p>
      <w:pPr>
        <w:spacing w:after="0"/>
        <w:ind w:left="0"/>
        <w:jc w:val="both"/>
      </w:pPr>
      <w:r>
        <w:rPr>
          <w:rFonts w:ascii="Times New Roman"/>
          <w:b w:val="false"/>
          <w:i w:val="false"/>
          <w:color w:val="000000"/>
          <w:sz w:val="28"/>
        </w:rPr>
        <w:t>Срок представления: до 15 января года, следующего за отчетным финансовым годом.</w:t>
      </w:r>
    </w:p>
    <w:p>
      <w:pPr>
        <w:spacing w:after="0"/>
        <w:ind w:left="0"/>
        <w:jc w:val="both"/>
      </w:pPr>
      <w:r>
        <w:rPr>
          <w:rFonts w:ascii="Times New Roman"/>
          <w:b w:val="false"/>
          <w:i w:val="false"/>
          <w:color w:val="000000"/>
          <w:sz w:val="28"/>
        </w:rPr>
        <w:t>Наименование города районного значения, села, поселка, сельского округа:</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Вид бюджета _____________________________________________________</w:t>
      </w:r>
    </w:p>
    <w:p>
      <w:pPr>
        <w:spacing w:after="0"/>
        <w:ind w:left="0"/>
        <w:jc w:val="both"/>
      </w:pPr>
      <w:r>
        <w:rPr>
          <w:rFonts w:ascii="Times New Roman"/>
          <w:b w:val="false"/>
          <w:i w:val="false"/>
          <w:color w:val="000000"/>
          <w:sz w:val="28"/>
        </w:rPr>
        <w:t>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инвестиционный проект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Разрешено доиспользовать по решению местных исполнительных органов за счет остатков местного бюджета на ____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Принятые обязательства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Оплаченные обязательства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Неосвоение за отчетный период (графа 8-графа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Возвращено в доход вышестоящего бюджета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неосвоения (с указанием номера платежного поручения и даты перечисления неосвоенных средств)</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Наименование_______________________________________________</w:t>
      </w:r>
    </w:p>
    <w:p>
      <w:pPr>
        <w:spacing w:after="0"/>
        <w:ind w:left="0"/>
        <w:jc w:val="both"/>
      </w:pPr>
      <w:r>
        <w:rPr>
          <w:rFonts w:ascii="Times New Roman"/>
          <w:b w:val="false"/>
          <w:i w:val="false"/>
          <w:color w:val="000000"/>
          <w:sz w:val="28"/>
        </w:rPr>
        <w:t>Адрес______________________________________________________</w:t>
      </w:r>
    </w:p>
    <w:p>
      <w:pPr>
        <w:spacing w:after="0"/>
        <w:ind w:left="0"/>
        <w:jc w:val="both"/>
      </w:pPr>
      <w:r>
        <w:rPr>
          <w:rFonts w:ascii="Times New Roman"/>
          <w:b w:val="false"/>
          <w:i w:val="false"/>
          <w:color w:val="000000"/>
          <w:sz w:val="28"/>
        </w:rPr>
        <w:t>Телефон____________________________________________________</w:t>
      </w:r>
    </w:p>
    <w:p>
      <w:pPr>
        <w:spacing w:after="0"/>
        <w:ind w:left="0"/>
        <w:jc w:val="both"/>
      </w:pPr>
      <w:r>
        <w:rPr>
          <w:rFonts w:ascii="Times New Roman"/>
          <w:b w:val="false"/>
          <w:i w:val="false"/>
          <w:color w:val="000000"/>
          <w:sz w:val="28"/>
        </w:rPr>
        <w:t>Адрес электронной почты_____________________________________</w:t>
      </w:r>
    </w:p>
    <w:p>
      <w:pPr>
        <w:spacing w:after="0"/>
        <w:ind w:left="0"/>
        <w:jc w:val="both"/>
      </w:pPr>
      <w:r>
        <w:rPr>
          <w:rFonts w:ascii="Times New Roman"/>
          <w:b w:val="false"/>
          <w:i w:val="false"/>
          <w:color w:val="000000"/>
          <w:sz w:val="28"/>
        </w:rPr>
        <w:t>Исполнитель _______________________________ 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Аким города районного значения, села, поселка, сельского округа</w:t>
      </w:r>
    </w:p>
    <w:p>
      <w:pPr>
        <w:spacing w:after="0"/>
        <w:ind w:left="0"/>
        <w:jc w:val="both"/>
      </w:pPr>
      <w:r>
        <w:rPr>
          <w:rFonts w:ascii="Times New Roman"/>
          <w:b w:val="false"/>
          <w:i w:val="false"/>
          <w:color w:val="000000"/>
          <w:sz w:val="28"/>
        </w:rPr>
        <w:t>___________________________________________ 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Примечание: Пояснение по заполнению к форме согласно пункту 43 настоящей Инструкции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15-3</w:t>
            </w:r>
            <w:r>
              <w:br/>
            </w:r>
            <w:r>
              <w:rPr>
                <w:rFonts w:ascii="Times New Roman"/>
                <w:b w:val="false"/>
                <w:i w:val="false"/>
                <w:color w:val="000000"/>
                <w:sz w:val="20"/>
              </w:rPr>
              <w:t>к Инструкции по проведению</w:t>
            </w:r>
            <w:r>
              <w:br/>
            </w:r>
            <w:r>
              <w:rPr>
                <w:rFonts w:ascii="Times New Roman"/>
                <w:b w:val="false"/>
                <w:i w:val="false"/>
                <w:color w:val="000000"/>
                <w:sz w:val="20"/>
              </w:rPr>
              <w:t>бюджетного мониторинга</w:t>
            </w:r>
            <w:r>
              <w:br/>
            </w:r>
            <w:r>
              <w:rPr>
                <w:rFonts w:ascii="Times New Roman"/>
                <w:b w:val="false"/>
                <w:i w:val="false"/>
                <w:color w:val="000000"/>
                <w:sz w:val="20"/>
              </w:rPr>
              <w:t>Форма, предназначенная для</w:t>
            </w:r>
            <w:r>
              <w:br/>
            </w:r>
            <w:r>
              <w:rPr>
                <w:rFonts w:ascii="Times New Roman"/>
                <w:b w:val="false"/>
                <w:i w:val="false"/>
                <w:color w:val="000000"/>
                <w:sz w:val="20"/>
              </w:rPr>
              <w:t>сбора административных данных</w:t>
            </w:r>
          </w:p>
        </w:tc>
      </w:tr>
    </w:tbl>
    <w:p>
      <w:pPr>
        <w:spacing w:after="0"/>
        <w:ind w:left="0"/>
        <w:jc w:val="both"/>
      </w:pPr>
      <w:r>
        <w:rPr>
          <w:rFonts w:ascii="Times New Roman"/>
          <w:b w:val="false"/>
          <w:i w:val="false"/>
          <w:color w:val="ff0000"/>
          <w:sz w:val="28"/>
        </w:rPr>
        <w:t xml:space="preserve">
      Сноска. Инструкция дополнена приложением 15-3 в соответствии с приказом Заместителя Премьер-Министра - Министра финансов Республики Казахстан от 28.03.2023 </w:t>
      </w:r>
      <w:r>
        <w:rPr>
          <w:rFonts w:ascii="Times New Roman"/>
          <w:b w:val="false"/>
          <w:i w:val="false"/>
          <w:color w:val="ff0000"/>
          <w:sz w:val="28"/>
        </w:rPr>
        <w:t>№ 297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1862" w:id="205"/>
      <w:r>
        <w:rPr>
          <w:rFonts w:ascii="Times New Roman"/>
          <w:b w:val="false"/>
          <w:i w:val="false"/>
          <w:color w:val="000000"/>
          <w:sz w:val="28"/>
        </w:rPr>
        <w:t>
      Представляется: администратору бюджетных программ района (города областного значения)</w:t>
      </w:r>
    </w:p>
    <w:bookmarkEnd w:id="205"/>
    <w:p>
      <w:pPr>
        <w:spacing w:after="0"/>
        <w:ind w:left="0"/>
        <w:jc w:val="both"/>
      </w:pPr>
      <w:r>
        <w:rPr>
          <w:rFonts w:ascii="Times New Roman"/>
          <w:b w:val="false"/>
          <w:i w:val="false"/>
          <w:color w:val="000000"/>
          <w:sz w:val="28"/>
        </w:rPr>
        <w:t xml:space="preserve">       Отчет аппарата акима города районного значения, села, поселка, сельского округа о результатах мониторинга реализации целевых текущих трансфертов, включенных в базу местного бюджета</w:t>
      </w:r>
    </w:p>
    <w:p>
      <w:pPr>
        <w:spacing w:after="0"/>
        <w:ind w:left="0"/>
        <w:jc w:val="both"/>
      </w:pPr>
      <w:r>
        <w:rPr>
          <w:rFonts w:ascii="Times New Roman"/>
          <w:b w:val="false"/>
          <w:i w:val="false"/>
          <w:color w:val="000000"/>
          <w:sz w:val="28"/>
        </w:rPr>
        <w:t xml:space="preserve">       Индекс: форма: 2-ЦТТСО</w:t>
      </w:r>
    </w:p>
    <w:p>
      <w:pPr>
        <w:spacing w:after="0"/>
        <w:ind w:left="0"/>
        <w:jc w:val="both"/>
      </w:pPr>
      <w:r>
        <w:rPr>
          <w:rFonts w:ascii="Times New Roman"/>
          <w:b w:val="false"/>
          <w:i w:val="false"/>
          <w:color w:val="000000"/>
          <w:sz w:val="28"/>
        </w:rPr>
        <w:t xml:space="preserve">       Периодичность: ежегодная</w:t>
      </w:r>
    </w:p>
    <w:p>
      <w:pPr>
        <w:spacing w:after="0"/>
        <w:ind w:left="0"/>
        <w:jc w:val="both"/>
      </w:pPr>
      <w:r>
        <w:rPr>
          <w:rFonts w:ascii="Times New Roman"/>
          <w:b w:val="false"/>
          <w:i w:val="false"/>
          <w:color w:val="000000"/>
          <w:sz w:val="28"/>
        </w:rPr>
        <w:t xml:space="preserve">       Отчетный период на ____________________ года</w:t>
      </w:r>
    </w:p>
    <w:p>
      <w:pPr>
        <w:spacing w:after="0"/>
        <w:ind w:left="0"/>
        <w:jc w:val="both"/>
      </w:pPr>
      <w:r>
        <w:rPr>
          <w:rFonts w:ascii="Times New Roman"/>
          <w:b w:val="false"/>
          <w:i w:val="false"/>
          <w:color w:val="000000"/>
          <w:sz w:val="28"/>
        </w:rPr>
        <w:t xml:space="preserve">       Круг представляющих лиц: аппарат акима города районного значения, села, поселка, сельского округа</w:t>
      </w:r>
    </w:p>
    <w:p>
      <w:pPr>
        <w:spacing w:after="0"/>
        <w:ind w:left="0"/>
        <w:jc w:val="both"/>
      </w:pPr>
      <w:r>
        <w:rPr>
          <w:rFonts w:ascii="Times New Roman"/>
          <w:b w:val="false"/>
          <w:i w:val="false"/>
          <w:color w:val="000000"/>
          <w:sz w:val="28"/>
        </w:rPr>
        <w:t xml:space="preserve">       Срок представления: не позднее 18 января года, следующего за отчетным финансовым годом.</w:t>
      </w:r>
    </w:p>
    <w:p>
      <w:pPr>
        <w:spacing w:after="0"/>
        <w:ind w:left="0"/>
        <w:jc w:val="both"/>
      </w:pPr>
      <w:r>
        <w:rPr>
          <w:rFonts w:ascii="Times New Roman"/>
          <w:b w:val="false"/>
          <w:i w:val="false"/>
          <w:color w:val="000000"/>
          <w:sz w:val="28"/>
        </w:rPr>
        <w:t xml:space="preserve">       Наименование города районного значения, села, поселка, сельского округа:</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 xml:space="preserve">       Вид бюджета _____________________________________________________________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3" w:id="206"/>
          <w:p>
            <w:pPr>
              <w:spacing w:after="20"/>
              <w:ind w:left="20"/>
              <w:jc w:val="both"/>
            </w:pPr>
            <w:r>
              <w:rPr>
                <w:rFonts w:ascii="Times New Roman"/>
                <w:b w:val="false"/>
                <w:i w:val="false"/>
                <w:color w:val="000000"/>
                <w:sz w:val="20"/>
              </w:rPr>
              <w:t>
</w:t>
            </w:r>
            <w:r>
              <w:rPr>
                <w:rFonts w:ascii="Times New Roman"/>
                <w:b w:val="false"/>
                <w:i w:val="false"/>
                <w:color w:val="000000"/>
                <w:sz w:val="20"/>
              </w:rPr>
              <w:t>Администратор бюджетных программ</w:t>
            </w:r>
          </w:p>
          <w:bookmarkEnd w:id="206"/>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целевых текущих трансфертов, включенных в базу местного бюджета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бюджет на _____год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Уточненный бюджет на _____год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9" w:id="207"/>
          <w:p>
            <w:pPr>
              <w:spacing w:after="20"/>
              <w:ind w:left="20"/>
              <w:jc w:val="both"/>
            </w:pPr>
            <w:r>
              <w:rPr>
                <w:rFonts w:ascii="Times New Roman"/>
                <w:b w:val="false"/>
                <w:i w:val="false"/>
                <w:color w:val="000000"/>
                <w:sz w:val="20"/>
              </w:rPr>
              <w:t>
Скорректированный бюджет</w:t>
            </w:r>
          </w:p>
          <w:bookmarkEnd w:id="207"/>
          <w:p>
            <w:pPr>
              <w:spacing w:after="20"/>
              <w:ind w:left="20"/>
              <w:jc w:val="both"/>
            </w:pPr>
            <w:r>
              <w:rPr>
                <w:rFonts w:ascii="Times New Roman"/>
                <w:b w:val="false"/>
                <w:i w:val="false"/>
                <w:color w:val="000000"/>
                <w:sz w:val="20"/>
              </w:rPr>
              <w:t>
на _____год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1" w:id="208"/>
          <w:p>
            <w:pPr>
              <w:spacing w:after="20"/>
              <w:ind w:left="20"/>
              <w:jc w:val="both"/>
            </w:pPr>
            <w:r>
              <w:rPr>
                <w:rFonts w:ascii="Times New Roman"/>
                <w:b w:val="false"/>
                <w:i w:val="false"/>
                <w:color w:val="000000"/>
                <w:sz w:val="20"/>
              </w:rPr>
              <w:t>
Освоено</w:t>
            </w:r>
          </w:p>
          <w:bookmarkEnd w:id="208"/>
          <w:p>
            <w:pPr>
              <w:spacing w:after="20"/>
              <w:ind w:left="20"/>
              <w:jc w:val="both"/>
            </w:pPr>
            <w:r>
              <w:rPr>
                <w:rFonts w:ascii="Times New Roman"/>
                <w:b w:val="false"/>
                <w:i w:val="false"/>
                <w:color w:val="000000"/>
                <w:sz w:val="20"/>
              </w:rPr>
              <w:t>
на _____год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3" w:id="209"/>
          <w:p>
            <w:pPr>
              <w:spacing w:after="20"/>
              <w:ind w:left="20"/>
              <w:jc w:val="both"/>
            </w:pPr>
            <w:r>
              <w:rPr>
                <w:rFonts w:ascii="Times New Roman"/>
                <w:b w:val="false"/>
                <w:i w:val="false"/>
                <w:color w:val="000000"/>
                <w:sz w:val="20"/>
              </w:rPr>
              <w:t>
%</w:t>
            </w:r>
          </w:p>
          <w:bookmarkEnd w:id="209"/>
          <w:p>
            <w:pPr>
              <w:spacing w:after="20"/>
              <w:ind w:left="20"/>
              <w:jc w:val="both"/>
            </w:pPr>
            <w:r>
              <w:rPr>
                <w:rFonts w:ascii="Times New Roman"/>
                <w:b w:val="false"/>
                <w:i w:val="false"/>
                <w:color w:val="000000"/>
                <w:sz w:val="20"/>
              </w:rPr>
              <w:t>
</w:t>
            </w:r>
            <w:r>
              <w:rPr>
                <w:rFonts w:ascii="Times New Roman"/>
                <w:b w:val="false"/>
                <w:i w:val="false"/>
                <w:color w:val="000000"/>
                <w:sz w:val="20"/>
              </w:rPr>
              <w:t>исполнение на ___год</w:t>
            </w:r>
          </w:p>
          <w:p>
            <w:pPr>
              <w:spacing w:after="20"/>
              <w:ind w:left="20"/>
              <w:jc w:val="both"/>
            </w:pPr>
            <w:r>
              <w:rPr>
                <w:rFonts w:ascii="Times New Roman"/>
                <w:b w:val="false"/>
                <w:i w:val="false"/>
                <w:color w:val="000000"/>
                <w:sz w:val="20"/>
              </w:rPr>
              <w:t>
(графа 8/ графа 7х100)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6" w:id="210"/>
          <w:p>
            <w:pPr>
              <w:spacing w:after="20"/>
              <w:ind w:left="20"/>
              <w:jc w:val="both"/>
            </w:pPr>
            <w:r>
              <w:rPr>
                <w:rFonts w:ascii="Times New Roman"/>
                <w:b w:val="false"/>
                <w:i w:val="false"/>
                <w:color w:val="000000"/>
                <w:sz w:val="20"/>
              </w:rPr>
              <w:t>
Сумма неисполнения на конец отчетного периода</w:t>
            </w:r>
          </w:p>
          <w:bookmarkEnd w:id="210"/>
          <w:p>
            <w:pPr>
              <w:spacing w:after="20"/>
              <w:ind w:left="20"/>
              <w:jc w:val="both"/>
            </w:pPr>
            <w:r>
              <w:rPr>
                <w:rFonts w:ascii="Times New Roman"/>
                <w:b w:val="false"/>
                <w:i w:val="false"/>
                <w:color w:val="000000"/>
                <w:sz w:val="20"/>
              </w:rPr>
              <w:t>
(графа 8-графа 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9" w:id="21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11"/>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1890" w:id="212"/>
    <w:p>
      <w:pPr>
        <w:spacing w:after="0"/>
        <w:ind w:left="0"/>
        <w:jc w:val="both"/>
      </w:pPr>
      <w:r>
        <w:rPr>
          <w:rFonts w:ascii="Times New Roman"/>
          <w:b w:val="false"/>
          <w:i w:val="false"/>
          <w:color w:val="000000"/>
          <w:sz w:val="28"/>
        </w:rPr>
        <w:t>
      продолжение таблицы</w:t>
      </w:r>
    </w:p>
    <w:bookmarkEnd w:id="2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1" w:id="213"/>
          <w:p>
            <w:pPr>
              <w:spacing w:after="20"/>
              <w:ind w:left="20"/>
              <w:jc w:val="both"/>
            </w:pPr>
            <w:r>
              <w:rPr>
                <w:rFonts w:ascii="Times New Roman"/>
                <w:b w:val="false"/>
                <w:i w:val="false"/>
                <w:color w:val="000000"/>
                <w:sz w:val="20"/>
              </w:rPr>
              <w:t>
</w:t>
            </w:r>
            <w:r>
              <w:rPr>
                <w:rFonts w:ascii="Times New Roman"/>
                <w:b w:val="false"/>
                <w:i w:val="false"/>
                <w:color w:val="000000"/>
                <w:sz w:val="20"/>
              </w:rPr>
              <w:t>Экономия бюджетных средств за отчетный период – всего, в том числе</w:t>
            </w:r>
          </w:p>
          <w:bookmarkEnd w:id="213"/>
          <w:p>
            <w:pPr>
              <w:spacing w:after="20"/>
              <w:ind w:left="20"/>
              <w:jc w:val="both"/>
            </w:pPr>
            <w:r>
              <w:rPr>
                <w:rFonts w:ascii="Times New Roman"/>
                <w:b w:val="false"/>
                <w:i w:val="false"/>
                <w:color w:val="000000"/>
                <w:sz w:val="20"/>
              </w:rPr>
              <w:t>
(графа 12+графа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Экономия по результатам государственных закупок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Экономия по фонду оплаты труда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5" w:id="214"/>
          <w:p>
            <w:pPr>
              <w:spacing w:after="20"/>
              <w:ind w:left="20"/>
              <w:jc w:val="both"/>
            </w:pPr>
            <w:r>
              <w:rPr>
                <w:rFonts w:ascii="Times New Roman"/>
                <w:b w:val="false"/>
                <w:i w:val="false"/>
                <w:color w:val="000000"/>
                <w:sz w:val="20"/>
              </w:rPr>
              <w:t>
Неосвоение за отчетный период, в том числе</w:t>
            </w:r>
          </w:p>
          <w:bookmarkEnd w:id="214"/>
          <w:p>
            <w:pPr>
              <w:spacing w:after="20"/>
              <w:ind w:left="20"/>
              <w:jc w:val="both"/>
            </w:pPr>
            <w:r>
              <w:rPr>
                <w:rFonts w:ascii="Times New Roman"/>
                <w:b w:val="false"/>
                <w:i w:val="false"/>
                <w:color w:val="000000"/>
                <w:sz w:val="20"/>
              </w:rPr>
              <w:t>
(графа 15+графа 16+графа 17+графа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Невыполненные договорные обязательства поставщиков товаров (работ, услуг)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Несостоявшиеся конкурсы по государственным закупкам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бюджетной программой (подпрограммой) администратора бюджетных программ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причины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неосвоения за отчетный период</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3" w:id="215"/>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215"/>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913" w:id="216"/>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Наименование_______________________________________</w:t>
            </w:r>
          </w:p>
          <w:bookmarkEnd w:id="216"/>
          <w:p>
            <w:pPr>
              <w:spacing w:after="20"/>
              <w:ind w:left="20"/>
              <w:jc w:val="both"/>
            </w:pPr>
            <w:r>
              <w:rPr>
                <w:rFonts w:ascii="Times New Roman"/>
                <w:b w:val="false"/>
                <w:i w:val="false"/>
                <w:color w:val="000000"/>
                <w:sz w:val="20"/>
              </w:rPr>
              <w:t>Адрес______________________________________________</w:t>
            </w:r>
          </w:p>
          <w:p>
            <w:pPr>
              <w:spacing w:after="20"/>
              <w:ind w:left="20"/>
              <w:jc w:val="both"/>
            </w:pPr>
            <w:r>
              <w:rPr>
                <w:rFonts w:ascii="Times New Roman"/>
                <w:b w:val="false"/>
                <w:i w:val="false"/>
                <w:color w:val="000000"/>
                <w:sz w:val="20"/>
              </w:rPr>
              <w:t>Телефон____________________________________________</w:t>
            </w:r>
          </w:p>
          <w:p>
            <w:pPr>
              <w:spacing w:after="20"/>
              <w:ind w:left="20"/>
              <w:jc w:val="both"/>
            </w:pPr>
            <w:r>
              <w:rPr>
                <w:rFonts w:ascii="Times New Roman"/>
                <w:b w:val="false"/>
                <w:i w:val="false"/>
                <w:color w:val="000000"/>
                <w:sz w:val="20"/>
              </w:rPr>
              <w:t>Адрес электронной почты_____________________________</w:t>
            </w:r>
          </w:p>
          <w:p>
            <w:pPr>
              <w:spacing w:after="20"/>
              <w:ind w:left="20"/>
              <w:jc w:val="both"/>
            </w:pPr>
            <w:r>
              <w:rPr>
                <w:rFonts w:ascii="Times New Roman"/>
                <w:b w:val="false"/>
                <w:i w:val="false"/>
                <w:color w:val="000000"/>
                <w:sz w:val="20"/>
              </w:rPr>
              <w:t>Исполнитель _______________________ ________________</w:t>
            </w:r>
          </w:p>
          <w:p>
            <w:pPr>
              <w:spacing w:after="20"/>
              <w:ind w:left="20"/>
              <w:jc w:val="both"/>
            </w:pPr>
            <w:r>
              <w:rPr>
                <w:rFonts w:ascii="Times New Roman"/>
                <w:b w:val="false"/>
                <w:i w:val="false"/>
                <w:color w:val="000000"/>
                <w:sz w:val="20"/>
              </w:rPr>
              <w:t>фамилия, имя и отчество (при его наличии) подпись, телефон</w:t>
            </w:r>
          </w:p>
          <w:p>
            <w:pPr>
              <w:spacing w:after="20"/>
              <w:ind w:left="20"/>
              <w:jc w:val="both"/>
            </w:pPr>
            <w:r>
              <w:rPr>
                <w:rFonts w:ascii="Times New Roman"/>
                <w:b w:val="false"/>
                <w:i w:val="false"/>
                <w:color w:val="000000"/>
                <w:sz w:val="20"/>
              </w:rPr>
              <w:t>Аким города районного значения, села, поселка, сельского округа</w:t>
            </w:r>
          </w:p>
          <w:p>
            <w:pPr>
              <w:spacing w:after="20"/>
              <w:ind w:left="20"/>
              <w:jc w:val="both"/>
            </w:pPr>
            <w:r>
              <w:rPr>
                <w:rFonts w:ascii="Times New Roman"/>
                <w:b w:val="false"/>
                <w:i w:val="false"/>
                <w:color w:val="000000"/>
                <w:sz w:val="20"/>
              </w:rPr>
              <w:t>____________________________________ ______________</w:t>
            </w:r>
          </w:p>
          <w:p>
            <w:pPr>
              <w:spacing w:after="20"/>
              <w:ind w:left="20"/>
              <w:jc w:val="both"/>
            </w:pPr>
            <w:r>
              <w:rPr>
                <w:rFonts w:ascii="Times New Roman"/>
                <w:b w:val="false"/>
                <w:i w:val="false"/>
                <w:color w:val="000000"/>
                <w:sz w:val="20"/>
              </w:rPr>
              <w:t>фамилия, имя и отчество (при его наличии) подпись</w:t>
            </w:r>
          </w:p>
          <w:p>
            <w:pPr>
              <w:spacing w:after="20"/>
              <w:ind w:left="20"/>
              <w:jc w:val="both"/>
            </w:pPr>
            <w:r>
              <w:rPr>
                <w:rFonts w:ascii="Times New Roman"/>
                <w:b w:val="false"/>
                <w:i w:val="false"/>
                <w:color w:val="000000"/>
                <w:sz w:val="20"/>
              </w:rPr>
              <w:t>
Примечание: пояснение по заполнению формы приведено в пункте 47-9 настоящей Инструкции</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уполномоченного органа по исполнению</w:t>
            </w:r>
          </w:p>
          <w:p>
            <w:pPr>
              <w:spacing w:after="20"/>
              <w:ind w:left="20"/>
              <w:jc w:val="both"/>
            </w:pPr>
            <w:r>
              <w:rPr>
                <w:rFonts w:ascii="Times New Roman"/>
                <w:b w:val="false"/>
                <w:i w:val="false"/>
                <w:color w:val="000000"/>
                <w:sz w:val="20"/>
              </w:rPr>
              <w:t>бюджета района (города областного значения)</w:t>
            </w:r>
          </w:p>
          <w:p>
            <w:pPr>
              <w:spacing w:after="20"/>
              <w:ind w:left="20"/>
              <w:jc w:val="both"/>
            </w:pPr>
            <w:r>
              <w:rPr>
                <w:rFonts w:ascii="Times New Roman"/>
                <w:b w:val="false"/>
                <w:i w:val="false"/>
                <w:color w:val="000000"/>
                <w:sz w:val="20"/>
              </w:rPr>
              <w:t>_____________________________________________</w:t>
            </w:r>
          </w:p>
          <w:p>
            <w:pPr>
              <w:spacing w:after="20"/>
              <w:ind w:left="20"/>
              <w:jc w:val="both"/>
            </w:pPr>
            <w:r>
              <w:rPr>
                <w:rFonts w:ascii="Times New Roman"/>
                <w:b w:val="false"/>
                <w:i w:val="false"/>
                <w:color w:val="000000"/>
                <w:sz w:val="20"/>
              </w:rPr>
              <w:t>фамилия, имя и отчество (при его наличии) подпись</w:t>
            </w:r>
          </w:p>
          <w:p>
            <w:pPr>
              <w:spacing w:after="20"/>
              <w:ind w:left="20"/>
              <w:jc w:val="both"/>
            </w:pPr>
            <w:r>
              <w:rPr>
                <w:rFonts w:ascii="Times New Roman"/>
                <w:b w:val="false"/>
                <w:i w:val="false"/>
                <w:color w:val="000000"/>
                <w:sz w:val="20"/>
              </w:rPr>
              <w:t>СОГЛАСОВАНО ______________________________</w:t>
            </w:r>
          </w:p>
          <w:p>
            <w:pPr>
              <w:spacing w:after="20"/>
              <w:ind w:left="20"/>
              <w:jc w:val="both"/>
            </w:pPr>
            <w:r>
              <w:rPr>
                <w:rFonts w:ascii="Times New Roman"/>
                <w:b w:val="false"/>
                <w:i w:val="false"/>
                <w:color w:val="000000"/>
                <w:sz w:val="20"/>
              </w:rPr>
              <w:t>Место печати</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Инструкции по проведению</w:t>
            </w:r>
            <w:r>
              <w:br/>
            </w:r>
            <w:r>
              <w:rPr>
                <w:rFonts w:ascii="Times New Roman"/>
                <w:b w:val="false"/>
                <w:i w:val="false"/>
                <w:color w:val="000000"/>
                <w:sz w:val="20"/>
              </w:rPr>
              <w:t>бюджетного мониторинга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предназначенная для</w:t>
            </w:r>
            <w:r>
              <w:br/>
            </w:r>
            <w:r>
              <w:rPr>
                <w:rFonts w:ascii="Times New Roman"/>
                <w:b w:val="false"/>
                <w:i w:val="false"/>
                <w:color w:val="000000"/>
                <w:sz w:val="20"/>
              </w:rPr>
              <w:t>сбора административных данных</w:t>
            </w:r>
          </w:p>
        </w:tc>
      </w:tr>
    </w:tbl>
    <w:p>
      <w:pPr>
        <w:spacing w:after="0"/>
        <w:ind w:left="0"/>
        <w:jc w:val="both"/>
      </w:pPr>
      <w:r>
        <w:rPr>
          <w:rFonts w:ascii="Times New Roman"/>
          <w:b w:val="false"/>
          <w:i w:val="false"/>
          <w:color w:val="ff0000"/>
          <w:sz w:val="28"/>
        </w:rPr>
        <w:t xml:space="preserve">
      Сноска. Приложение 16 - в редакции приказа Заместителя Премьер-Министра - Министра финансов РК от 23.08.2022 </w:t>
      </w:r>
      <w:r>
        <w:rPr>
          <w:rFonts w:ascii="Times New Roman"/>
          <w:b w:val="false"/>
          <w:i w:val="false"/>
          <w:color w:val="ff0000"/>
          <w:sz w:val="28"/>
        </w:rPr>
        <w:t>№ 874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1744" w:id="217"/>
      <w:r>
        <w:rPr>
          <w:rFonts w:ascii="Times New Roman"/>
          <w:b w:val="false"/>
          <w:i w:val="false"/>
          <w:color w:val="000000"/>
          <w:sz w:val="28"/>
        </w:rPr>
        <w:t>
      Представляется: уполномоченному органу по исполнению бюджета области</w:t>
      </w:r>
    </w:p>
    <w:bookmarkEnd w:id="217"/>
    <w:p>
      <w:pPr>
        <w:spacing w:after="0"/>
        <w:ind w:left="0"/>
        <w:jc w:val="both"/>
      </w:pPr>
      <w:r>
        <w:rPr>
          <w:rFonts w:ascii="Times New Roman"/>
          <w:b w:val="false"/>
          <w:i w:val="false"/>
          <w:color w:val="000000"/>
          <w:sz w:val="28"/>
        </w:rPr>
        <w:t>Форма размещена на единой платформе интернет-ресурсов государственных органов: www.gov.kz</w:t>
      </w:r>
    </w:p>
    <w:p>
      <w:pPr>
        <w:spacing w:after="0"/>
        <w:ind w:left="0"/>
        <w:jc w:val="both"/>
      </w:pPr>
      <w:r>
        <w:rPr>
          <w:rFonts w:ascii="Times New Roman"/>
          <w:b w:val="false"/>
          <w:i w:val="false"/>
          <w:color w:val="000000"/>
          <w:sz w:val="28"/>
        </w:rPr>
        <w:t>Отчет уполномоченного органа по исполнению бюджета района, города областного значения</w:t>
      </w:r>
    </w:p>
    <w:p>
      <w:pPr>
        <w:spacing w:after="0"/>
        <w:ind w:left="0"/>
        <w:jc w:val="both"/>
      </w:pPr>
      <w:r>
        <w:rPr>
          <w:rFonts w:ascii="Times New Roman"/>
          <w:b w:val="false"/>
          <w:i w:val="false"/>
          <w:color w:val="000000"/>
          <w:sz w:val="28"/>
        </w:rPr>
        <w:t>о результатах мониторинга реализации целевых текущих трансфертов, целевых трансфертов</w:t>
      </w:r>
    </w:p>
    <w:p>
      <w:pPr>
        <w:spacing w:after="0"/>
        <w:ind w:left="0"/>
        <w:jc w:val="both"/>
      </w:pPr>
      <w:r>
        <w:rPr>
          <w:rFonts w:ascii="Times New Roman"/>
          <w:b w:val="false"/>
          <w:i w:val="false"/>
          <w:color w:val="000000"/>
          <w:sz w:val="28"/>
        </w:rPr>
        <w:t>на развитие и кредитов, выделенных из областного бюджета и реализуемых за счет трансфертов</w:t>
      </w:r>
    </w:p>
    <w:p>
      <w:pPr>
        <w:spacing w:after="0"/>
        <w:ind w:left="0"/>
        <w:jc w:val="both"/>
      </w:pPr>
      <w:r>
        <w:rPr>
          <w:rFonts w:ascii="Times New Roman"/>
          <w:b w:val="false"/>
          <w:i w:val="false"/>
          <w:color w:val="000000"/>
          <w:sz w:val="28"/>
        </w:rPr>
        <w:t>(кредитов) из республиканского бюджета</w:t>
      </w:r>
    </w:p>
    <w:p>
      <w:pPr>
        <w:spacing w:after="0"/>
        <w:ind w:left="0"/>
        <w:jc w:val="both"/>
      </w:pPr>
      <w:r>
        <w:rPr>
          <w:rFonts w:ascii="Times New Roman"/>
          <w:b w:val="false"/>
          <w:i w:val="false"/>
          <w:color w:val="000000"/>
          <w:sz w:val="28"/>
        </w:rPr>
        <w:t>Индекс: форма 2-ЦТРН</w:t>
      </w:r>
    </w:p>
    <w:p>
      <w:pPr>
        <w:spacing w:after="0"/>
        <w:ind w:left="0"/>
        <w:jc w:val="both"/>
      </w:pPr>
      <w:r>
        <w:rPr>
          <w:rFonts w:ascii="Times New Roman"/>
          <w:b w:val="false"/>
          <w:i w:val="false"/>
          <w:color w:val="000000"/>
          <w:sz w:val="28"/>
        </w:rPr>
        <w:t>Периодичность: ежемесячная</w:t>
      </w:r>
    </w:p>
    <w:p>
      <w:pPr>
        <w:spacing w:after="0"/>
        <w:ind w:left="0"/>
        <w:jc w:val="both"/>
      </w:pPr>
      <w:r>
        <w:rPr>
          <w:rFonts w:ascii="Times New Roman"/>
          <w:b w:val="false"/>
          <w:i w:val="false"/>
          <w:color w:val="000000"/>
          <w:sz w:val="28"/>
        </w:rPr>
        <w:t>Отчетный период на ____________________ года</w:t>
      </w:r>
    </w:p>
    <w:p>
      <w:pPr>
        <w:spacing w:after="0"/>
        <w:ind w:left="0"/>
        <w:jc w:val="both"/>
      </w:pPr>
      <w:r>
        <w:rPr>
          <w:rFonts w:ascii="Times New Roman"/>
          <w:b w:val="false"/>
          <w:i w:val="false"/>
          <w:color w:val="000000"/>
          <w:sz w:val="28"/>
        </w:rPr>
        <w:t>Круг представляющих лиц: уполномоченные органы по исполнению бюджета района</w:t>
      </w:r>
    </w:p>
    <w:p>
      <w:pPr>
        <w:spacing w:after="0"/>
        <w:ind w:left="0"/>
        <w:jc w:val="both"/>
      </w:pPr>
      <w:r>
        <w:rPr>
          <w:rFonts w:ascii="Times New Roman"/>
          <w:b w:val="false"/>
          <w:i w:val="false"/>
          <w:color w:val="000000"/>
          <w:sz w:val="28"/>
        </w:rPr>
        <w:t>(города областного значения):</w:t>
      </w:r>
    </w:p>
    <w:p>
      <w:pPr>
        <w:spacing w:after="0"/>
        <w:ind w:left="0"/>
        <w:jc w:val="both"/>
      </w:pPr>
      <w:r>
        <w:rPr>
          <w:rFonts w:ascii="Times New Roman"/>
          <w:b w:val="false"/>
          <w:i w:val="false"/>
          <w:color w:val="000000"/>
          <w:sz w:val="28"/>
        </w:rPr>
        <w:t>Срок представления: не позднее 6-го числа месяца, следующего за отчетным месяцем</w:t>
      </w:r>
    </w:p>
    <w:p>
      <w:pPr>
        <w:spacing w:after="0"/>
        <w:ind w:left="0"/>
        <w:jc w:val="both"/>
      </w:pPr>
      <w:r>
        <w:rPr>
          <w:rFonts w:ascii="Times New Roman"/>
          <w:b w:val="false"/>
          <w:i w:val="false"/>
          <w:color w:val="000000"/>
          <w:sz w:val="28"/>
        </w:rPr>
        <w:t>и не позднее 20-го января года, следующего за отчетным финансовым годом.</w:t>
      </w:r>
    </w:p>
    <w:p>
      <w:pPr>
        <w:spacing w:after="0"/>
        <w:ind w:left="0"/>
        <w:jc w:val="both"/>
      </w:pPr>
      <w:r>
        <w:rPr>
          <w:rFonts w:ascii="Times New Roman"/>
          <w:b w:val="false"/>
          <w:i w:val="false"/>
          <w:color w:val="000000"/>
          <w:sz w:val="28"/>
        </w:rPr>
        <w:t>Наименование района (города областного значения): ____________________________</w:t>
      </w:r>
    </w:p>
    <w:p>
      <w:pPr>
        <w:spacing w:after="0"/>
        <w:ind w:left="0"/>
        <w:jc w:val="both"/>
      </w:pPr>
      <w:r>
        <w:rPr>
          <w:rFonts w:ascii="Times New Roman"/>
          <w:b w:val="false"/>
          <w:i w:val="false"/>
          <w:color w:val="000000"/>
          <w:sz w:val="28"/>
        </w:rPr>
        <w:t>Вид бюджета ______________________________________________________________</w:t>
      </w:r>
    </w:p>
    <w:p>
      <w:pPr>
        <w:spacing w:after="0"/>
        <w:ind w:left="0"/>
        <w:jc w:val="both"/>
      </w:pPr>
      <w:r>
        <w:rPr>
          <w:rFonts w:ascii="Times New Roman"/>
          <w:b w:val="false"/>
          <w:i w:val="false"/>
          <w:color w:val="000000"/>
          <w:sz w:val="28"/>
        </w:rPr>
        <w:t>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инвестиционный проект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бюджет на ____год, республиканский бюджет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Уточненный бюджет на _____год, республиканский бюджет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Скорректированный бюджет на _____ год, республиканский бюджет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целевых трансфертов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программы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Программы развития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Выделено из местного бюджета и реализуемое за счет трансфертов из республиканского бюджета за отчетный период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финансирования по платежам местного бюджета за отчетный период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Принятые обязательства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Оплаченные обязательства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исполнения (графа 11 / графа 8х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Ожидаемое исполнение плана на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Ожидаемое неисполнение плана на год (графа 13- графа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неисполнения на конец отчетного периода (графа 11 - графа 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Экономия бюджетных средств за отчетный период – всего, (графа 17+ графа 18+ графа 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Неосвоение за отчетный период (графа 15- графа 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экономия по результатам государственных закупок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экономия по фонду оплаты труда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экономия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причины неосвоения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неосвоения за отчетный период</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ожидаемого неосвоения плана на год</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невыполненные договорные обязательства поставщиков товаров (работ, услуг)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несостоявшиеся конкурсы по государственным закупкам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бюджетной программой (подпрограммой) администратора бюджетных программ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причины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Наименование_______________________________________________</w:t>
      </w:r>
    </w:p>
    <w:p>
      <w:pPr>
        <w:spacing w:after="0"/>
        <w:ind w:left="0"/>
        <w:jc w:val="both"/>
      </w:pPr>
      <w:r>
        <w:rPr>
          <w:rFonts w:ascii="Times New Roman"/>
          <w:b w:val="false"/>
          <w:i w:val="false"/>
          <w:color w:val="000000"/>
          <w:sz w:val="28"/>
        </w:rPr>
        <w:t>Адрес______________________________________________________</w:t>
      </w:r>
    </w:p>
    <w:p>
      <w:pPr>
        <w:spacing w:after="0"/>
        <w:ind w:left="0"/>
        <w:jc w:val="both"/>
      </w:pPr>
      <w:r>
        <w:rPr>
          <w:rFonts w:ascii="Times New Roman"/>
          <w:b w:val="false"/>
          <w:i w:val="false"/>
          <w:color w:val="000000"/>
          <w:sz w:val="28"/>
        </w:rPr>
        <w:t>Телефон____________________________________________________</w:t>
      </w:r>
    </w:p>
    <w:p>
      <w:pPr>
        <w:spacing w:after="0"/>
        <w:ind w:left="0"/>
        <w:jc w:val="both"/>
      </w:pPr>
      <w:r>
        <w:rPr>
          <w:rFonts w:ascii="Times New Roman"/>
          <w:b w:val="false"/>
          <w:i w:val="false"/>
          <w:color w:val="000000"/>
          <w:sz w:val="28"/>
        </w:rPr>
        <w:t>Адрес электронной почты_____________________________________</w:t>
      </w:r>
    </w:p>
    <w:p>
      <w:pPr>
        <w:spacing w:after="0"/>
        <w:ind w:left="0"/>
        <w:jc w:val="both"/>
      </w:pPr>
      <w:r>
        <w:rPr>
          <w:rFonts w:ascii="Times New Roman"/>
          <w:b w:val="false"/>
          <w:i w:val="false"/>
          <w:color w:val="000000"/>
          <w:sz w:val="28"/>
        </w:rPr>
        <w:t>Исполнитель _______________________________ 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уполномоченного органа по исполнению бюджета района, города</w:t>
      </w:r>
    </w:p>
    <w:p>
      <w:pPr>
        <w:spacing w:after="0"/>
        <w:ind w:left="0"/>
        <w:jc w:val="both"/>
      </w:pPr>
      <w:r>
        <w:rPr>
          <w:rFonts w:ascii="Times New Roman"/>
          <w:b w:val="false"/>
          <w:i w:val="false"/>
          <w:color w:val="000000"/>
          <w:sz w:val="28"/>
        </w:rPr>
        <w:t>областного значения</w:t>
      </w:r>
    </w:p>
    <w:p>
      <w:pPr>
        <w:spacing w:after="0"/>
        <w:ind w:left="0"/>
        <w:jc w:val="both"/>
      </w:pPr>
      <w:r>
        <w:rPr>
          <w:rFonts w:ascii="Times New Roman"/>
          <w:b w:val="false"/>
          <w:i w:val="false"/>
          <w:color w:val="000000"/>
          <w:sz w:val="28"/>
        </w:rPr>
        <w:t>___________________________________________ 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Примечание: пояснение по заполнению формы приведено в пункте 42 настоящей Инструкции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16-1</w:t>
            </w:r>
            <w:r>
              <w:br/>
            </w:r>
            <w:r>
              <w:rPr>
                <w:rFonts w:ascii="Times New Roman"/>
                <w:b w:val="false"/>
                <w:i w:val="false"/>
                <w:color w:val="000000"/>
                <w:sz w:val="20"/>
              </w:rPr>
              <w:t>к Инструкции по проведению</w:t>
            </w:r>
            <w:r>
              <w:br/>
            </w:r>
            <w:r>
              <w:rPr>
                <w:rFonts w:ascii="Times New Roman"/>
                <w:b w:val="false"/>
                <w:i w:val="false"/>
                <w:color w:val="000000"/>
                <w:sz w:val="20"/>
              </w:rPr>
              <w:t>бюджетного мониторинга</w:t>
            </w:r>
            <w:r>
              <w:br/>
            </w:r>
            <w:r>
              <w:rPr>
                <w:rFonts w:ascii="Times New Roman"/>
                <w:b w:val="false"/>
                <w:i w:val="false"/>
                <w:color w:val="000000"/>
                <w:sz w:val="20"/>
              </w:rPr>
              <w:t>Форма, предназначенная для</w:t>
            </w:r>
            <w:r>
              <w:br/>
            </w:r>
            <w:r>
              <w:rPr>
                <w:rFonts w:ascii="Times New Roman"/>
                <w:b w:val="false"/>
                <w:i w:val="false"/>
                <w:color w:val="000000"/>
                <w:sz w:val="20"/>
              </w:rPr>
              <w:t>сбора административных данных</w:t>
            </w:r>
          </w:p>
        </w:tc>
      </w:tr>
    </w:tbl>
    <w:p>
      <w:pPr>
        <w:spacing w:after="0"/>
        <w:ind w:left="0"/>
        <w:jc w:val="both"/>
      </w:pPr>
      <w:r>
        <w:rPr>
          <w:rFonts w:ascii="Times New Roman"/>
          <w:b w:val="false"/>
          <w:i w:val="false"/>
          <w:color w:val="ff0000"/>
          <w:sz w:val="28"/>
        </w:rPr>
        <w:t xml:space="preserve">
      Сноска. Инструкция дополнена приложением 16-1 в соответствии с приказом Заместителя Премьер-Министра - Министра финансов Республики Казахстан от 28.03.2023 </w:t>
      </w:r>
      <w:r>
        <w:rPr>
          <w:rFonts w:ascii="Times New Roman"/>
          <w:b w:val="false"/>
          <w:i w:val="false"/>
          <w:color w:val="ff0000"/>
          <w:sz w:val="28"/>
        </w:rPr>
        <w:t>№ 297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1918" w:id="218"/>
      <w:r>
        <w:rPr>
          <w:rFonts w:ascii="Times New Roman"/>
          <w:b w:val="false"/>
          <w:i w:val="false"/>
          <w:color w:val="000000"/>
          <w:sz w:val="28"/>
        </w:rPr>
        <w:t>
      Представляется: уполномоченному органу по исполнению бюджета области</w:t>
      </w:r>
    </w:p>
    <w:bookmarkEnd w:id="218"/>
    <w:p>
      <w:pPr>
        <w:spacing w:after="0"/>
        <w:ind w:left="0"/>
        <w:jc w:val="both"/>
      </w:pPr>
      <w:r>
        <w:rPr>
          <w:rFonts w:ascii="Times New Roman"/>
          <w:b w:val="false"/>
          <w:i w:val="false"/>
          <w:color w:val="000000"/>
          <w:sz w:val="28"/>
        </w:rPr>
        <w:t xml:space="preserve">       Отчет уполномоченного органа по исполнению бюджета района, города областного значения, администраторов областных бюджетных программ о результатах мониторинга</w:t>
      </w:r>
    </w:p>
    <w:p>
      <w:pPr>
        <w:spacing w:after="0"/>
        <w:ind w:left="0"/>
        <w:jc w:val="both"/>
      </w:pPr>
      <w:r>
        <w:rPr>
          <w:rFonts w:ascii="Times New Roman"/>
          <w:b w:val="false"/>
          <w:i w:val="false"/>
          <w:color w:val="000000"/>
          <w:sz w:val="28"/>
        </w:rPr>
        <w:t xml:space="preserve">       реализации целевых текущих трансфертов, включенных в базу местного бюджета</w:t>
      </w:r>
    </w:p>
    <w:p>
      <w:pPr>
        <w:spacing w:after="0"/>
        <w:ind w:left="0"/>
        <w:jc w:val="both"/>
      </w:pPr>
      <w:r>
        <w:rPr>
          <w:rFonts w:ascii="Times New Roman"/>
          <w:b w:val="false"/>
          <w:i w:val="false"/>
          <w:color w:val="000000"/>
          <w:sz w:val="28"/>
        </w:rPr>
        <w:t xml:space="preserve">       Индекс: форма: 2-ЦТТСО</w:t>
      </w:r>
    </w:p>
    <w:p>
      <w:pPr>
        <w:spacing w:after="0"/>
        <w:ind w:left="0"/>
        <w:jc w:val="both"/>
      </w:pPr>
      <w:r>
        <w:rPr>
          <w:rFonts w:ascii="Times New Roman"/>
          <w:b w:val="false"/>
          <w:i w:val="false"/>
          <w:color w:val="000000"/>
          <w:sz w:val="28"/>
        </w:rPr>
        <w:t xml:space="preserve">       Периодичность: ежегодная</w:t>
      </w:r>
    </w:p>
    <w:p>
      <w:pPr>
        <w:spacing w:after="0"/>
        <w:ind w:left="0"/>
        <w:jc w:val="both"/>
      </w:pPr>
      <w:r>
        <w:rPr>
          <w:rFonts w:ascii="Times New Roman"/>
          <w:b w:val="false"/>
          <w:i w:val="false"/>
          <w:color w:val="000000"/>
          <w:sz w:val="28"/>
        </w:rPr>
        <w:t xml:space="preserve">       Отчетный период на ____________________ года</w:t>
      </w:r>
    </w:p>
    <w:p>
      <w:pPr>
        <w:spacing w:after="0"/>
        <w:ind w:left="0"/>
        <w:jc w:val="both"/>
      </w:pPr>
      <w:r>
        <w:rPr>
          <w:rFonts w:ascii="Times New Roman"/>
          <w:b w:val="false"/>
          <w:i w:val="false"/>
          <w:color w:val="000000"/>
          <w:sz w:val="28"/>
        </w:rPr>
        <w:t xml:space="preserve">       Круг представляющих лиц: уполномоченные органы по исполнению бюджета района (города областного значения), администраторы областных бюджетных программ</w:t>
      </w:r>
    </w:p>
    <w:p>
      <w:pPr>
        <w:spacing w:after="0"/>
        <w:ind w:left="0"/>
        <w:jc w:val="both"/>
      </w:pPr>
      <w:r>
        <w:rPr>
          <w:rFonts w:ascii="Times New Roman"/>
          <w:b w:val="false"/>
          <w:i w:val="false"/>
          <w:color w:val="000000"/>
          <w:sz w:val="28"/>
        </w:rPr>
        <w:t xml:space="preserve">       Срок представления: не позднее 20 января года, следующего за отчетным финансовым годом.</w:t>
      </w:r>
    </w:p>
    <w:p>
      <w:pPr>
        <w:spacing w:after="0"/>
        <w:ind w:left="0"/>
        <w:jc w:val="both"/>
      </w:pPr>
      <w:r>
        <w:rPr>
          <w:rFonts w:ascii="Times New Roman"/>
          <w:b w:val="false"/>
          <w:i w:val="false"/>
          <w:color w:val="000000"/>
          <w:sz w:val="28"/>
        </w:rPr>
        <w:t xml:space="preserve">       Наименование района (города областного значения), администратора бюджетной программы области:</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 xml:space="preserve">       Вид бюджета _____________________________________________________________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9" w:id="219"/>
          <w:p>
            <w:pPr>
              <w:spacing w:after="20"/>
              <w:ind w:left="20"/>
              <w:jc w:val="both"/>
            </w:pPr>
            <w:r>
              <w:rPr>
                <w:rFonts w:ascii="Times New Roman"/>
                <w:b w:val="false"/>
                <w:i w:val="false"/>
                <w:color w:val="000000"/>
                <w:sz w:val="20"/>
              </w:rPr>
              <w:t>
</w:t>
            </w:r>
            <w:r>
              <w:rPr>
                <w:rFonts w:ascii="Times New Roman"/>
                <w:b w:val="false"/>
                <w:i w:val="false"/>
                <w:color w:val="000000"/>
                <w:sz w:val="20"/>
              </w:rPr>
              <w:t>Администратор бюджетных программ</w:t>
            </w:r>
          </w:p>
          <w:bookmarkEnd w:id="219"/>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целевых текущих трансфертов, включенных в базу местного бюджета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бюджет на _____год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Уточненный бюджет на _____год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5" w:id="220"/>
          <w:p>
            <w:pPr>
              <w:spacing w:after="20"/>
              <w:ind w:left="20"/>
              <w:jc w:val="both"/>
            </w:pPr>
            <w:r>
              <w:rPr>
                <w:rFonts w:ascii="Times New Roman"/>
                <w:b w:val="false"/>
                <w:i w:val="false"/>
                <w:color w:val="000000"/>
                <w:sz w:val="20"/>
              </w:rPr>
              <w:t>
Скорректированный бюджет</w:t>
            </w:r>
          </w:p>
          <w:bookmarkEnd w:id="220"/>
          <w:p>
            <w:pPr>
              <w:spacing w:after="20"/>
              <w:ind w:left="20"/>
              <w:jc w:val="both"/>
            </w:pPr>
            <w:r>
              <w:rPr>
                <w:rFonts w:ascii="Times New Roman"/>
                <w:b w:val="false"/>
                <w:i w:val="false"/>
                <w:color w:val="000000"/>
                <w:sz w:val="20"/>
              </w:rPr>
              <w:t>
на _____год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7" w:id="221"/>
          <w:p>
            <w:pPr>
              <w:spacing w:after="20"/>
              <w:ind w:left="20"/>
              <w:jc w:val="both"/>
            </w:pPr>
            <w:r>
              <w:rPr>
                <w:rFonts w:ascii="Times New Roman"/>
                <w:b w:val="false"/>
                <w:i w:val="false"/>
                <w:color w:val="000000"/>
                <w:sz w:val="20"/>
              </w:rPr>
              <w:t>
Освоено</w:t>
            </w:r>
          </w:p>
          <w:bookmarkEnd w:id="221"/>
          <w:p>
            <w:pPr>
              <w:spacing w:after="20"/>
              <w:ind w:left="20"/>
              <w:jc w:val="both"/>
            </w:pPr>
            <w:r>
              <w:rPr>
                <w:rFonts w:ascii="Times New Roman"/>
                <w:b w:val="false"/>
                <w:i w:val="false"/>
                <w:color w:val="000000"/>
                <w:sz w:val="20"/>
              </w:rPr>
              <w:t>
на _____год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9" w:id="222"/>
          <w:p>
            <w:pPr>
              <w:spacing w:after="20"/>
              <w:ind w:left="20"/>
              <w:jc w:val="both"/>
            </w:pPr>
            <w:r>
              <w:rPr>
                <w:rFonts w:ascii="Times New Roman"/>
                <w:b w:val="false"/>
                <w:i w:val="false"/>
                <w:color w:val="000000"/>
                <w:sz w:val="20"/>
              </w:rPr>
              <w:t>
%</w:t>
            </w:r>
          </w:p>
          <w:bookmarkEnd w:id="222"/>
          <w:p>
            <w:pPr>
              <w:spacing w:after="20"/>
              <w:ind w:left="20"/>
              <w:jc w:val="both"/>
            </w:pPr>
            <w:r>
              <w:rPr>
                <w:rFonts w:ascii="Times New Roman"/>
                <w:b w:val="false"/>
                <w:i w:val="false"/>
                <w:color w:val="000000"/>
                <w:sz w:val="20"/>
              </w:rPr>
              <w:t>
</w:t>
            </w:r>
            <w:r>
              <w:rPr>
                <w:rFonts w:ascii="Times New Roman"/>
                <w:b w:val="false"/>
                <w:i w:val="false"/>
                <w:color w:val="000000"/>
                <w:sz w:val="20"/>
              </w:rPr>
              <w:t>исполнение на ___год</w:t>
            </w:r>
          </w:p>
          <w:p>
            <w:pPr>
              <w:spacing w:after="20"/>
              <w:ind w:left="20"/>
              <w:jc w:val="both"/>
            </w:pPr>
            <w:r>
              <w:rPr>
                <w:rFonts w:ascii="Times New Roman"/>
                <w:b w:val="false"/>
                <w:i w:val="false"/>
                <w:color w:val="000000"/>
                <w:sz w:val="20"/>
              </w:rPr>
              <w:t>
(графа 8/ графа 7х100)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2" w:id="223"/>
          <w:p>
            <w:pPr>
              <w:spacing w:after="20"/>
              <w:ind w:left="20"/>
              <w:jc w:val="both"/>
            </w:pPr>
            <w:r>
              <w:rPr>
                <w:rFonts w:ascii="Times New Roman"/>
                <w:b w:val="false"/>
                <w:i w:val="false"/>
                <w:color w:val="000000"/>
                <w:sz w:val="20"/>
              </w:rPr>
              <w:t>
Сумма неисполнения на конец отчетного периода</w:t>
            </w:r>
          </w:p>
          <w:bookmarkEnd w:id="223"/>
          <w:p>
            <w:pPr>
              <w:spacing w:after="20"/>
              <w:ind w:left="20"/>
              <w:jc w:val="both"/>
            </w:pPr>
            <w:r>
              <w:rPr>
                <w:rFonts w:ascii="Times New Roman"/>
                <w:b w:val="false"/>
                <w:i w:val="false"/>
                <w:color w:val="000000"/>
                <w:sz w:val="20"/>
              </w:rPr>
              <w:t>
(графа 8-графа 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5" w:id="22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24"/>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1946" w:id="225"/>
    <w:p>
      <w:pPr>
        <w:spacing w:after="0"/>
        <w:ind w:left="0"/>
        <w:jc w:val="both"/>
      </w:pPr>
      <w:r>
        <w:rPr>
          <w:rFonts w:ascii="Times New Roman"/>
          <w:b w:val="false"/>
          <w:i w:val="false"/>
          <w:color w:val="000000"/>
          <w:sz w:val="28"/>
        </w:rPr>
        <w:t>
      продолжение таблицы</w:t>
      </w:r>
    </w:p>
    <w:bookmarkEnd w:id="2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7" w:id="226"/>
          <w:p>
            <w:pPr>
              <w:spacing w:after="20"/>
              <w:ind w:left="20"/>
              <w:jc w:val="both"/>
            </w:pPr>
            <w:r>
              <w:rPr>
                <w:rFonts w:ascii="Times New Roman"/>
                <w:b w:val="false"/>
                <w:i w:val="false"/>
                <w:color w:val="000000"/>
                <w:sz w:val="20"/>
              </w:rPr>
              <w:t>
</w:t>
            </w:r>
            <w:r>
              <w:rPr>
                <w:rFonts w:ascii="Times New Roman"/>
                <w:b w:val="false"/>
                <w:i w:val="false"/>
                <w:color w:val="000000"/>
                <w:sz w:val="20"/>
              </w:rPr>
              <w:t>Экономия бюджетных средств за отчетный период – всего, в том числе</w:t>
            </w:r>
          </w:p>
          <w:bookmarkEnd w:id="226"/>
          <w:p>
            <w:pPr>
              <w:spacing w:after="20"/>
              <w:ind w:left="20"/>
              <w:jc w:val="both"/>
            </w:pPr>
            <w:r>
              <w:rPr>
                <w:rFonts w:ascii="Times New Roman"/>
                <w:b w:val="false"/>
                <w:i w:val="false"/>
                <w:color w:val="000000"/>
                <w:sz w:val="20"/>
              </w:rPr>
              <w:t>
(графа 12+графа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Экономия по результатам государственных закупок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Экономия по фонду оплаты труда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1" w:id="227"/>
          <w:p>
            <w:pPr>
              <w:spacing w:after="20"/>
              <w:ind w:left="20"/>
              <w:jc w:val="both"/>
            </w:pPr>
            <w:r>
              <w:rPr>
                <w:rFonts w:ascii="Times New Roman"/>
                <w:b w:val="false"/>
                <w:i w:val="false"/>
                <w:color w:val="000000"/>
                <w:sz w:val="20"/>
              </w:rPr>
              <w:t>
Неосвоение за отчетный период, в том числе</w:t>
            </w:r>
          </w:p>
          <w:bookmarkEnd w:id="227"/>
          <w:p>
            <w:pPr>
              <w:spacing w:after="20"/>
              <w:ind w:left="20"/>
              <w:jc w:val="both"/>
            </w:pPr>
            <w:r>
              <w:rPr>
                <w:rFonts w:ascii="Times New Roman"/>
                <w:b w:val="false"/>
                <w:i w:val="false"/>
                <w:color w:val="000000"/>
                <w:sz w:val="20"/>
              </w:rPr>
              <w:t>
(графа 15+графа 16+графа 17+графа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Невыполненные договорные обязательства поставщиков товаров (работ, услуг)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Несостоявшиеся конкурсы по государственным закупкам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бюджетной программой (подпрограммой) администратора бюджетных программ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причины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неосвоения за отчетный период</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9" w:id="228"/>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228"/>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969" w:id="229"/>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Наименование___________________________________________</w:t>
            </w:r>
          </w:p>
          <w:bookmarkEnd w:id="229"/>
          <w:p>
            <w:pPr>
              <w:spacing w:after="20"/>
              <w:ind w:left="20"/>
              <w:jc w:val="both"/>
            </w:pPr>
            <w:r>
              <w:rPr>
                <w:rFonts w:ascii="Times New Roman"/>
                <w:b w:val="false"/>
                <w:i w:val="false"/>
                <w:color w:val="000000"/>
                <w:sz w:val="20"/>
              </w:rPr>
              <w:t>Адрес__________________________________________________</w:t>
            </w:r>
          </w:p>
          <w:p>
            <w:pPr>
              <w:spacing w:after="20"/>
              <w:ind w:left="20"/>
              <w:jc w:val="both"/>
            </w:pPr>
            <w:r>
              <w:rPr>
                <w:rFonts w:ascii="Times New Roman"/>
                <w:b w:val="false"/>
                <w:i w:val="false"/>
                <w:color w:val="000000"/>
                <w:sz w:val="20"/>
              </w:rPr>
              <w:t>Телефон________________________________________________</w:t>
            </w:r>
          </w:p>
          <w:p>
            <w:pPr>
              <w:spacing w:after="20"/>
              <w:ind w:left="20"/>
              <w:jc w:val="both"/>
            </w:pPr>
            <w:r>
              <w:rPr>
                <w:rFonts w:ascii="Times New Roman"/>
                <w:b w:val="false"/>
                <w:i w:val="false"/>
                <w:color w:val="000000"/>
                <w:sz w:val="20"/>
              </w:rPr>
              <w:t>Адрес электронной почты_________________________________</w:t>
            </w:r>
          </w:p>
          <w:p>
            <w:pPr>
              <w:spacing w:after="20"/>
              <w:ind w:left="20"/>
              <w:jc w:val="both"/>
            </w:pPr>
            <w:r>
              <w:rPr>
                <w:rFonts w:ascii="Times New Roman"/>
                <w:b w:val="false"/>
                <w:i w:val="false"/>
                <w:color w:val="000000"/>
                <w:sz w:val="20"/>
              </w:rPr>
              <w:t>Исполнитель _______________________________ ____________</w:t>
            </w:r>
          </w:p>
          <w:p>
            <w:pPr>
              <w:spacing w:after="20"/>
              <w:ind w:left="20"/>
              <w:jc w:val="both"/>
            </w:pPr>
            <w:r>
              <w:rPr>
                <w:rFonts w:ascii="Times New Roman"/>
                <w:b w:val="false"/>
                <w:i w:val="false"/>
                <w:color w:val="000000"/>
                <w:sz w:val="20"/>
              </w:rPr>
              <w:t>фамилия, имя и отчество (при его наличии) подпись, телефон</w:t>
            </w:r>
          </w:p>
          <w:p>
            <w:pPr>
              <w:spacing w:after="20"/>
              <w:ind w:left="20"/>
              <w:jc w:val="both"/>
            </w:pPr>
            <w:r>
              <w:rPr>
                <w:rFonts w:ascii="Times New Roman"/>
                <w:b w:val="false"/>
                <w:i w:val="false"/>
                <w:color w:val="000000"/>
                <w:sz w:val="20"/>
              </w:rPr>
              <w:t>
</w:t>
            </w:r>
            <w:r>
              <w:rPr>
                <w:rFonts w:ascii="Times New Roman"/>
                <w:b w:val="false"/>
                <w:i w:val="false"/>
                <w:color w:val="000000"/>
                <w:sz w:val="20"/>
              </w:rPr>
              <w:t>Руководитель уполномоченного органа по исполнению бюджета района, города областного значения, областного администратора бюджетных программ</w:t>
            </w:r>
          </w:p>
          <w:p>
            <w:pPr>
              <w:spacing w:after="20"/>
              <w:ind w:left="20"/>
              <w:jc w:val="both"/>
            </w:pPr>
            <w:r>
              <w:rPr>
                <w:rFonts w:ascii="Times New Roman"/>
                <w:b w:val="false"/>
                <w:i w:val="false"/>
                <w:color w:val="000000"/>
                <w:sz w:val="20"/>
              </w:rPr>
              <w:t>___________________________________________</w:t>
            </w:r>
          </w:p>
          <w:p>
            <w:pPr>
              <w:spacing w:after="20"/>
              <w:ind w:left="20"/>
              <w:jc w:val="both"/>
            </w:pPr>
            <w:r>
              <w:rPr>
                <w:rFonts w:ascii="Times New Roman"/>
                <w:b w:val="false"/>
                <w:i w:val="false"/>
                <w:color w:val="000000"/>
                <w:sz w:val="20"/>
              </w:rPr>
              <w:t>фамилия, имя и отчество (при его наличии) подпись</w:t>
            </w:r>
          </w:p>
          <w:p>
            <w:pPr>
              <w:spacing w:after="20"/>
              <w:ind w:left="20"/>
              <w:jc w:val="both"/>
            </w:pPr>
            <w:r>
              <w:rPr>
                <w:rFonts w:ascii="Times New Roman"/>
                <w:b w:val="false"/>
                <w:i w:val="false"/>
                <w:color w:val="000000"/>
                <w:sz w:val="20"/>
              </w:rPr>
              <w:t>
Примечание: пояснение по заполнению формы приведено в пункте 47-9 настоящей Инструкции</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уполномоченного органа по исполнению</w:t>
            </w:r>
          </w:p>
          <w:p>
            <w:pPr>
              <w:spacing w:after="20"/>
              <w:ind w:left="20"/>
              <w:jc w:val="both"/>
            </w:pPr>
            <w:r>
              <w:rPr>
                <w:rFonts w:ascii="Times New Roman"/>
                <w:b w:val="false"/>
                <w:i w:val="false"/>
                <w:color w:val="000000"/>
                <w:sz w:val="20"/>
              </w:rPr>
              <w:t>бюджета области</w:t>
            </w:r>
          </w:p>
          <w:p>
            <w:pPr>
              <w:spacing w:after="20"/>
              <w:ind w:left="20"/>
              <w:jc w:val="both"/>
            </w:pPr>
            <w:r>
              <w:rPr>
                <w:rFonts w:ascii="Times New Roman"/>
                <w:b w:val="false"/>
                <w:i w:val="false"/>
                <w:color w:val="000000"/>
                <w:sz w:val="20"/>
              </w:rPr>
              <w:t>_____________________________________________</w:t>
            </w:r>
          </w:p>
          <w:p>
            <w:pPr>
              <w:spacing w:after="20"/>
              <w:ind w:left="20"/>
              <w:jc w:val="both"/>
            </w:pPr>
            <w:r>
              <w:rPr>
                <w:rFonts w:ascii="Times New Roman"/>
                <w:b w:val="false"/>
                <w:i w:val="false"/>
                <w:color w:val="000000"/>
                <w:sz w:val="20"/>
              </w:rPr>
              <w:t>фамилия, имя и отчество (при его наличии) подпись</w:t>
            </w:r>
          </w:p>
          <w:p>
            <w:pPr>
              <w:spacing w:after="20"/>
              <w:ind w:left="20"/>
              <w:jc w:val="both"/>
            </w:pPr>
            <w:r>
              <w:rPr>
                <w:rFonts w:ascii="Times New Roman"/>
                <w:b w:val="false"/>
                <w:i w:val="false"/>
                <w:color w:val="000000"/>
                <w:sz w:val="20"/>
              </w:rPr>
              <w:t>СОГЛАСОВАНО __________________________</w:t>
            </w:r>
          </w:p>
          <w:p>
            <w:pPr>
              <w:spacing w:after="20"/>
              <w:ind w:left="20"/>
              <w:jc w:val="both"/>
            </w:pPr>
            <w:r>
              <w:rPr>
                <w:rFonts w:ascii="Times New Roman"/>
                <w:b w:val="false"/>
                <w:i w:val="false"/>
                <w:color w:val="000000"/>
                <w:sz w:val="20"/>
              </w:rPr>
              <w:t>Место печати</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Инструкции по проведению</w:t>
            </w:r>
            <w:r>
              <w:br/>
            </w:r>
            <w:r>
              <w:rPr>
                <w:rFonts w:ascii="Times New Roman"/>
                <w:b w:val="false"/>
                <w:i w:val="false"/>
                <w:color w:val="000000"/>
                <w:sz w:val="20"/>
              </w:rPr>
              <w:t>бюджетного мониторинга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предназначенная для</w:t>
            </w:r>
            <w:r>
              <w:br/>
            </w:r>
            <w:r>
              <w:rPr>
                <w:rFonts w:ascii="Times New Roman"/>
                <w:b w:val="false"/>
                <w:i w:val="false"/>
                <w:color w:val="000000"/>
                <w:sz w:val="20"/>
              </w:rPr>
              <w:t>сбора административных данных</w:t>
            </w:r>
          </w:p>
        </w:tc>
      </w:tr>
    </w:tbl>
    <w:p>
      <w:pPr>
        <w:spacing w:after="0"/>
        <w:ind w:left="0"/>
        <w:jc w:val="both"/>
      </w:pPr>
      <w:r>
        <w:rPr>
          <w:rFonts w:ascii="Times New Roman"/>
          <w:b w:val="false"/>
          <w:i w:val="false"/>
          <w:color w:val="ff0000"/>
          <w:sz w:val="28"/>
        </w:rPr>
        <w:t xml:space="preserve">
      Сноска. Приложение 17 - в редакции приказа Заместителя Премьер-Министра - Министра финансов РК от 23.08.2022 </w:t>
      </w:r>
      <w:r>
        <w:rPr>
          <w:rFonts w:ascii="Times New Roman"/>
          <w:b w:val="false"/>
          <w:i w:val="false"/>
          <w:color w:val="ff0000"/>
          <w:sz w:val="28"/>
        </w:rPr>
        <w:t>№ 874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Представляется: уполномоченному органу по исполнению бюджета области</w:t>
      </w:r>
    </w:p>
    <w:p>
      <w:pPr>
        <w:spacing w:after="0"/>
        <w:ind w:left="0"/>
        <w:jc w:val="both"/>
      </w:pPr>
      <w:r>
        <w:rPr>
          <w:rFonts w:ascii="Times New Roman"/>
          <w:b w:val="false"/>
          <w:i w:val="false"/>
          <w:color w:val="000000"/>
          <w:sz w:val="28"/>
        </w:rPr>
        <w:t>Форма размещена на единой платформе интернет-ресурсов государственных органов: www.gov.kz</w:t>
      </w:r>
    </w:p>
    <w:p>
      <w:pPr>
        <w:spacing w:after="0"/>
        <w:ind w:left="0"/>
        <w:jc w:val="both"/>
      </w:pPr>
      <w:r>
        <w:rPr>
          <w:rFonts w:ascii="Times New Roman"/>
          <w:b w:val="false"/>
          <w:i w:val="false"/>
          <w:color w:val="000000"/>
          <w:sz w:val="28"/>
        </w:rPr>
        <w:t>Информация уполномоченного органа по исполнению бюджета района, (городов областного значения)</w:t>
      </w:r>
    </w:p>
    <w:p>
      <w:pPr>
        <w:spacing w:after="0"/>
        <w:ind w:left="0"/>
        <w:jc w:val="both"/>
      </w:pPr>
      <w:r>
        <w:rPr>
          <w:rFonts w:ascii="Times New Roman"/>
          <w:b w:val="false"/>
          <w:i w:val="false"/>
          <w:color w:val="000000"/>
          <w:sz w:val="28"/>
        </w:rPr>
        <w:t>о доиспользовании целевых трансфертов на развитие, выделенных в истекшем финансовом году</w:t>
      </w:r>
    </w:p>
    <w:p>
      <w:pPr>
        <w:spacing w:after="0"/>
        <w:ind w:left="0"/>
        <w:jc w:val="both"/>
      </w:pPr>
      <w:r>
        <w:rPr>
          <w:rFonts w:ascii="Times New Roman"/>
          <w:b w:val="false"/>
          <w:i w:val="false"/>
          <w:color w:val="000000"/>
          <w:sz w:val="28"/>
        </w:rPr>
        <w:t>и разрешенных доиспользовать по решению местных исполнительных органов в текущем году</w:t>
      </w:r>
    </w:p>
    <w:p>
      <w:pPr>
        <w:spacing w:after="0"/>
        <w:ind w:left="0"/>
        <w:jc w:val="both"/>
      </w:pPr>
      <w:r>
        <w:rPr>
          <w:rFonts w:ascii="Times New Roman"/>
          <w:b w:val="false"/>
          <w:i w:val="false"/>
          <w:color w:val="000000"/>
          <w:sz w:val="28"/>
        </w:rPr>
        <w:t>Индекс: форма 3-ДРН</w:t>
      </w:r>
    </w:p>
    <w:p>
      <w:pPr>
        <w:spacing w:after="0"/>
        <w:ind w:left="0"/>
        <w:jc w:val="both"/>
      </w:pPr>
      <w:r>
        <w:rPr>
          <w:rFonts w:ascii="Times New Roman"/>
          <w:b w:val="false"/>
          <w:i w:val="false"/>
          <w:color w:val="000000"/>
          <w:sz w:val="28"/>
        </w:rPr>
        <w:t>Наименование района (города областного значения): __________________________________________</w:t>
      </w:r>
    </w:p>
    <w:p>
      <w:pPr>
        <w:spacing w:after="0"/>
        <w:ind w:left="0"/>
        <w:jc w:val="both"/>
      </w:pPr>
      <w:r>
        <w:rPr>
          <w:rFonts w:ascii="Times New Roman"/>
          <w:b w:val="false"/>
          <w:i w:val="false"/>
          <w:color w:val="000000"/>
          <w:sz w:val="28"/>
        </w:rPr>
        <w:t>Периодичность: годовая</w:t>
      </w:r>
    </w:p>
    <w:p>
      <w:pPr>
        <w:spacing w:after="0"/>
        <w:ind w:left="0"/>
        <w:jc w:val="both"/>
      </w:pPr>
      <w:r>
        <w:rPr>
          <w:rFonts w:ascii="Times New Roman"/>
          <w:b w:val="false"/>
          <w:i w:val="false"/>
          <w:color w:val="000000"/>
          <w:sz w:val="28"/>
        </w:rPr>
        <w:t>Отчетный период за _________ финансовый год</w:t>
      </w:r>
    </w:p>
    <w:p>
      <w:pPr>
        <w:spacing w:after="0"/>
        <w:ind w:left="0"/>
        <w:jc w:val="both"/>
      </w:pPr>
      <w:r>
        <w:rPr>
          <w:rFonts w:ascii="Times New Roman"/>
          <w:b w:val="false"/>
          <w:i w:val="false"/>
          <w:color w:val="000000"/>
          <w:sz w:val="28"/>
        </w:rPr>
        <w:t>Круг представляющих лиц: уполномоченные органы по исполнению бюджета района, (города областного значения)</w:t>
      </w:r>
    </w:p>
    <w:p>
      <w:pPr>
        <w:spacing w:after="0"/>
        <w:ind w:left="0"/>
        <w:jc w:val="both"/>
      </w:pPr>
      <w:r>
        <w:rPr>
          <w:rFonts w:ascii="Times New Roman"/>
          <w:b w:val="false"/>
          <w:i w:val="false"/>
          <w:color w:val="000000"/>
          <w:sz w:val="28"/>
        </w:rPr>
        <w:t>Срок представления: до 20 января года, следующего за отчетным финансовым годом.</w:t>
      </w:r>
    </w:p>
    <w:p>
      <w:pPr>
        <w:spacing w:after="0"/>
        <w:ind w:left="0"/>
        <w:jc w:val="both"/>
      </w:pPr>
      <w:r>
        <w:rPr>
          <w:rFonts w:ascii="Times New Roman"/>
          <w:b w:val="false"/>
          <w:i w:val="false"/>
          <w:color w:val="000000"/>
          <w:sz w:val="28"/>
        </w:rPr>
        <w:t>Наименование района (города областного значения): ____________________________</w:t>
      </w:r>
    </w:p>
    <w:p>
      <w:pPr>
        <w:spacing w:after="0"/>
        <w:ind w:left="0"/>
        <w:jc w:val="both"/>
      </w:pPr>
      <w:r>
        <w:rPr>
          <w:rFonts w:ascii="Times New Roman"/>
          <w:b w:val="false"/>
          <w:i w:val="false"/>
          <w:color w:val="000000"/>
          <w:sz w:val="28"/>
        </w:rPr>
        <w:t>Вид бюджета: _____________________________________________________________</w:t>
      </w:r>
    </w:p>
    <w:p>
      <w:pPr>
        <w:spacing w:after="0"/>
        <w:ind w:left="0"/>
        <w:jc w:val="both"/>
      </w:pPr>
      <w:r>
        <w:rPr>
          <w:rFonts w:ascii="Times New Roman"/>
          <w:b w:val="false"/>
          <w:i w:val="false"/>
          <w:color w:val="000000"/>
          <w:sz w:val="28"/>
        </w:rPr>
        <w:t>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инвестиционный проект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Разрешено доиспользовать по решению местных исполнительных органов за счет остатков местного бюджета на____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Принятые обязательства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Оплаченные обязательства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Неосвоение за отчетный период (графа 8-графа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Возвращено в доход вышестоящего бюджета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неосвоения (с указанием номера платежного поручения и даты перечисления неосвоенных средств)</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Наименование ______________________________________________</w:t>
      </w:r>
    </w:p>
    <w:p>
      <w:pPr>
        <w:spacing w:after="0"/>
        <w:ind w:left="0"/>
        <w:jc w:val="both"/>
      </w:pPr>
      <w:r>
        <w:rPr>
          <w:rFonts w:ascii="Times New Roman"/>
          <w:b w:val="false"/>
          <w:i w:val="false"/>
          <w:color w:val="000000"/>
          <w:sz w:val="28"/>
        </w:rPr>
        <w:t>Адрес 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w:t>
      </w:r>
    </w:p>
    <w:p>
      <w:pPr>
        <w:spacing w:after="0"/>
        <w:ind w:left="0"/>
        <w:jc w:val="both"/>
      </w:pPr>
      <w:r>
        <w:rPr>
          <w:rFonts w:ascii="Times New Roman"/>
          <w:b w:val="false"/>
          <w:i w:val="false"/>
          <w:color w:val="000000"/>
          <w:sz w:val="28"/>
        </w:rPr>
        <w:t>Исполнитель _______________________________ 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уполномоченного органа по исполнению бюджета района, города</w:t>
      </w:r>
    </w:p>
    <w:p>
      <w:pPr>
        <w:spacing w:after="0"/>
        <w:ind w:left="0"/>
        <w:jc w:val="both"/>
      </w:pPr>
      <w:r>
        <w:rPr>
          <w:rFonts w:ascii="Times New Roman"/>
          <w:b w:val="false"/>
          <w:i w:val="false"/>
          <w:color w:val="000000"/>
          <w:sz w:val="28"/>
        </w:rPr>
        <w:t>областного значения</w:t>
      </w:r>
    </w:p>
    <w:p>
      <w:pPr>
        <w:spacing w:after="0"/>
        <w:ind w:left="0"/>
        <w:jc w:val="both"/>
      </w:pPr>
      <w:r>
        <w:rPr>
          <w:rFonts w:ascii="Times New Roman"/>
          <w:b w:val="false"/>
          <w:i w:val="false"/>
          <w:color w:val="000000"/>
          <w:sz w:val="28"/>
        </w:rPr>
        <w:t>___________________________________________ 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Примечание: Пояснение по заполнению к форме согласно пункту 43 настоящей Инструкции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17-1</w:t>
            </w:r>
            <w:r>
              <w:br/>
            </w:r>
            <w:r>
              <w:rPr>
                <w:rFonts w:ascii="Times New Roman"/>
                <w:b w:val="false"/>
                <w:i w:val="false"/>
                <w:color w:val="000000"/>
                <w:sz w:val="20"/>
              </w:rPr>
              <w:t>к Инструкции по проведению</w:t>
            </w:r>
            <w:r>
              <w:br/>
            </w:r>
            <w:r>
              <w:rPr>
                <w:rFonts w:ascii="Times New Roman"/>
                <w:b w:val="false"/>
                <w:i w:val="false"/>
                <w:color w:val="000000"/>
                <w:sz w:val="20"/>
              </w:rPr>
              <w:t>бюджетного мониторинга</w:t>
            </w:r>
            <w:r>
              <w:br/>
            </w:r>
            <w:r>
              <w:rPr>
                <w:rFonts w:ascii="Times New Roman"/>
                <w:b w:val="false"/>
                <w:i w:val="false"/>
                <w:color w:val="000000"/>
                <w:sz w:val="20"/>
              </w:rPr>
              <w:t>Форма, предназначенная для</w:t>
            </w:r>
            <w:r>
              <w:br/>
            </w:r>
            <w:r>
              <w:rPr>
                <w:rFonts w:ascii="Times New Roman"/>
                <w:b w:val="false"/>
                <w:i w:val="false"/>
                <w:color w:val="000000"/>
                <w:sz w:val="20"/>
              </w:rPr>
              <w:t>сбора административных данных</w:t>
            </w:r>
          </w:p>
        </w:tc>
      </w:tr>
    </w:tbl>
    <w:p>
      <w:pPr>
        <w:spacing w:after="0"/>
        <w:ind w:left="0"/>
        <w:jc w:val="both"/>
      </w:pPr>
      <w:r>
        <w:rPr>
          <w:rFonts w:ascii="Times New Roman"/>
          <w:b w:val="false"/>
          <w:i w:val="false"/>
          <w:color w:val="ff0000"/>
          <w:sz w:val="28"/>
        </w:rPr>
        <w:t xml:space="preserve">
      Сноска. Инструкция дополнена приложением 17-1 в соответствии с приказом Заместителя Премьер-Министра - Министра финансов Республики Казахстан от 28.03.2023 </w:t>
      </w:r>
      <w:r>
        <w:rPr>
          <w:rFonts w:ascii="Times New Roman"/>
          <w:b w:val="false"/>
          <w:i w:val="false"/>
          <w:color w:val="ff0000"/>
          <w:sz w:val="28"/>
        </w:rPr>
        <w:t>№ 297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1975" w:id="230"/>
      <w:r>
        <w:rPr>
          <w:rFonts w:ascii="Times New Roman"/>
          <w:b w:val="false"/>
          <w:i w:val="false"/>
          <w:color w:val="000000"/>
          <w:sz w:val="28"/>
        </w:rPr>
        <w:t>
      Представляется: : центральному уполномоченному органу соответствующей отрасли (сферы), включившему целевые трансферы в базу местного бюджета</w:t>
      </w:r>
    </w:p>
    <w:bookmarkEnd w:id="230"/>
    <w:p>
      <w:pPr>
        <w:spacing w:after="0"/>
        <w:ind w:left="0"/>
        <w:jc w:val="both"/>
      </w:pPr>
      <w:r>
        <w:rPr>
          <w:rFonts w:ascii="Times New Roman"/>
          <w:b w:val="false"/>
          <w:i w:val="false"/>
          <w:color w:val="000000"/>
          <w:sz w:val="28"/>
        </w:rPr>
        <w:t xml:space="preserve">       Отчет администраторов бюджетных программ области, города республиканского значения, столицы о результатах мониторинга реализации целевых текущих трансфертов, включенных в базу местного бюджета</w:t>
      </w:r>
    </w:p>
    <w:p>
      <w:pPr>
        <w:spacing w:after="0"/>
        <w:ind w:left="0"/>
        <w:jc w:val="both"/>
      </w:pPr>
      <w:r>
        <w:rPr>
          <w:rFonts w:ascii="Times New Roman"/>
          <w:b w:val="false"/>
          <w:i w:val="false"/>
          <w:color w:val="000000"/>
          <w:sz w:val="28"/>
        </w:rPr>
        <w:t xml:space="preserve">       Индекс: форма: 2-ЦТТАБП</w:t>
      </w:r>
    </w:p>
    <w:p>
      <w:pPr>
        <w:spacing w:after="0"/>
        <w:ind w:left="0"/>
        <w:jc w:val="both"/>
      </w:pPr>
      <w:r>
        <w:rPr>
          <w:rFonts w:ascii="Times New Roman"/>
          <w:b w:val="false"/>
          <w:i w:val="false"/>
          <w:color w:val="000000"/>
          <w:sz w:val="28"/>
        </w:rPr>
        <w:t xml:space="preserve">       Периодичность: ежегодная</w:t>
      </w:r>
    </w:p>
    <w:p>
      <w:pPr>
        <w:spacing w:after="0"/>
        <w:ind w:left="0"/>
        <w:jc w:val="both"/>
      </w:pPr>
      <w:r>
        <w:rPr>
          <w:rFonts w:ascii="Times New Roman"/>
          <w:b w:val="false"/>
          <w:i w:val="false"/>
          <w:color w:val="000000"/>
          <w:sz w:val="28"/>
        </w:rPr>
        <w:t xml:space="preserve">       Отчетный период на ____________________ года</w:t>
      </w:r>
    </w:p>
    <w:p>
      <w:pPr>
        <w:spacing w:after="0"/>
        <w:ind w:left="0"/>
        <w:jc w:val="both"/>
      </w:pPr>
      <w:r>
        <w:rPr>
          <w:rFonts w:ascii="Times New Roman"/>
          <w:b w:val="false"/>
          <w:i w:val="false"/>
          <w:color w:val="000000"/>
          <w:sz w:val="28"/>
        </w:rPr>
        <w:t xml:space="preserve">       Круг представляющих лиц: администраторы бюджетных программ области, города республиканского значения, столицы</w:t>
      </w:r>
    </w:p>
    <w:p>
      <w:pPr>
        <w:spacing w:after="0"/>
        <w:ind w:left="0"/>
        <w:jc w:val="both"/>
      </w:pPr>
      <w:r>
        <w:rPr>
          <w:rFonts w:ascii="Times New Roman"/>
          <w:b w:val="false"/>
          <w:i w:val="false"/>
          <w:color w:val="000000"/>
          <w:sz w:val="28"/>
        </w:rPr>
        <w:t xml:space="preserve">       Срок представления: не позднее 23 января года, следующего за отчетным финансовым годом.</w:t>
      </w:r>
    </w:p>
    <w:p>
      <w:pPr>
        <w:spacing w:after="0"/>
        <w:ind w:left="0"/>
        <w:jc w:val="both"/>
      </w:pPr>
      <w:r>
        <w:rPr>
          <w:rFonts w:ascii="Times New Roman"/>
          <w:b w:val="false"/>
          <w:i w:val="false"/>
          <w:color w:val="000000"/>
          <w:sz w:val="28"/>
        </w:rPr>
        <w:t xml:space="preserve">       Наименование области, города республиканского значения и столицы:</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 xml:space="preserve">       Вид бюджета _____________________________________________________________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6" w:id="231"/>
          <w:p>
            <w:pPr>
              <w:spacing w:after="20"/>
              <w:ind w:left="20"/>
              <w:jc w:val="both"/>
            </w:pPr>
            <w:r>
              <w:rPr>
                <w:rFonts w:ascii="Times New Roman"/>
                <w:b w:val="false"/>
                <w:i w:val="false"/>
                <w:color w:val="000000"/>
                <w:sz w:val="20"/>
              </w:rPr>
              <w:t>
</w:t>
            </w:r>
            <w:r>
              <w:rPr>
                <w:rFonts w:ascii="Times New Roman"/>
                <w:b w:val="false"/>
                <w:i w:val="false"/>
                <w:color w:val="000000"/>
                <w:sz w:val="20"/>
              </w:rPr>
              <w:t>Администратор бюджетных программ</w:t>
            </w:r>
          </w:p>
          <w:bookmarkEnd w:id="231"/>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целевых текущих трансфертов, включенных в базу местного бюджета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бюджет на _____год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Уточненный бюджет на _____год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2" w:id="232"/>
          <w:p>
            <w:pPr>
              <w:spacing w:after="20"/>
              <w:ind w:left="20"/>
              <w:jc w:val="both"/>
            </w:pPr>
            <w:r>
              <w:rPr>
                <w:rFonts w:ascii="Times New Roman"/>
                <w:b w:val="false"/>
                <w:i w:val="false"/>
                <w:color w:val="000000"/>
                <w:sz w:val="20"/>
              </w:rPr>
              <w:t>
Скорректированный бюджет</w:t>
            </w:r>
          </w:p>
          <w:bookmarkEnd w:id="232"/>
          <w:p>
            <w:pPr>
              <w:spacing w:after="20"/>
              <w:ind w:left="20"/>
              <w:jc w:val="both"/>
            </w:pPr>
            <w:r>
              <w:rPr>
                <w:rFonts w:ascii="Times New Roman"/>
                <w:b w:val="false"/>
                <w:i w:val="false"/>
                <w:color w:val="000000"/>
                <w:sz w:val="20"/>
              </w:rPr>
              <w:t>
на _____год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4" w:id="233"/>
          <w:p>
            <w:pPr>
              <w:spacing w:after="20"/>
              <w:ind w:left="20"/>
              <w:jc w:val="both"/>
            </w:pPr>
            <w:r>
              <w:rPr>
                <w:rFonts w:ascii="Times New Roman"/>
                <w:b w:val="false"/>
                <w:i w:val="false"/>
                <w:color w:val="000000"/>
                <w:sz w:val="20"/>
              </w:rPr>
              <w:t>
Освоено</w:t>
            </w:r>
          </w:p>
          <w:bookmarkEnd w:id="233"/>
          <w:p>
            <w:pPr>
              <w:spacing w:after="20"/>
              <w:ind w:left="20"/>
              <w:jc w:val="both"/>
            </w:pPr>
            <w:r>
              <w:rPr>
                <w:rFonts w:ascii="Times New Roman"/>
                <w:b w:val="false"/>
                <w:i w:val="false"/>
                <w:color w:val="000000"/>
                <w:sz w:val="20"/>
              </w:rPr>
              <w:t>
на _____год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6" w:id="234"/>
          <w:p>
            <w:pPr>
              <w:spacing w:after="20"/>
              <w:ind w:left="20"/>
              <w:jc w:val="both"/>
            </w:pPr>
            <w:r>
              <w:rPr>
                <w:rFonts w:ascii="Times New Roman"/>
                <w:b w:val="false"/>
                <w:i w:val="false"/>
                <w:color w:val="000000"/>
                <w:sz w:val="20"/>
              </w:rPr>
              <w:t>
%</w:t>
            </w:r>
          </w:p>
          <w:bookmarkEnd w:id="234"/>
          <w:p>
            <w:pPr>
              <w:spacing w:after="20"/>
              <w:ind w:left="20"/>
              <w:jc w:val="both"/>
            </w:pPr>
            <w:r>
              <w:rPr>
                <w:rFonts w:ascii="Times New Roman"/>
                <w:b w:val="false"/>
                <w:i w:val="false"/>
                <w:color w:val="000000"/>
                <w:sz w:val="20"/>
              </w:rPr>
              <w:t>
</w:t>
            </w:r>
            <w:r>
              <w:rPr>
                <w:rFonts w:ascii="Times New Roman"/>
                <w:b w:val="false"/>
                <w:i w:val="false"/>
                <w:color w:val="000000"/>
                <w:sz w:val="20"/>
              </w:rPr>
              <w:t>исполнение на ___год</w:t>
            </w:r>
          </w:p>
          <w:p>
            <w:pPr>
              <w:spacing w:after="20"/>
              <w:ind w:left="20"/>
              <w:jc w:val="both"/>
            </w:pPr>
            <w:r>
              <w:rPr>
                <w:rFonts w:ascii="Times New Roman"/>
                <w:b w:val="false"/>
                <w:i w:val="false"/>
                <w:color w:val="000000"/>
                <w:sz w:val="20"/>
              </w:rPr>
              <w:t>
(графа 8/ графа 7х100)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9" w:id="235"/>
          <w:p>
            <w:pPr>
              <w:spacing w:after="20"/>
              <w:ind w:left="20"/>
              <w:jc w:val="both"/>
            </w:pPr>
            <w:r>
              <w:rPr>
                <w:rFonts w:ascii="Times New Roman"/>
                <w:b w:val="false"/>
                <w:i w:val="false"/>
                <w:color w:val="000000"/>
                <w:sz w:val="20"/>
              </w:rPr>
              <w:t>
Сумма неисполнения на конец отчетного периода</w:t>
            </w:r>
          </w:p>
          <w:bookmarkEnd w:id="235"/>
          <w:p>
            <w:pPr>
              <w:spacing w:after="20"/>
              <w:ind w:left="20"/>
              <w:jc w:val="both"/>
            </w:pPr>
            <w:r>
              <w:rPr>
                <w:rFonts w:ascii="Times New Roman"/>
                <w:b w:val="false"/>
                <w:i w:val="false"/>
                <w:color w:val="000000"/>
                <w:sz w:val="20"/>
              </w:rPr>
              <w:t>
(графа 8-графа 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2" w:id="23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36"/>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2003" w:id="237"/>
    <w:p>
      <w:pPr>
        <w:spacing w:after="0"/>
        <w:ind w:left="0"/>
        <w:jc w:val="both"/>
      </w:pPr>
      <w:r>
        <w:rPr>
          <w:rFonts w:ascii="Times New Roman"/>
          <w:b w:val="false"/>
          <w:i w:val="false"/>
          <w:color w:val="000000"/>
          <w:sz w:val="28"/>
        </w:rPr>
        <w:t>
      продолжение таблицы</w:t>
      </w:r>
    </w:p>
    <w:bookmarkEnd w:id="2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4" w:id="238"/>
          <w:p>
            <w:pPr>
              <w:spacing w:after="20"/>
              <w:ind w:left="20"/>
              <w:jc w:val="both"/>
            </w:pPr>
            <w:r>
              <w:rPr>
                <w:rFonts w:ascii="Times New Roman"/>
                <w:b w:val="false"/>
                <w:i w:val="false"/>
                <w:color w:val="000000"/>
                <w:sz w:val="20"/>
              </w:rPr>
              <w:t>
</w:t>
            </w:r>
            <w:r>
              <w:rPr>
                <w:rFonts w:ascii="Times New Roman"/>
                <w:b w:val="false"/>
                <w:i w:val="false"/>
                <w:color w:val="000000"/>
                <w:sz w:val="20"/>
              </w:rPr>
              <w:t>Экономия бюджетных средств за отчетный период – всего, в том числе</w:t>
            </w:r>
          </w:p>
          <w:bookmarkEnd w:id="238"/>
          <w:p>
            <w:pPr>
              <w:spacing w:after="20"/>
              <w:ind w:left="20"/>
              <w:jc w:val="both"/>
            </w:pPr>
            <w:r>
              <w:rPr>
                <w:rFonts w:ascii="Times New Roman"/>
                <w:b w:val="false"/>
                <w:i w:val="false"/>
                <w:color w:val="000000"/>
                <w:sz w:val="20"/>
              </w:rPr>
              <w:t>
(графа 12+графа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Экономия по результатам государственных закупок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Экономия по фонду оплаты труда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8" w:id="239"/>
          <w:p>
            <w:pPr>
              <w:spacing w:after="20"/>
              <w:ind w:left="20"/>
              <w:jc w:val="both"/>
            </w:pPr>
            <w:r>
              <w:rPr>
                <w:rFonts w:ascii="Times New Roman"/>
                <w:b w:val="false"/>
                <w:i w:val="false"/>
                <w:color w:val="000000"/>
                <w:sz w:val="20"/>
              </w:rPr>
              <w:t>
Неосвоение за отчетный период, в том числе</w:t>
            </w:r>
          </w:p>
          <w:bookmarkEnd w:id="239"/>
          <w:p>
            <w:pPr>
              <w:spacing w:after="20"/>
              <w:ind w:left="20"/>
              <w:jc w:val="both"/>
            </w:pPr>
            <w:r>
              <w:rPr>
                <w:rFonts w:ascii="Times New Roman"/>
                <w:b w:val="false"/>
                <w:i w:val="false"/>
                <w:color w:val="000000"/>
                <w:sz w:val="20"/>
              </w:rPr>
              <w:t>
(графа 15+графа 16+графа 17+графа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Невыполненные договорные обязательства поставщиков товаров (работ, услуг)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Несостоявшиеся конкурсы по государственным закупкам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бюджетной программой (подпрограммой) администратора бюджетных программ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причины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неосвоения за отчетный период</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6" w:id="240"/>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240"/>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2026" w:id="241"/>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Наименование___________________________________________</w:t>
            </w:r>
          </w:p>
          <w:bookmarkEnd w:id="241"/>
          <w:p>
            <w:pPr>
              <w:spacing w:after="20"/>
              <w:ind w:left="20"/>
              <w:jc w:val="both"/>
            </w:pPr>
            <w:r>
              <w:rPr>
                <w:rFonts w:ascii="Times New Roman"/>
                <w:b w:val="false"/>
                <w:i w:val="false"/>
                <w:color w:val="000000"/>
                <w:sz w:val="20"/>
              </w:rPr>
              <w:t>Адрес__________________________________________________</w:t>
            </w:r>
          </w:p>
          <w:p>
            <w:pPr>
              <w:spacing w:after="20"/>
              <w:ind w:left="20"/>
              <w:jc w:val="both"/>
            </w:pPr>
            <w:r>
              <w:rPr>
                <w:rFonts w:ascii="Times New Roman"/>
                <w:b w:val="false"/>
                <w:i w:val="false"/>
                <w:color w:val="000000"/>
                <w:sz w:val="20"/>
              </w:rPr>
              <w:t>Телефон________________________________________________</w:t>
            </w:r>
          </w:p>
          <w:p>
            <w:pPr>
              <w:spacing w:after="20"/>
              <w:ind w:left="20"/>
              <w:jc w:val="both"/>
            </w:pPr>
            <w:r>
              <w:rPr>
                <w:rFonts w:ascii="Times New Roman"/>
                <w:b w:val="false"/>
                <w:i w:val="false"/>
                <w:color w:val="000000"/>
                <w:sz w:val="20"/>
              </w:rPr>
              <w:t>Адрес электронной почты_________________________________</w:t>
            </w:r>
          </w:p>
          <w:p>
            <w:pPr>
              <w:spacing w:after="20"/>
              <w:ind w:left="20"/>
              <w:jc w:val="both"/>
            </w:pPr>
            <w:r>
              <w:rPr>
                <w:rFonts w:ascii="Times New Roman"/>
                <w:b w:val="false"/>
                <w:i w:val="false"/>
                <w:color w:val="000000"/>
                <w:sz w:val="20"/>
              </w:rPr>
              <w:t>Исполнитель _______________________________ ____________</w:t>
            </w:r>
          </w:p>
          <w:p>
            <w:pPr>
              <w:spacing w:after="20"/>
              <w:ind w:left="20"/>
              <w:jc w:val="both"/>
            </w:pPr>
            <w:r>
              <w:rPr>
                <w:rFonts w:ascii="Times New Roman"/>
                <w:b w:val="false"/>
                <w:i w:val="false"/>
                <w:color w:val="000000"/>
                <w:sz w:val="20"/>
              </w:rPr>
              <w:t>фамилия, имя и отчество (при его наличии) подпись, телефон</w:t>
            </w:r>
          </w:p>
          <w:p>
            <w:pPr>
              <w:spacing w:after="20"/>
              <w:ind w:left="20"/>
              <w:jc w:val="both"/>
            </w:pPr>
            <w:r>
              <w:rPr>
                <w:rFonts w:ascii="Times New Roman"/>
                <w:b w:val="false"/>
                <w:i w:val="false"/>
                <w:color w:val="000000"/>
                <w:sz w:val="20"/>
              </w:rPr>
              <w:t>
</w:t>
            </w:r>
            <w:r>
              <w:rPr>
                <w:rFonts w:ascii="Times New Roman"/>
                <w:b w:val="false"/>
                <w:i w:val="false"/>
                <w:color w:val="000000"/>
                <w:sz w:val="20"/>
              </w:rPr>
              <w:t>Руководитель уполномоченного органа по исполнению бюджета района, города областного значения, областного администратора бюджетных программ</w:t>
            </w:r>
          </w:p>
          <w:p>
            <w:pPr>
              <w:spacing w:after="20"/>
              <w:ind w:left="20"/>
              <w:jc w:val="both"/>
            </w:pPr>
            <w:r>
              <w:rPr>
                <w:rFonts w:ascii="Times New Roman"/>
                <w:b w:val="false"/>
                <w:i w:val="false"/>
                <w:color w:val="000000"/>
                <w:sz w:val="20"/>
              </w:rPr>
              <w:t>___________________________________________</w:t>
            </w:r>
          </w:p>
          <w:p>
            <w:pPr>
              <w:spacing w:after="20"/>
              <w:ind w:left="20"/>
              <w:jc w:val="both"/>
            </w:pPr>
            <w:r>
              <w:rPr>
                <w:rFonts w:ascii="Times New Roman"/>
                <w:b w:val="false"/>
                <w:i w:val="false"/>
                <w:color w:val="000000"/>
                <w:sz w:val="20"/>
              </w:rPr>
              <w:t>фамилия, имя и отчество (при его наличии) подпись</w:t>
            </w:r>
          </w:p>
          <w:p>
            <w:pPr>
              <w:spacing w:after="20"/>
              <w:ind w:left="20"/>
              <w:jc w:val="both"/>
            </w:pPr>
            <w:r>
              <w:rPr>
                <w:rFonts w:ascii="Times New Roman"/>
                <w:b w:val="false"/>
                <w:i w:val="false"/>
                <w:color w:val="000000"/>
                <w:sz w:val="20"/>
              </w:rPr>
              <w:t>
Примечание: пояснение по заполнению формы приведено в пункте 47-9 настоящей Инструкции</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уполномоченного органа по исполнению</w:t>
            </w:r>
          </w:p>
          <w:p>
            <w:pPr>
              <w:spacing w:after="20"/>
              <w:ind w:left="20"/>
              <w:jc w:val="both"/>
            </w:pPr>
            <w:r>
              <w:rPr>
                <w:rFonts w:ascii="Times New Roman"/>
                <w:b w:val="false"/>
                <w:i w:val="false"/>
                <w:color w:val="000000"/>
                <w:sz w:val="20"/>
              </w:rPr>
              <w:t>бюджета области</w:t>
            </w:r>
          </w:p>
          <w:p>
            <w:pPr>
              <w:spacing w:after="20"/>
              <w:ind w:left="20"/>
              <w:jc w:val="both"/>
            </w:pPr>
            <w:r>
              <w:rPr>
                <w:rFonts w:ascii="Times New Roman"/>
                <w:b w:val="false"/>
                <w:i w:val="false"/>
                <w:color w:val="000000"/>
                <w:sz w:val="20"/>
              </w:rPr>
              <w:t>_____________________________________________</w:t>
            </w:r>
          </w:p>
          <w:p>
            <w:pPr>
              <w:spacing w:after="20"/>
              <w:ind w:left="20"/>
              <w:jc w:val="both"/>
            </w:pPr>
            <w:r>
              <w:rPr>
                <w:rFonts w:ascii="Times New Roman"/>
                <w:b w:val="false"/>
                <w:i w:val="false"/>
                <w:color w:val="000000"/>
                <w:sz w:val="20"/>
              </w:rPr>
              <w:t>фамилия, имя и отчество (при его наличии) подпись</w:t>
            </w:r>
          </w:p>
          <w:p>
            <w:pPr>
              <w:spacing w:after="20"/>
              <w:ind w:left="20"/>
              <w:jc w:val="both"/>
            </w:pPr>
            <w:r>
              <w:rPr>
                <w:rFonts w:ascii="Times New Roman"/>
                <w:b w:val="false"/>
                <w:i w:val="false"/>
                <w:color w:val="000000"/>
                <w:sz w:val="20"/>
              </w:rPr>
              <w:t>СОГЛАСОВАНО __________________________</w:t>
            </w:r>
          </w:p>
          <w:p>
            <w:pPr>
              <w:spacing w:after="20"/>
              <w:ind w:left="20"/>
              <w:jc w:val="both"/>
            </w:pPr>
            <w:r>
              <w:rPr>
                <w:rFonts w:ascii="Times New Roman"/>
                <w:b w:val="false"/>
                <w:i w:val="false"/>
                <w:color w:val="000000"/>
                <w:sz w:val="20"/>
              </w:rPr>
              <w:t>Место печати</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17-2</w:t>
            </w:r>
            <w:r>
              <w:br/>
            </w:r>
            <w:r>
              <w:rPr>
                <w:rFonts w:ascii="Times New Roman"/>
                <w:b w:val="false"/>
                <w:i w:val="false"/>
                <w:color w:val="000000"/>
                <w:sz w:val="20"/>
              </w:rPr>
              <w:t>к Инструкции по проведению</w:t>
            </w:r>
            <w:r>
              <w:br/>
            </w:r>
            <w:r>
              <w:rPr>
                <w:rFonts w:ascii="Times New Roman"/>
                <w:b w:val="false"/>
                <w:i w:val="false"/>
                <w:color w:val="000000"/>
                <w:sz w:val="20"/>
              </w:rPr>
              <w:t>бюджетного мониторинга</w:t>
            </w:r>
            <w:r>
              <w:br/>
            </w:r>
            <w:r>
              <w:rPr>
                <w:rFonts w:ascii="Times New Roman"/>
                <w:b w:val="false"/>
                <w:i w:val="false"/>
                <w:color w:val="000000"/>
                <w:sz w:val="20"/>
              </w:rPr>
              <w:t>Форма, предназначенная для</w:t>
            </w:r>
            <w:r>
              <w:br/>
            </w:r>
            <w:r>
              <w:rPr>
                <w:rFonts w:ascii="Times New Roman"/>
                <w:b w:val="false"/>
                <w:i w:val="false"/>
                <w:color w:val="000000"/>
                <w:sz w:val="20"/>
              </w:rPr>
              <w:t>сбора административных данных</w:t>
            </w:r>
          </w:p>
        </w:tc>
      </w:tr>
    </w:tbl>
    <w:p>
      <w:pPr>
        <w:spacing w:after="0"/>
        <w:ind w:left="0"/>
        <w:jc w:val="both"/>
      </w:pPr>
      <w:r>
        <w:rPr>
          <w:rFonts w:ascii="Times New Roman"/>
          <w:b w:val="false"/>
          <w:i w:val="false"/>
          <w:color w:val="ff0000"/>
          <w:sz w:val="28"/>
        </w:rPr>
        <w:t xml:space="preserve">
      Сноска. Инструкция дополнена приложением 17-2 в соответствии с приказом Заместителя Премьер-Министра - Министра финансов Республики Казахстан от 28.03.2023 </w:t>
      </w:r>
      <w:r>
        <w:rPr>
          <w:rFonts w:ascii="Times New Roman"/>
          <w:b w:val="false"/>
          <w:i w:val="false"/>
          <w:color w:val="ff0000"/>
          <w:sz w:val="28"/>
        </w:rPr>
        <w:t>№ 297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2032" w:id="242"/>
      <w:r>
        <w:rPr>
          <w:rFonts w:ascii="Times New Roman"/>
          <w:b w:val="false"/>
          <w:i w:val="false"/>
          <w:color w:val="000000"/>
          <w:sz w:val="28"/>
        </w:rPr>
        <w:t>
      Представляется: : центральному уполномоченному органу соответствующей отрасли (сферы), включившему целевые трансферы в базу местного бюджета</w:t>
      </w:r>
    </w:p>
    <w:bookmarkEnd w:id="242"/>
    <w:p>
      <w:pPr>
        <w:spacing w:after="0"/>
        <w:ind w:left="0"/>
        <w:jc w:val="both"/>
      </w:pPr>
      <w:r>
        <w:rPr>
          <w:rFonts w:ascii="Times New Roman"/>
          <w:b w:val="false"/>
          <w:i w:val="false"/>
          <w:color w:val="000000"/>
          <w:sz w:val="28"/>
        </w:rPr>
        <w:t xml:space="preserve">       Отчет администраторов бюджетных программ области, города республиканского значения, столицы о результатах мониторинга минимальных объемов средств по направлениям, установленных законом об объемах трансфертов общего характера</w:t>
      </w:r>
    </w:p>
    <w:p>
      <w:pPr>
        <w:spacing w:after="0"/>
        <w:ind w:left="0"/>
        <w:jc w:val="both"/>
      </w:pPr>
      <w:r>
        <w:rPr>
          <w:rFonts w:ascii="Times New Roman"/>
          <w:b w:val="false"/>
          <w:i w:val="false"/>
          <w:color w:val="000000"/>
          <w:sz w:val="28"/>
        </w:rPr>
        <w:t xml:space="preserve">       Индекс: форма: 2-МСАБП</w:t>
      </w:r>
    </w:p>
    <w:p>
      <w:pPr>
        <w:spacing w:after="0"/>
        <w:ind w:left="0"/>
        <w:jc w:val="both"/>
      </w:pPr>
      <w:r>
        <w:rPr>
          <w:rFonts w:ascii="Times New Roman"/>
          <w:b w:val="false"/>
          <w:i w:val="false"/>
          <w:color w:val="000000"/>
          <w:sz w:val="28"/>
        </w:rPr>
        <w:t xml:space="preserve">       Периодичность: ежегодная</w:t>
      </w:r>
    </w:p>
    <w:p>
      <w:pPr>
        <w:spacing w:after="0"/>
        <w:ind w:left="0"/>
        <w:jc w:val="both"/>
      </w:pPr>
      <w:r>
        <w:rPr>
          <w:rFonts w:ascii="Times New Roman"/>
          <w:b w:val="false"/>
          <w:i w:val="false"/>
          <w:color w:val="000000"/>
          <w:sz w:val="28"/>
        </w:rPr>
        <w:t xml:space="preserve">       Отчетный период на ____________________ года</w:t>
      </w:r>
    </w:p>
    <w:p>
      <w:pPr>
        <w:spacing w:after="0"/>
        <w:ind w:left="0"/>
        <w:jc w:val="both"/>
      </w:pPr>
      <w:r>
        <w:rPr>
          <w:rFonts w:ascii="Times New Roman"/>
          <w:b w:val="false"/>
          <w:i w:val="false"/>
          <w:color w:val="000000"/>
          <w:sz w:val="28"/>
        </w:rPr>
        <w:t xml:space="preserve">       Круг представляющих лиц: администраторы бюджетных программ области, города республиканского значения, столицы</w:t>
      </w:r>
    </w:p>
    <w:p>
      <w:pPr>
        <w:spacing w:after="0"/>
        <w:ind w:left="0"/>
        <w:jc w:val="both"/>
      </w:pPr>
      <w:r>
        <w:rPr>
          <w:rFonts w:ascii="Times New Roman"/>
          <w:b w:val="false"/>
          <w:i w:val="false"/>
          <w:color w:val="000000"/>
          <w:sz w:val="28"/>
        </w:rPr>
        <w:t xml:space="preserve">       Срок представления: не позднее 23 января года, следующего за отчетным финансовым годом.</w:t>
      </w:r>
    </w:p>
    <w:p>
      <w:pPr>
        <w:spacing w:after="0"/>
        <w:ind w:left="0"/>
        <w:jc w:val="both"/>
      </w:pPr>
      <w:r>
        <w:rPr>
          <w:rFonts w:ascii="Times New Roman"/>
          <w:b w:val="false"/>
          <w:i w:val="false"/>
          <w:color w:val="000000"/>
          <w:sz w:val="28"/>
        </w:rPr>
        <w:t xml:space="preserve">       Наименование области, города республиканского значения и столицы:</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 xml:space="preserve">       Вид бюджета _____________________________________________________________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3" w:id="243"/>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w:t>
            </w:r>
          </w:p>
          <w:bookmarkEnd w:id="243"/>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средства на _____ год (установленные законом об объемах ТОХ)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бюджет на _____год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Уточненный бюджет на _____год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7" w:id="244"/>
          <w:p>
            <w:pPr>
              <w:spacing w:after="20"/>
              <w:ind w:left="20"/>
              <w:jc w:val="both"/>
            </w:pPr>
            <w:r>
              <w:rPr>
                <w:rFonts w:ascii="Times New Roman"/>
                <w:b w:val="false"/>
                <w:i w:val="false"/>
                <w:color w:val="000000"/>
                <w:sz w:val="20"/>
              </w:rPr>
              <w:t>
Скорректированный бюджет</w:t>
            </w:r>
          </w:p>
          <w:bookmarkEnd w:id="244"/>
          <w:p>
            <w:pPr>
              <w:spacing w:after="20"/>
              <w:ind w:left="20"/>
              <w:jc w:val="both"/>
            </w:pPr>
            <w:r>
              <w:rPr>
                <w:rFonts w:ascii="Times New Roman"/>
                <w:b w:val="false"/>
                <w:i w:val="false"/>
                <w:color w:val="000000"/>
                <w:sz w:val="20"/>
              </w:rPr>
              <w:t>
на _____год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9" w:id="245"/>
          <w:p>
            <w:pPr>
              <w:spacing w:after="20"/>
              <w:ind w:left="20"/>
              <w:jc w:val="both"/>
            </w:pPr>
            <w:r>
              <w:rPr>
                <w:rFonts w:ascii="Times New Roman"/>
                <w:b w:val="false"/>
                <w:i w:val="false"/>
                <w:color w:val="000000"/>
                <w:sz w:val="20"/>
              </w:rPr>
              <w:t>
Освоено</w:t>
            </w:r>
          </w:p>
          <w:bookmarkEnd w:id="245"/>
          <w:p>
            <w:pPr>
              <w:spacing w:after="20"/>
              <w:ind w:left="20"/>
              <w:jc w:val="both"/>
            </w:pPr>
            <w:r>
              <w:rPr>
                <w:rFonts w:ascii="Times New Roman"/>
                <w:b w:val="false"/>
                <w:i w:val="false"/>
                <w:color w:val="000000"/>
                <w:sz w:val="20"/>
              </w:rPr>
              <w:t>
на _____год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1" w:id="246"/>
          <w:p>
            <w:pPr>
              <w:spacing w:after="20"/>
              <w:ind w:left="20"/>
              <w:jc w:val="both"/>
            </w:pPr>
            <w:r>
              <w:rPr>
                <w:rFonts w:ascii="Times New Roman"/>
                <w:b w:val="false"/>
                <w:i w:val="false"/>
                <w:color w:val="000000"/>
                <w:sz w:val="20"/>
              </w:rPr>
              <w:t>
%</w:t>
            </w:r>
          </w:p>
          <w:bookmarkEnd w:id="246"/>
          <w:p>
            <w:pPr>
              <w:spacing w:after="20"/>
              <w:ind w:left="20"/>
              <w:jc w:val="both"/>
            </w:pPr>
            <w:r>
              <w:rPr>
                <w:rFonts w:ascii="Times New Roman"/>
                <w:b w:val="false"/>
                <w:i w:val="false"/>
                <w:color w:val="000000"/>
                <w:sz w:val="20"/>
              </w:rPr>
              <w:t>
</w:t>
            </w:r>
            <w:r>
              <w:rPr>
                <w:rFonts w:ascii="Times New Roman"/>
                <w:b w:val="false"/>
                <w:i w:val="false"/>
                <w:color w:val="000000"/>
                <w:sz w:val="20"/>
              </w:rPr>
              <w:t>исполнение на ___год</w:t>
            </w:r>
          </w:p>
          <w:p>
            <w:pPr>
              <w:spacing w:after="20"/>
              <w:ind w:left="20"/>
              <w:jc w:val="both"/>
            </w:pPr>
            <w:r>
              <w:rPr>
                <w:rFonts w:ascii="Times New Roman"/>
                <w:b w:val="false"/>
                <w:i w:val="false"/>
                <w:color w:val="000000"/>
                <w:sz w:val="20"/>
              </w:rPr>
              <w:t>
(графа 6/ графа 5х100)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Экономия по результатам государственных закупок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5" w:id="247"/>
          <w:p>
            <w:pPr>
              <w:spacing w:after="20"/>
              <w:ind w:left="20"/>
              <w:jc w:val="both"/>
            </w:pPr>
            <w:r>
              <w:rPr>
                <w:rFonts w:ascii="Times New Roman"/>
                <w:b w:val="false"/>
                <w:i w:val="false"/>
                <w:color w:val="000000"/>
                <w:sz w:val="20"/>
              </w:rPr>
              <w:t>
Неосвоение за отчетный период, в том числе</w:t>
            </w:r>
          </w:p>
          <w:bookmarkEnd w:id="247"/>
          <w:p>
            <w:pPr>
              <w:spacing w:after="20"/>
              <w:ind w:left="20"/>
              <w:jc w:val="both"/>
            </w:pPr>
            <w:r>
              <w:rPr>
                <w:rFonts w:ascii="Times New Roman"/>
                <w:b w:val="false"/>
                <w:i w:val="false"/>
                <w:color w:val="000000"/>
                <w:sz w:val="20"/>
              </w:rPr>
              <w:t>
(графа 10+графа 11+графа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Невыполненные договорные обязательства поставщиков товаров (работ, услуг)</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9" w:id="24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48"/>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2060" w:id="249"/>
    <w:p>
      <w:pPr>
        <w:spacing w:after="0"/>
        <w:ind w:left="0"/>
        <w:jc w:val="both"/>
      </w:pPr>
      <w:r>
        <w:rPr>
          <w:rFonts w:ascii="Times New Roman"/>
          <w:b w:val="false"/>
          <w:i w:val="false"/>
          <w:color w:val="000000"/>
          <w:sz w:val="28"/>
        </w:rPr>
        <w:t>
      продолжение таблицы</w:t>
      </w:r>
    </w:p>
    <w:bookmarkEnd w:id="2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1" w:id="250"/>
          <w:p>
            <w:pPr>
              <w:spacing w:after="20"/>
              <w:ind w:left="20"/>
              <w:jc w:val="both"/>
            </w:pPr>
            <w:r>
              <w:rPr>
                <w:rFonts w:ascii="Times New Roman"/>
                <w:b w:val="false"/>
                <w:i w:val="false"/>
                <w:color w:val="000000"/>
                <w:sz w:val="20"/>
              </w:rPr>
              <w:t>
</w:t>
            </w:r>
            <w:r>
              <w:rPr>
                <w:rFonts w:ascii="Times New Roman"/>
                <w:b w:val="false"/>
                <w:i w:val="false"/>
                <w:color w:val="000000"/>
                <w:sz w:val="20"/>
              </w:rPr>
              <w:t>Несостоявшиеся конкурсы по государственным закупкам</w:t>
            </w:r>
          </w:p>
          <w:bookmarkEnd w:id="25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причины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неосвоения за отчетный период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5" w:id="251"/>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25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bookmarkStart w:name="z2069" w:id="252"/>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Наименование_______________________________________________</w:t>
            </w:r>
          </w:p>
          <w:bookmarkEnd w:id="252"/>
          <w:p>
            <w:pPr>
              <w:spacing w:after="20"/>
              <w:ind w:left="20"/>
              <w:jc w:val="both"/>
            </w:pPr>
            <w:r>
              <w:rPr>
                <w:rFonts w:ascii="Times New Roman"/>
                <w:b w:val="false"/>
                <w:i w:val="false"/>
                <w:color w:val="000000"/>
                <w:sz w:val="20"/>
              </w:rPr>
              <w:t>Адрес______________________________________________________</w:t>
            </w:r>
          </w:p>
          <w:p>
            <w:pPr>
              <w:spacing w:after="20"/>
              <w:ind w:left="20"/>
              <w:jc w:val="both"/>
            </w:pPr>
            <w:r>
              <w:rPr>
                <w:rFonts w:ascii="Times New Roman"/>
                <w:b w:val="false"/>
                <w:i w:val="false"/>
                <w:color w:val="000000"/>
                <w:sz w:val="20"/>
              </w:rPr>
              <w:t>Телефон____________________________________________________</w:t>
            </w:r>
          </w:p>
          <w:p>
            <w:pPr>
              <w:spacing w:after="20"/>
              <w:ind w:left="20"/>
              <w:jc w:val="both"/>
            </w:pPr>
            <w:r>
              <w:rPr>
                <w:rFonts w:ascii="Times New Roman"/>
                <w:b w:val="false"/>
                <w:i w:val="false"/>
                <w:color w:val="000000"/>
                <w:sz w:val="20"/>
              </w:rPr>
              <w:t>Адрес электронной почты_____________________________________</w:t>
            </w:r>
          </w:p>
          <w:p>
            <w:pPr>
              <w:spacing w:after="20"/>
              <w:ind w:left="20"/>
              <w:jc w:val="both"/>
            </w:pPr>
            <w:r>
              <w:rPr>
                <w:rFonts w:ascii="Times New Roman"/>
                <w:b w:val="false"/>
                <w:i w:val="false"/>
                <w:color w:val="000000"/>
                <w:sz w:val="20"/>
              </w:rPr>
              <w:t>Исполнитель _______________________________ ________________</w:t>
            </w:r>
          </w:p>
          <w:p>
            <w:pPr>
              <w:spacing w:after="20"/>
              <w:ind w:left="20"/>
              <w:jc w:val="both"/>
            </w:pPr>
            <w:r>
              <w:rPr>
                <w:rFonts w:ascii="Times New Roman"/>
                <w:b w:val="false"/>
                <w:i w:val="false"/>
                <w:color w:val="000000"/>
                <w:sz w:val="20"/>
              </w:rPr>
              <w:t>фамилия, имя и отчество (при его наличии) подпись, телефон</w:t>
            </w:r>
          </w:p>
          <w:p>
            <w:pPr>
              <w:spacing w:after="20"/>
              <w:ind w:left="20"/>
              <w:jc w:val="both"/>
            </w:pPr>
            <w:r>
              <w:rPr>
                <w:rFonts w:ascii="Times New Roman"/>
                <w:b w:val="false"/>
                <w:i w:val="false"/>
                <w:color w:val="000000"/>
                <w:sz w:val="20"/>
              </w:rPr>
              <w:t>Руководитель администратора бюджетных программ области, города республиканского значения, столицы</w:t>
            </w:r>
          </w:p>
          <w:p>
            <w:pPr>
              <w:spacing w:after="20"/>
              <w:ind w:left="20"/>
              <w:jc w:val="both"/>
            </w:pPr>
            <w:r>
              <w:rPr>
                <w:rFonts w:ascii="Times New Roman"/>
                <w:b w:val="false"/>
                <w:i w:val="false"/>
                <w:color w:val="000000"/>
                <w:sz w:val="20"/>
              </w:rPr>
              <w:t>___________________________________________ ________________</w:t>
            </w:r>
          </w:p>
          <w:p>
            <w:pPr>
              <w:spacing w:after="20"/>
              <w:ind w:left="20"/>
              <w:jc w:val="both"/>
            </w:pPr>
            <w:r>
              <w:rPr>
                <w:rFonts w:ascii="Times New Roman"/>
                <w:b w:val="false"/>
                <w:i w:val="false"/>
                <w:color w:val="000000"/>
                <w:sz w:val="20"/>
              </w:rPr>
              <w:t>фамилия, имя и отчество (при его наличии) подпись</w:t>
            </w:r>
          </w:p>
          <w:p>
            <w:pPr>
              <w:spacing w:after="20"/>
              <w:ind w:left="20"/>
              <w:jc w:val="both"/>
            </w:pPr>
            <w:r>
              <w:rPr>
                <w:rFonts w:ascii="Times New Roman"/>
                <w:b w:val="false"/>
                <w:i w:val="false"/>
                <w:color w:val="000000"/>
                <w:sz w:val="20"/>
              </w:rPr>
              <w:t>
Примечание: пояснение по заполнению формы приведено в пункте 47-10 настоящей Инструкции</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Инструкции по проведению</w:t>
            </w:r>
            <w:r>
              <w:br/>
            </w:r>
            <w:r>
              <w:rPr>
                <w:rFonts w:ascii="Times New Roman"/>
                <w:b w:val="false"/>
                <w:i w:val="false"/>
                <w:color w:val="000000"/>
                <w:sz w:val="20"/>
              </w:rPr>
              <w:t>бюджетного мониторинга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предназначенная для</w:t>
            </w:r>
            <w:r>
              <w:br/>
            </w:r>
            <w:r>
              <w:rPr>
                <w:rFonts w:ascii="Times New Roman"/>
                <w:b w:val="false"/>
                <w:i w:val="false"/>
                <w:color w:val="000000"/>
                <w:sz w:val="20"/>
              </w:rPr>
              <w:t>сбора административных данных</w:t>
            </w:r>
          </w:p>
        </w:tc>
      </w:tr>
    </w:tbl>
    <w:p>
      <w:pPr>
        <w:spacing w:after="0"/>
        <w:ind w:left="0"/>
        <w:jc w:val="both"/>
      </w:pPr>
      <w:r>
        <w:rPr>
          <w:rFonts w:ascii="Times New Roman"/>
          <w:b w:val="false"/>
          <w:i w:val="false"/>
          <w:color w:val="ff0000"/>
          <w:sz w:val="28"/>
        </w:rPr>
        <w:t xml:space="preserve">
      Сноска. Приложение 18 - в редакции приказа Заместителя Премьер-Министра - Министра финансов РК от 23.08.2022 </w:t>
      </w:r>
      <w:r>
        <w:rPr>
          <w:rFonts w:ascii="Times New Roman"/>
          <w:b w:val="false"/>
          <w:i w:val="false"/>
          <w:color w:val="ff0000"/>
          <w:sz w:val="28"/>
        </w:rPr>
        <w:t>№ 874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Представляется: в центральный уполномоченный орган по исполнению бюджета</w:t>
      </w:r>
    </w:p>
    <w:p>
      <w:pPr>
        <w:spacing w:after="0"/>
        <w:ind w:left="0"/>
        <w:jc w:val="both"/>
      </w:pPr>
      <w:r>
        <w:rPr>
          <w:rFonts w:ascii="Times New Roman"/>
          <w:b w:val="false"/>
          <w:i w:val="false"/>
          <w:color w:val="000000"/>
          <w:sz w:val="28"/>
        </w:rPr>
        <w:t>Форма размещена на единой платформе интернет-ресурсов государственных органов: www.gov.kz</w:t>
      </w:r>
    </w:p>
    <w:p>
      <w:pPr>
        <w:spacing w:after="0"/>
        <w:ind w:left="0"/>
        <w:jc w:val="both"/>
      </w:pPr>
      <w:r>
        <w:rPr>
          <w:rFonts w:ascii="Times New Roman"/>
          <w:b w:val="false"/>
          <w:i w:val="false"/>
          <w:color w:val="000000"/>
          <w:sz w:val="28"/>
        </w:rPr>
        <w:t>Отчет уполномоченного органа по исполнению бюджета области, города республиканского значения</w:t>
      </w:r>
    </w:p>
    <w:p>
      <w:pPr>
        <w:spacing w:after="0"/>
        <w:ind w:left="0"/>
        <w:jc w:val="both"/>
      </w:pPr>
      <w:r>
        <w:rPr>
          <w:rFonts w:ascii="Times New Roman"/>
          <w:b w:val="false"/>
          <w:i w:val="false"/>
          <w:color w:val="000000"/>
          <w:sz w:val="28"/>
        </w:rPr>
        <w:t>и столицы о результатах мониторинга реализации целевых текущих трансфертов, целевых трансфертов</w:t>
      </w:r>
    </w:p>
    <w:p>
      <w:pPr>
        <w:spacing w:after="0"/>
        <w:ind w:left="0"/>
        <w:jc w:val="both"/>
      </w:pPr>
      <w:r>
        <w:rPr>
          <w:rFonts w:ascii="Times New Roman"/>
          <w:b w:val="false"/>
          <w:i w:val="false"/>
          <w:color w:val="000000"/>
          <w:sz w:val="28"/>
        </w:rPr>
        <w:t>на развитие и кредитов, выделенных из республиканского бюджета</w:t>
      </w:r>
    </w:p>
    <w:p>
      <w:pPr>
        <w:spacing w:after="0"/>
        <w:ind w:left="0"/>
        <w:jc w:val="both"/>
      </w:pPr>
      <w:r>
        <w:rPr>
          <w:rFonts w:ascii="Times New Roman"/>
          <w:b w:val="false"/>
          <w:i w:val="false"/>
          <w:color w:val="000000"/>
          <w:sz w:val="28"/>
        </w:rPr>
        <w:t>Индекс: форма 2-ЦТО</w:t>
      </w:r>
    </w:p>
    <w:p>
      <w:pPr>
        <w:spacing w:after="0"/>
        <w:ind w:left="0"/>
        <w:jc w:val="both"/>
      </w:pPr>
      <w:r>
        <w:rPr>
          <w:rFonts w:ascii="Times New Roman"/>
          <w:b w:val="false"/>
          <w:i w:val="false"/>
          <w:color w:val="000000"/>
          <w:sz w:val="28"/>
        </w:rPr>
        <w:t>Периодичность: ежемесячная</w:t>
      </w:r>
    </w:p>
    <w:p>
      <w:pPr>
        <w:spacing w:after="0"/>
        <w:ind w:left="0"/>
        <w:jc w:val="both"/>
      </w:pPr>
      <w:r>
        <w:rPr>
          <w:rFonts w:ascii="Times New Roman"/>
          <w:b w:val="false"/>
          <w:i w:val="false"/>
          <w:color w:val="000000"/>
          <w:sz w:val="28"/>
        </w:rPr>
        <w:t>Отчетный период на ____________________ года</w:t>
      </w:r>
    </w:p>
    <w:p>
      <w:pPr>
        <w:spacing w:after="0"/>
        <w:ind w:left="0"/>
        <w:jc w:val="both"/>
      </w:pPr>
      <w:r>
        <w:rPr>
          <w:rFonts w:ascii="Times New Roman"/>
          <w:b w:val="false"/>
          <w:i w:val="false"/>
          <w:color w:val="000000"/>
          <w:sz w:val="28"/>
        </w:rPr>
        <w:t>Круг представляющих лиц: уполномоченные органы по исполнению бюджета области,</w:t>
      </w:r>
    </w:p>
    <w:p>
      <w:pPr>
        <w:spacing w:after="0"/>
        <w:ind w:left="0"/>
        <w:jc w:val="both"/>
      </w:pPr>
      <w:r>
        <w:rPr>
          <w:rFonts w:ascii="Times New Roman"/>
          <w:b w:val="false"/>
          <w:i w:val="false"/>
          <w:color w:val="000000"/>
          <w:sz w:val="28"/>
        </w:rPr>
        <w:t>города республиканского значения и столицы</w:t>
      </w:r>
    </w:p>
    <w:p>
      <w:pPr>
        <w:spacing w:after="0"/>
        <w:ind w:left="0"/>
        <w:jc w:val="both"/>
      </w:pPr>
      <w:r>
        <w:rPr>
          <w:rFonts w:ascii="Times New Roman"/>
          <w:b w:val="false"/>
          <w:i w:val="false"/>
          <w:color w:val="000000"/>
          <w:sz w:val="28"/>
        </w:rPr>
        <w:t>Срок представления:</w:t>
      </w:r>
    </w:p>
    <w:p>
      <w:pPr>
        <w:spacing w:after="0"/>
        <w:ind w:left="0"/>
        <w:jc w:val="both"/>
      </w:pPr>
      <w:r>
        <w:rPr>
          <w:rFonts w:ascii="Times New Roman"/>
          <w:b w:val="false"/>
          <w:i w:val="false"/>
          <w:color w:val="000000"/>
          <w:sz w:val="28"/>
        </w:rPr>
        <w:t>не позднее 8-го числа месяца, следующего за отчетным месяцем и не позднее 25-го января года,</w:t>
      </w:r>
    </w:p>
    <w:p>
      <w:pPr>
        <w:spacing w:after="0"/>
        <w:ind w:left="0"/>
        <w:jc w:val="both"/>
      </w:pPr>
      <w:r>
        <w:rPr>
          <w:rFonts w:ascii="Times New Roman"/>
          <w:b w:val="false"/>
          <w:i w:val="false"/>
          <w:color w:val="000000"/>
          <w:sz w:val="28"/>
        </w:rPr>
        <w:t>следующего за отчетным финансовым годом.</w:t>
      </w:r>
    </w:p>
    <w:p>
      <w:pPr>
        <w:spacing w:after="0"/>
        <w:ind w:left="0"/>
        <w:jc w:val="both"/>
      </w:pPr>
      <w:r>
        <w:rPr>
          <w:rFonts w:ascii="Times New Roman"/>
          <w:b w:val="false"/>
          <w:i w:val="false"/>
          <w:color w:val="000000"/>
          <w:sz w:val="28"/>
        </w:rPr>
        <w:t>Наименование области, города республиканского значения и столицы:</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Вид бюджета _________________________________________________</w:t>
      </w:r>
    </w:p>
    <w:p>
      <w:pPr>
        <w:spacing w:after="0"/>
        <w:ind w:left="0"/>
        <w:jc w:val="both"/>
      </w:pPr>
      <w:r>
        <w:rPr>
          <w:rFonts w:ascii="Times New Roman"/>
          <w:b w:val="false"/>
          <w:i w:val="false"/>
          <w:color w:val="000000"/>
          <w:sz w:val="28"/>
        </w:rPr>
        <w:t>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инвестиционный проект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бюджет на ____год Республиканский бюджет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Уточненный бюджет на _____год Республиканский бюджет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Скорректированный бюджет на _____ год Республиканский бюджет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целевых трансфертов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программы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программы развития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Выделено из республиканского бюджета за отчетный период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финансирования по платежам местного бюджета за отчетный период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Принятые обязательства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Оплаченные обязательства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исполнения (графа 11 / графа 8х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Ожидаемое исполнение плана на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Ожидаемое неисполнение плана на год (графа 13- графа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неисполнения на конец отчетного периода (графа 11 - графа 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Экономия бюджетных средств за отчетный период – всего, (графа 17+ графа 18+ графа 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Неосвоение за отчетный период (графа 15- графа 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экономия по результатам государственных закупок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экономия по фонду оплаты труда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экономия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причины неосвоения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неосвоения за отчетный период</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ожидаемого неосвоения плана на год</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невыполненные договорные обязательства поставщиков товаров (работ, услуг)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несостоявшиеся конкурсы по государственным закупкам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бюджетной программой (подпрограммой) администратора бюджетных программ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причины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Наименование_______________________________________________</w:t>
      </w:r>
    </w:p>
    <w:p>
      <w:pPr>
        <w:spacing w:after="0"/>
        <w:ind w:left="0"/>
        <w:jc w:val="both"/>
      </w:pPr>
      <w:r>
        <w:rPr>
          <w:rFonts w:ascii="Times New Roman"/>
          <w:b w:val="false"/>
          <w:i w:val="false"/>
          <w:color w:val="000000"/>
          <w:sz w:val="28"/>
        </w:rPr>
        <w:t>Адрес______________________________________________________</w:t>
      </w:r>
    </w:p>
    <w:p>
      <w:pPr>
        <w:spacing w:after="0"/>
        <w:ind w:left="0"/>
        <w:jc w:val="both"/>
      </w:pPr>
      <w:r>
        <w:rPr>
          <w:rFonts w:ascii="Times New Roman"/>
          <w:b w:val="false"/>
          <w:i w:val="false"/>
          <w:color w:val="000000"/>
          <w:sz w:val="28"/>
        </w:rPr>
        <w:t>Телефон____________________________________________________</w:t>
      </w:r>
    </w:p>
    <w:p>
      <w:pPr>
        <w:spacing w:after="0"/>
        <w:ind w:left="0"/>
        <w:jc w:val="both"/>
      </w:pPr>
      <w:r>
        <w:rPr>
          <w:rFonts w:ascii="Times New Roman"/>
          <w:b w:val="false"/>
          <w:i w:val="false"/>
          <w:color w:val="000000"/>
          <w:sz w:val="28"/>
        </w:rPr>
        <w:t>Адрес электронной почты_____________________________________</w:t>
      </w:r>
    </w:p>
    <w:p>
      <w:pPr>
        <w:spacing w:after="0"/>
        <w:ind w:left="0"/>
        <w:jc w:val="both"/>
      </w:pPr>
      <w:r>
        <w:rPr>
          <w:rFonts w:ascii="Times New Roman"/>
          <w:b w:val="false"/>
          <w:i w:val="false"/>
          <w:color w:val="000000"/>
          <w:sz w:val="28"/>
        </w:rPr>
        <w:t>Исполнитель _______________________________ 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уполномоченного органа по исполнению бюджета</w:t>
      </w:r>
    </w:p>
    <w:p>
      <w:pPr>
        <w:spacing w:after="0"/>
        <w:ind w:left="0"/>
        <w:jc w:val="both"/>
      </w:pPr>
      <w:r>
        <w:rPr>
          <w:rFonts w:ascii="Times New Roman"/>
          <w:b w:val="false"/>
          <w:i w:val="false"/>
          <w:color w:val="000000"/>
          <w:sz w:val="28"/>
        </w:rPr>
        <w:t>___________________________________________ 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Руководитель уполномоченного органа по исполнению бюджета области, города</w:t>
      </w:r>
    </w:p>
    <w:p>
      <w:pPr>
        <w:spacing w:after="0"/>
        <w:ind w:left="0"/>
        <w:jc w:val="both"/>
      </w:pPr>
      <w:r>
        <w:rPr>
          <w:rFonts w:ascii="Times New Roman"/>
          <w:b w:val="false"/>
          <w:i w:val="false"/>
          <w:color w:val="000000"/>
          <w:sz w:val="28"/>
        </w:rPr>
        <w:t>республиканского значения и столицы</w:t>
      </w:r>
    </w:p>
    <w:p>
      <w:pPr>
        <w:spacing w:after="0"/>
        <w:ind w:left="0"/>
        <w:jc w:val="both"/>
      </w:pPr>
      <w:r>
        <w:rPr>
          <w:rFonts w:ascii="Times New Roman"/>
          <w:b w:val="false"/>
          <w:i w:val="false"/>
          <w:color w:val="000000"/>
          <w:sz w:val="28"/>
        </w:rPr>
        <w:t>___________________________________________ 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Примечание: пояснение по заполнению формы приведено в пункте 42 настоящей Инструкции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18-1</w:t>
            </w:r>
            <w:r>
              <w:br/>
            </w:r>
            <w:r>
              <w:rPr>
                <w:rFonts w:ascii="Times New Roman"/>
                <w:b w:val="false"/>
                <w:i w:val="false"/>
                <w:color w:val="000000"/>
                <w:sz w:val="20"/>
              </w:rPr>
              <w:t>к Инструкции по проведению</w:t>
            </w:r>
            <w:r>
              <w:br/>
            </w:r>
            <w:r>
              <w:rPr>
                <w:rFonts w:ascii="Times New Roman"/>
                <w:b w:val="false"/>
                <w:i w:val="false"/>
                <w:color w:val="000000"/>
                <w:sz w:val="20"/>
              </w:rPr>
              <w:t>бюджетного мониторинга</w:t>
            </w:r>
            <w:r>
              <w:br/>
            </w:r>
            <w:r>
              <w:rPr>
                <w:rFonts w:ascii="Times New Roman"/>
                <w:b w:val="false"/>
                <w:i w:val="false"/>
                <w:color w:val="000000"/>
                <w:sz w:val="20"/>
              </w:rPr>
              <w:t>Форма, предназначенная для</w:t>
            </w:r>
            <w:r>
              <w:br/>
            </w:r>
            <w:r>
              <w:rPr>
                <w:rFonts w:ascii="Times New Roman"/>
                <w:b w:val="false"/>
                <w:i w:val="false"/>
                <w:color w:val="000000"/>
                <w:sz w:val="20"/>
              </w:rPr>
              <w:t>сбора административных данных</w:t>
            </w:r>
          </w:p>
        </w:tc>
      </w:tr>
    </w:tbl>
    <w:p>
      <w:pPr>
        <w:spacing w:after="0"/>
        <w:ind w:left="0"/>
        <w:jc w:val="both"/>
      </w:pPr>
      <w:r>
        <w:rPr>
          <w:rFonts w:ascii="Times New Roman"/>
          <w:b w:val="false"/>
          <w:i w:val="false"/>
          <w:color w:val="ff0000"/>
          <w:sz w:val="28"/>
        </w:rPr>
        <w:t xml:space="preserve">
      Сноска. Инструкция дополнена приложением 18-1 в соответствии с приказом Заместителя Премьер-Министра - Министра финансов Республики Казахстан от 28.03.2023 </w:t>
      </w:r>
      <w:r>
        <w:rPr>
          <w:rFonts w:ascii="Times New Roman"/>
          <w:b w:val="false"/>
          <w:i w:val="false"/>
          <w:color w:val="ff0000"/>
          <w:sz w:val="28"/>
        </w:rPr>
        <w:t>№ 297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2073" w:id="253"/>
      <w:r>
        <w:rPr>
          <w:rFonts w:ascii="Times New Roman"/>
          <w:b w:val="false"/>
          <w:i w:val="false"/>
          <w:color w:val="000000"/>
          <w:sz w:val="28"/>
        </w:rPr>
        <w:t>
      Представляется: в центральный уполномоченный орган по исполнению бюджета</w:t>
      </w:r>
    </w:p>
    <w:bookmarkEnd w:id="253"/>
    <w:p>
      <w:pPr>
        <w:spacing w:after="0"/>
        <w:ind w:left="0"/>
        <w:jc w:val="both"/>
      </w:pPr>
      <w:r>
        <w:rPr>
          <w:rFonts w:ascii="Times New Roman"/>
          <w:b w:val="false"/>
          <w:i w:val="false"/>
          <w:color w:val="000000"/>
          <w:sz w:val="28"/>
        </w:rPr>
        <w:t xml:space="preserve">       Отчет центрального уполномоченного органа соответствующей отрасли (сферы) о результатах мониторинга реализации целевых текущих трансфертов, включенных в базу местного бюджета</w:t>
      </w:r>
    </w:p>
    <w:p>
      <w:pPr>
        <w:spacing w:after="0"/>
        <w:ind w:left="0"/>
        <w:jc w:val="both"/>
      </w:pPr>
      <w:r>
        <w:rPr>
          <w:rFonts w:ascii="Times New Roman"/>
          <w:b w:val="false"/>
          <w:i w:val="false"/>
          <w:color w:val="000000"/>
          <w:sz w:val="28"/>
        </w:rPr>
        <w:t xml:space="preserve">       Индекс: форма: 2-ЦТТО</w:t>
      </w:r>
    </w:p>
    <w:p>
      <w:pPr>
        <w:spacing w:after="0"/>
        <w:ind w:left="0"/>
        <w:jc w:val="both"/>
      </w:pPr>
      <w:r>
        <w:rPr>
          <w:rFonts w:ascii="Times New Roman"/>
          <w:b w:val="false"/>
          <w:i w:val="false"/>
          <w:color w:val="000000"/>
          <w:sz w:val="28"/>
        </w:rPr>
        <w:t xml:space="preserve">       Периодичность: ежегодная</w:t>
      </w:r>
    </w:p>
    <w:p>
      <w:pPr>
        <w:spacing w:after="0"/>
        <w:ind w:left="0"/>
        <w:jc w:val="both"/>
      </w:pPr>
      <w:r>
        <w:rPr>
          <w:rFonts w:ascii="Times New Roman"/>
          <w:b w:val="false"/>
          <w:i w:val="false"/>
          <w:color w:val="000000"/>
          <w:sz w:val="28"/>
        </w:rPr>
        <w:t xml:space="preserve">       Отчетный период на ____________________ года</w:t>
      </w:r>
    </w:p>
    <w:p>
      <w:pPr>
        <w:spacing w:after="0"/>
        <w:ind w:left="0"/>
        <w:jc w:val="both"/>
      </w:pPr>
      <w:r>
        <w:rPr>
          <w:rFonts w:ascii="Times New Roman"/>
          <w:b w:val="false"/>
          <w:i w:val="false"/>
          <w:color w:val="000000"/>
          <w:sz w:val="28"/>
        </w:rPr>
        <w:t xml:space="preserve">       Круг представляющих лиц: центральный уполномоченный орган соответствующей отрасли (сферы), включивший целевые трансферты в базу местного бюджета</w:t>
      </w:r>
    </w:p>
    <w:p>
      <w:pPr>
        <w:spacing w:after="0"/>
        <w:ind w:left="0"/>
        <w:jc w:val="both"/>
      </w:pPr>
      <w:r>
        <w:rPr>
          <w:rFonts w:ascii="Times New Roman"/>
          <w:b w:val="false"/>
          <w:i w:val="false"/>
          <w:color w:val="000000"/>
          <w:sz w:val="28"/>
        </w:rPr>
        <w:t xml:space="preserve">       Срок представления: не позднее 25 января года, следующего за отчетным финансовым годом.</w:t>
      </w:r>
    </w:p>
    <w:p>
      <w:pPr>
        <w:spacing w:after="0"/>
        <w:ind w:left="0"/>
        <w:jc w:val="both"/>
      </w:pPr>
      <w:r>
        <w:rPr>
          <w:rFonts w:ascii="Times New Roman"/>
          <w:b w:val="false"/>
          <w:i w:val="false"/>
          <w:color w:val="000000"/>
          <w:sz w:val="28"/>
        </w:rPr>
        <w:t xml:space="preserve">       Наименование центрального уполномоченного органа соответствующей отрасли (сферы:_________________________________________________________________________</w:t>
      </w:r>
    </w:p>
    <w:p>
      <w:pPr>
        <w:spacing w:after="0"/>
        <w:ind w:left="0"/>
        <w:jc w:val="both"/>
      </w:pPr>
      <w:r>
        <w:rPr>
          <w:rFonts w:ascii="Times New Roman"/>
          <w:b w:val="false"/>
          <w:i w:val="false"/>
          <w:color w:val="000000"/>
          <w:sz w:val="28"/>
        </w:rPr>
        <w:t xml:space="preserve">       Вид бюджета _____________________________________________________________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4" w:id="254"/>
          <w:p>
            <w:pPr>
              <w:spacing w:after="20"/>
              <w:ind w:left="20"/>
              <w:jc w:val="both"/>
            </w:pPr>
            <w:r>
              <w:rPr>
                <w:rFonts w:ascii="Times New Roman"/>
                <w:b w:val="false"/>
                <w:i w:val="false"/>
                <w:color w:val="000000"/>
                <w:sz w:val="20"/>
              </w:rPr>
              <w:t>
</w:t>
            </w:r>
            <w:r>
              <w:rPr>
                <w:rFonts w:ascii="Times New Roman"/>
                <w:b w:val="false"/>
                <w:i w:val="false"/>
                <w:color w:val="000000"/>
                <w:sz w:val="20"/>
              </w:rPr>
              <w:t>Администратор бюджетных программ</w:t>
            </w:r>
          </w:p>
          <w:bookmarkEnd w:id="254"/>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целевых текущих трансфертов, включенных в базу местного бюджета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бюджет на _____год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Уточненный бюджет на _____год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0" w:id="255"/>
          <w:p>
            <w:pPr>
              <w:spacing w:after="20"/>
              <w:ind w:left="20"/>
              <w:jc w:val="both"/>
            </w:pPr>
            <w:r>
              <w:rPr>
                <w:rFonts w:ascii="Times New Roman"/>
                <w:b w:val="false"/>
                <w:i w:val="false"/>
                <w:color w:val="000000"/>
                <w:sz w:val="20"/>
              </w:rPr>
              <w:t>
Скорректированный бюджет</w:t>
            </w:r>
          </w:p>
          <w:bookmarkEnd w:id="255"/>
          <w:p>
            <w:pPr>
              <w:spacing w:after="20"/>
              <w:ind w:left="20"/>
              <w:jc w:val="both"/>
            </w:pPr>
            <w:r>
              <w:rPr>
                <w:rFonts w:ascii="Times New Roman"/>
                <w:b w:val="false"/>
                <w:i w:val="false"/>
                <w:color w:val="000000"/>
                <w:sz w:val="20"/>
              </w:rPr>
              <w:t>
на _____год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2" w:id="256"/>
          <w:p>
            <w:pPr>
              <w:spacing w:after="20"/>
              <w:ind w:left="20"/>
              <w:jc w:val="both"/>
            </w:pPr>
            <w:r>
              <w:rPr>
                <w:rFonts w:ascii="Times New Roman"/>
                <w:b w:val="false"/>
                <w:i w:val="false"/>
                <w:color w:val="000000"/>
                <w:sz w:val="20"/>
              </w:rPr>
              <w:t>
Освоено</w:t>
            </w:r>
          </w:p>
          <w:bookmarkEnd w:id="256"/>
          <w:p>
            <w:pPr>
              <w:spacing w:after="20"/>
              <w:ind w:left="20"/>
              <w:jc w:val="both"/>
            </w:pPr>
            <w:r>
              <w:rPr>
                <w:rFonts w:ascii="Times New Roman"/>
                <w:b w:val="false"/>
                <w:i w:val="false"/>
                <w:color w:val="000000"/>
                <w:sz w:val="20"/>
              </w:rPr>
              <w:t>
</w:t>
            </w:r>
            <w:r>
              <w:rPr>
                <w:rFonts w:ascii="Times New Roman"/>
                <w:b w:val="false"/>
                <w:i w:val="false"/>
                <w:color w:val="000000"/>
                <w:sz w:val="20"/>
              </w:rPr>
              <w:t>на _____</w:t>
            </w:r>
          </w:p>
          <w:p>
            <w:pPr>
              <w:spacing w:after="20"/>
              <w:ind w:left="20"/>
              <w:jc w:val="both"/>
            </w:pPr>
            <w:r>
              <w:rPr>
                <w:rFonts w:ascii="Times New Roman"/>
                <w:b w:val="false"/>
                <w:i w:val="false"/>
                <w:color w:val="000000"/>
                <w:sz w:val="20"/>
              </w:rPr>
              <w:t>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5" w:id="257"/>
          <w:p>
            <w:pPr>
              <w:spacing w:after="20"/>
              <w:ind w:left="20"/>
              <w:jc w:val="both"/>
            </w:pPr>
            <w:r>
              <w:rPr>
                <w:rFonts w:ascii="Times New Roman"/>
                <w:b w:val="false"/>
                <w:i w:val="false"/>
                <w:color w:val="000000"/>
                <w:sz w:val="20"/>
              </w:rPr>
              <w:t>
%</w:t>
            </w:r>
          </w:p>
          <w:bookmarkEnd w:id="257"/>
          <w:p>
            <w:pPr>
              <w:spacing w:after="20"/>
              <w:ind w:left="20"/>
              <w:jc w:val="both"/>
            </w:pPr>
            <w:r>
              <w:rPr>
                <w:rFonts w:ascii="Times New Roman"/>
                <w:b w:val="false"/>
                <w:i w:val="false"/>
                <w:color w:val="000000"/>
                <w:sz w:val="20"/>
              </w:rPr>
              <w:t>
</w:t>
            </w:r>
            <w:r>
              <w:rPr>
                <w:rFonts w:ascii="Times New Roman"/>
                <w:b w:val="false"/>
                <w:i w:val="false"/>
                <w:color w:val="000000"/>
                <w:sz w:val="20"/>
              </w:rPr>
              <w:t>исполнение на ___год</w:t>
            </w:r>
          </w:p>
          <w:p>
            <w:pPr>
              <w:spacing w:after="20"/>
              <w:ind w:left="20"/>
              <w:jc w:val="both"/>
            </w:pPr>
            <w:r>
              <w:rPr>
                <w:rFonts w:ascii="Times New Roman"/>
                <w:b w:val="false"/>
                <w:i w:val="false"/>
                <w:color w:val="000000"/>
                <w:sz w:val="20"/>
              </w:rPr>
              <w:t>
(графа 8/ графа 7х100)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8" w:id="258"/>
          <w:p>
            <w:pPr>
              <w:spacing w:after="20"/>
              <w:ind w:left="20"/>
              <w:jc w:val="both"/>
            </w:pPr>
            <w:r>
              <w:rPr>
                <w:rFonts w:ascii="Times New Roman"/>
                <w:b w:val="false"/>
                <w:i w:val="false"/>
                <w:color w:val="000000"/>
                <w:sz w:val="20"/>
              </w:rPr>
              <w:t>
Сумма неисполнения на конец отчетного периода</w:t>
            </w:r>
          </w:p>
          <w:bookmarkEnd w:id="258"/>
          <w:p>
            <w:pPr>
              <w:spacing w:after="20"/>
              <w:ind w:left="20"/>
              <w:jc w:val="both"/>
            </w:pPr>
            <w:r>
              <w:rPr>
                <w:rFonts w:ascii="Times New Roman"/>
                <w:b w:val="false"/>
                <w:i w:val="false"/>
                <w:color w:val="000000"/>
                <w:sz w:val="20"/>
              </w:rPr>
              <w:t>
(графа 8-графа 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1" w:id="25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59"/>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2102" w:id="260"/>
    <w:p>
      <w:pPr>
        <w:spacing w:after="0"/>
        <w:ind w:left="0"/>
        <w:jc w:val="both"/>
      </w:pPr>
      <w:r>
        <w:rPr>
          <w:rFonts w:ascii="Times New Roman"/>
          <w:b w:val="false"/>
          <w:i w:val="false"/>
          <w:color w:val="000000"/>
          <w:sz w:val="28"/>
        </w:rPr>
        <w:t>
      продолжение таблицы</w:t>
      </w:r>
    </w:p>
    <w:bookmarkEnd w:id="2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3" w:id="261"/>
          <w:p>
            <w:pPr>
              <w:spacing w:after="20"/>
              <w:ind w:left="20"/>
              <w:jc w:val="both"/>
            </w:pPr>
            <w:r>
              <w:rPr>
                <w:rFonts w:ascii="Times New Roman"/>
                <w:b w:val="false"/>
                <w:i w:val="false"/>
                <w:color w:val="000000"/>
                <w:sz w:val="20"/>
              </w:rPr>
              <w:t>
</w:t>
            </w:r>
            <w:r>
              <w:rPr>
                <w:rFonts w:ascii="Times New Roman"/>
                <w:b w:val="false"/>
                <w:i w:val="false"/>
                <w:color w:val="000000"/>
                <w:sz w:val="20"/>
              </w:rPr>
              <w:t>Экономия бюджетных средств за отчетный период – всего, в том числе</w:t>
            </w:r>
          </w:p>
          <w:bookmarkEnd w:id="261"/>
          <w:p>
            <w:pPr>
              <w:spacing w:after="20"/>
              <w:ind w:left="20"/>
              <w:jc w:val="both"/>
            </w:pPr>
            <w:r>
              <w:rPr>
                <w:rFonts w:ascii="Times New Roman"/>
                <w:b w:val="false"/>
                <w:i w:val="false"/>
                <w:color w:val="000000"/>
                <w:sz w:val="20"/>
              </w:rPr>
              <w:t>
(графа 12+графа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Экономия по результатам государственных закупок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Экономия по фонду оплаты труда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7" w:id="262"/>
          <w:p>
            <w:pPr>
              <w:spacing w:after="20"/>
              <w:ind w:left="20"/>
              <w:jc w:val="both"/>
            </w:pPr>
            <w:r>
              <w:rPr>
                <w:rFonts w:ascii="Times New Roman"/>
                <w:b w:val="false"/>
                <w:i w:val="false"/>
                <w:color w:val="000000"/>
                <w:sz w:val="20"/>
              </w:rPr>
              <w:t>
Неосвоение за отчетный период, в том числе</w:t>
            </w:r>
          </w:p>
          <w:bookmarkEnd w:id="262"/>
          <w:p>
            <w:pPr>
              <w:spacing w:after="20"/>
              <w:ind w:left="20"/>
              <w:jc w:val="both"/>
            </w:pPr>
            <w:r>
              <w:rPr>
                <w:rFonts w:ascii="Times New Roman"/>
                <w:b w:val="false"/>
                <w:i w:val="false"/>
                <w:color w:val="000000"/>
                <w:sz w:val="20"/>
              </w:rPr>
              <w:t>
(графа 15+графа 16+графа 17+графа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Невыполненные договорные обязательства поставщиков товаров (работ, услуг)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Несостоявшиеся конкурсы по государственным закупкам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бюджетной программой (подпрограммой) администратора бюджетных программ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причины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неосвоения за отчетный период</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5" w:id="263"/>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263"/>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bl>
    <w:p>
      <w:pPr>
        <w:spacing w:after="0"/>
        <w:ind w:left="0"/>
        <w:jc w:val="left"/>
      </w:pPr>
      <w:r>
        <w:br/>
      </w:r>
      <w:r>
        <w:rPr>
          <w:rFonts w:ascii="Times New Roman"/>
          <w:b w:val="false"/>
          <w:i w:val="false"/>
          <w:color w:val="000000"/>
          <w:sz w:val="28"/>
        </w:rPr>
        <w:t>
</w:t>
      </w:r>
    </w:p>
    <w:p>
      <w:pPr>
        <w:spacing w:after="0"/>
        <w:ind w:left="0"/>
        <w:jc w:val="both"/>
      </w:pPr>
      <w:bookmarkStart w:name="z2125" w:id="264"/>
      <w:r>
        <w:rPr>
          <w:rFonts w:ascii="Times New Roman"/>
          <w:b w:val="false"/>
          <w:i w:val="false"/>
          <w:color w:val="000000"/>
          <w:sz w:val="28"/>
        </w:rPr>
        <w:t>
      Наименование_______________________________________________</w:t>
      </w:r>
    </w:p>
    <w:bookmarkEnd w:id="264"/>
    <w:p>
      <w:pPr>
        <w:spacing w:after="0"/>
        <w:ind w:left="0"/>
        <w:jc w:val="both"/>
      </w:pPr>
      <w:r>
        <w:rPr>
          <w:rFonts w:ascii="Times New Roman"/>
          <w:b w:val="false"/>
          <w:i w:val="false"/>
          <w:color w:val="000000"/>
          <w:sz w:val="28"/>
        </w:rPr>
        <w:t xml:space="preserve">       Адрес______________________________________________________</w:t>
      </w:r>
    </w:p>
    <w:p>
      <w:pPr>
        <w:spacing w:after="0"/>
        <w:ind w:left="0"/>
        <w:jc w:val="both"/>
      </w:pPr>
      <w:r>
        <w:rPr>
          <w:rFonts w:ascii="Times New Roman"/>
          <w:b w:val="false"/>
          <w:i w:val="false"/>
          <w:color w:val="000000"/>
          <w:sz w:val="28"/>
        </w:rPr>
        <w:t xml:space="preserve">       Телефон____________________________________________________</w:t>
      </w:r>
    </w:p>
    <w:p>
      <w:pPr>
        <w:spacing w:after="0"/>
        <w:ind w:left="0"/>
        <w:jc w:val="both"/>
      </w:pPr>
      <w:r>
        <w:rPr>
          <w:rFonts w:ascii="Times New Roman"/>
          <w:b w:val="false"/>
          <w:i w:val="false"/>
          <w:color w:val="000000"/>
          <w:sz w:val="28"/>
        </w:rPr>
        <w:t xml:space="preserve">       Адрес электронной почты_____________________________________</w:t>
      </w:r>
    </w:p>
    <w:p>
      <w:pPr>
        <w:spacing w:after="0"/>
        <w:ind w:left="0"/>
        <w:jc w:val="both"/>
      </w:pPr>
      <w:r>
        <w:rPr>
          <w:rFonts w:ascii="Times New Roman"/>
          <w:b w:val="false"/>
          <w:i w:val="false"/>
          <w:color w:val="000000"/>
          <w:sz w:val="28"/>
        </w:rPr>
        <w:t xml:space="preserve">       Исполнитель _______________________________ ________________ </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администратора бюджетных программ области, города республиканского значения, столицы</w:t>
      </w:r>
    </w:p>
    <w:p>
      <w:pPr>
        <w:spacing w:after="0"/>
        <w:ind w:left="0"/>
        <w:jc w:val="both"/>
      </w:pPr>
      <w:r>
        <w:rPr>
          <w:rFonts w:ascii="Times New Roman"/>
          <w:b w:val="false"/>
          <w:i w:val="false"/>
          <w:color w:val="000000"/>
          <w:sz w:val="28"/>
        </w:rPr>
        <w:t xml:space="preserve">       ___________________________________________ ________________ </w:t>
      </w:r>
    </w:p>
    <w:p>
      <w:pPr>
        <w:spacing w:after="0"/>
        <w:ind w:left="0"/>
        <w:jc w:val="both"/>
      </w:pPr>
      <w:r>
        <w:rPr>
          <w:rFonts w:ascii="Times New Roman"/>
          <w:b w:val="false"/>
          <w:i w:val="false"/>
          <w:color w:val="000000"/>
          <w:sz w:val="28"/>
        </w:rPr>
        <w:t xml:space="preserve">       фамилия, имя и отчество (при его наличии)             подпись</w:t>
      </w:r>
    </w:p>
    <w:bookmarkStart w:name="z2126" w:id="265"/>
    <w:p>
      <w:pPr>
        <w:spacing w:after="0"/>
        <w:ind w:left="0"/>
        <w:jc w:val="both"/>
      </w:pPr>
      <w:r>
        <w:rPr>
          <w:rFonts w:ascii="Times New Roman"/>
          <w:b w:val="false"/>
          <w:i w:val="false"/>
          <w:color w:val="000000"/>
          <w:sz w:val="28"/>
        </w:rPr>
        <w:t>
      Примечание: пояснение по заполнению формы приведено в пункте 47-10 настоящей Инструкции</w:t>
      </w:r>
    </w:p>
    <w:bookmarkEnd w:id="2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18-2</w:t>
            </w:r>
            <w:r>
              <w:br/>
            </w:r>
            <w:r>
              <w:rPr>
                <w:rFonts w:ascii="Times New Roman"/>
                <w:b w:val="false"/>
                <w:i w:val="false"/>
                <w:color w:val="000000"/>
                <w:sz w:val="20"/>
              </w:rPr>
              <w:t>к Инструкции по проведению</w:t>
            </w:r>
            <w:r>
              <w:br/>
            </w:r>
            <w:r>
              <w:rPr>
                <w:rFonts w:ascii="Times New Roman"/>
                <w:b w:val="false"/>
                <w:i w:val="false"/>
                <w:color w:val="000000"/>
                <w:sz w:val="20"/>
              </w:rPr>
              <w:t>бюджетного мониторинга</w:t>
            </w:r>
            <w:r>
              <w:br/>
            </w:r>
            <w:r>
              <w:rPr>
                <w:rFonts w:ascii="Times New Roman"/>
                <w:b w:val="false"/>
                <w:i w:val="false"/>
                <w:color w:val="000000"/>
                <w:sz w:val="20"/>
              </w:rPr>
              <w:t>Форма, предназначенная для</w:t>
            </w:r>
            <w:r>
              <w:br/>
            </w:r>
            <w:r>
              <w:rPr>
                <w:rFonts w:ascii="Times New Roman"/>
                <w:b w:val="false"/>
                <w:i w:val="false"/>
                <w:color w:val="000000"/>
                <w:sz w:val="20"/>
              </w:rPr>
              <w:t>сбора административных данных</w:t>
            </w:r>
          </w:p>
        </w:tc>
      </w:tr>
    </w:tbl>
    <w:p>
      <w:pPr>
        <w:spacing w:after="0"/>
        <w:ind w:left="0"/>
        <w:jc w:val="both"/>
      </w:pPr>
      <w:r>
        <w:rPr>
          <w:rFonts w:ascii="Times New Roman"/>
          <w:b w:val="false"/>
          <w:i w:val="false"/>
          <w:color w:val="ff0000"/>
          <w:sz w:val="28"/>
        </w:rPr>
        <w:t xml:space="preserve">
      Сноска. Инструкция дополнена приложением 18-2 в соответствии с приказом Заместителя Премьер-Министра - Министра финансов Республики Казахстан от 28.03.2023 </w:t>
      </w:r>
      <w:r>
        <w:rPr>
          <w:rFonts w:ascii="Times New Roman"/>
          <w:b w:val="false"/>
          <w:i w:val="false"/>
          <w:color w:val="ff0000"/>
          <w:sz w:val="28"/>
        </w:rPr>
        <w:t>№ 297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2128" w:id="266"/>
      <w:r>
        <w:rPr>
          <w:rFonts w:ascii="Times New Roman"/>
          <w:b w:val="false"/>
          <w:i w:val="false"/>
          <w:color w:val="000000"/>
          <w:sz w:val="28"/>
        </w:rPr>
        <w:t>
      Представляется: в центральный уполномоченный орган по исполнению бюджета</w:t>
      </w:r>
    </w:p>
    <w:bookmarkEnd w:id="266"/>
    <w:p>
      <w:pPr>
        <w:spacing w:after="0"/>
        <w:ind w:left="0"/>
        <w:jc w:val="both"/>
      </w:pPr>
      <w:r>
        <w:rPr>
          <w:rFonts w:ascii="Times New Roman"/>
          <w:b w:val="false"/>
          <w:i w:val="false"/>
          <w:color w:val="000000"/>
          <w:sz w:val="28"/>
        </w:rPr>
        <w:t xml:space="preserve">       Отчет центрального уполномоченного органа соответствующей отрасли (сферы) о результатах мониторинга минимальных объемов средств по направлениям, установленных законом об объемах трансфертов общего характера</w:t>
      </w:r>
    </w:p>
    <w:p>
      <w:pPr>
        <w:spacing w:after="0"/>
        <w:ind w:left="0"/>
        <w:jc w:val="both"/>
      </w:pPr>
      <w:r>
        <w:rPr>
          <w:rFonts w:ascii="Times New Roman"/>
          <w:b w:val="false"/>
          <w:i w:val="false"/>
          <w:color w:val="000000"/>
          <w:sz w:val="28"/>
        </w:rPr>
        <w:t xml:space="preserve">       Индекс: форма: 2-МСО</w:t>
      </w:r>
    </w:p>
    <w:p>
      <w:pPr>
        <w:spacing w:after="0"/>
        <w:ind w:left="0"/>
        <w:jc w:val="both"/>
      </w:pPr>
      <w:r>
        <w:rPr>
          <w:rFonts w:ascii="Times New Roman"/>
          <w:b w:val="false"/>
          <w:i w:val="false"/>
          <w:color w:val="000000"/>
          <w:sz w:val="28"/>
        </w:rPr>
        <w:t xml:space="preserve">       Периодичность: ежегодная</w:t>
      </w:r>
    </w:p>
    <w:p>
      <w:pPr>
        <w:spacing w:after="0"/>
        <w:ind w:left="0"/>
        <w:jc w:val="both"/>
      </w:pPr>
      <w:r>
        <w:rPr>
          <w:rFonts w:ascii="Times New Roman"/>
          <w:b w:val="false"/>
          <w:i w:val="false"/>
          <w:color w:val="000000"/>
          <w:sz w:val="28"/>
        </w:rPr>
        <w:t xml:space="preserve">       Отчетный период на ____________________ года</w:t>
      </w:r>
    </w:p>
    <w:p>
      <w:pPr>
        <w:spacing w:after="0"/>
        <w:ind w:left="0"/>
        <w:jc w:val="both"/>
      </w:pPr>
      <w:r>
        <w:rPr>
          <w:rFonts w:ascii="Times New Roman"/>
          <w:b w:val="false"/>
          <w:i w:val="false"/>
          <w:color w:val="000000"/>
          <w:sz w:val="28"/>
        </w:rPr>
        <w:t xml:space="preserve">       Круг представляющих лиц: центральный уполномоченный орган соответствующей отрасли (сферы), включивший целевые трансферы в базу местного бюджета</w:t>
      </w:r>
    </w:p>
    <w:p>
      <w:pPr>
        <w:spacing w:after="0"/>
        <w:ind w:left="0"/>
        <w:jc w:val="both"/>
      </w:pPr>
      <w:r>
        <w:rPr>
          <w:rFonts w:ascii="Times New Roman"/>
          <w:b w:val="false"/>
          <w:i w:val="false"/>
          <w:color w:val="000000"/>
          <w:sz w:val="28"/>
        </w:rPr>
        <w:t xml:space="preserve">       Срок представления: не позднее 25 января года, следующего за отчетным финансовым годом.</w:t>
      </w:r>
    </w:p>
    <w:p>
      <w:pPr>
        <w:spacing w:after="0"/>
        <w:ind w:left="0"/>
        <w:jc w:val="both"/>
      </w:pPr>
      <w:r>
        <w:rPr>
          <w:rFonts w:ascii="Times New Roman"/>
          <w:b w:val="false"/>
          <w:i w:val="false"/>
          <w:color w:val="000000"/>
          <w:sz w:val="28"/>
        </w:rPr>
        <w:t xml:space="preserve">       Наименование центрального уполномоченного органа соответствующей отрасли (сферы):________________________________________________________________________</w:t>
      </w:r>
    </w:p>
    <w:p>
      <w:pPr>
        <w:spacing w:after="0"/>
        <w:ind w:left="0"/>
        <w:jc w:val="both"/>
      </w:pPr>
      <w:r>
        <w:rPr>
          <w:rFonts w:ascii="Times New Roman"/>
          <w:b w:val="false"/>
          <w:i w:val="false"/>
          <w:color w:val="000000"/>
          <w:sz w:val="28"/>
        </w:rPr>
        <w:t xml:space="preserve">       Вид бюджета _____________________________________________________________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9" w:id="267"/>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w:t>
            </w:r>
          </w:p>
          <w:bookmarkEnd w:id="267"/>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средства на _____ год (установленные законом об объемах ТОХ)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бюджет на _____год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2" w:id="268"/>
          <w:p>
            <w:pPr>
              <w:spacing w:after="20"/>
              <w:ind w:left="20"/>
              <w:jc w:val="both"/>
            </w:pPr>
            <w:r>
              <w:rPr>
                <w:rFonts w:ascii="Times New Roman"/>
                <w:b w:val="false"/>
                <w:i w:val="false"/>
                <w:color w:val="000000"/>
                <w:sz w:val="20"/>
              </w:rPr>
              <w:t>
Уточненный бюджет на _____</w:t>
            </w:r>
          </w:p>
          <w:bookmarkEnd w:id="268"/>
          <w:p>
            <w:pPr>
              <w:spacing w:after="20"/>
              <w:ind w:left="20"/>
              <w:jc w:val="both"/>
            </w:pPr>
            <w:r>
              <w:rPr>
                <w:rFonts w:ascii="Times New Roman"/>
                <w:b w:val="false"/>
                <w:i w:val="false"/>
                <w:color w:val="000000"/>
                <w:sz w:val="20"/>
              </w:rPr>
              <w:t>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4" w:id="269"/>
          <w:p>
            <w:pPr>
              <w:spacing w:after="20"/>
              <w:ind w:left="20"/>
              <w:jc w:val="both"/>
            </w:pPr>
            <w:r>
              <w:rPr>
                <w:rFonts w:ascii="Times New Roman"/>
                <w:b w:val="false"/>
                <w:i w:val="false"/>
                <w:color w:val="000000"/>
                <w:sz w:val="20"/>
              </w:rPr>
              <w:t>
Скорректированный бюджет</w:t>
            </w:r>
          </w:p>
          <w:bookmarkEnd w:id="269"/>
          <w:p>
            <w:pPr>
              <w:spacing w:after="20"/>
              <w:ind w:left="20"/>
              <w:jc w:val="both"/>
            </w:pPr>
            <w:r>
              <w:rPr>
                <w:rFonts w:ascii="Times New Roman"/>
                <w:b w:val="false"/>
                <w:i w:val="false"/>
                <w:color w:val="000000"/>
                <w:sz w:val="20"/>
              </w:rPr>
              <w:t>
на _____год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6" w:id="270"/>
          <w:p>
            <w:pPr>
              <w:spacing w:after="20"/>
              <w:ind w:left="20"/>
              <w:jc w:val="both"/>
            </w:pPr>
            <w:r>
              <w:rPr>
                <w:rFonts w:ascii="Times New Roman"/>
                <w:b w:val="false"/>
                <w:i w:val="false"/>
                <w:color w:val="000000"/>
                <w:sz w:val="20"/>
              </w:rPr>
              <w:t>
Освоено</w:t>
            </w:r>
          </w:p>
          <w:bookmarkEnd w:id="270"/>
          <w:p>
            <w:pPr>
              <w:spacing w:after="20"/>
              <w:ind w:left="20"/>
              <w:jc w:val="both"/>
            </w:pPr>
            <w:r>
              <w:rPr>
                <w:rFonts w:ascii="Times New Roman"/>
                <w:b w:val="false"/>
                <w:i w:val="false"/>
                <w:color w:val="000000"/>
                <w:sz w:val="20"/>
              </w:rPr>
              <w:t>
на _____год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8" w:id="271"/>
          <w:p>
            <w:pPr>
              <w:spacing w:after="20"/>
              <w:ind w:left="20"/>
              <w:jc w:val="both"/>
            </w:pPr>
            <w:r>
              <w:rPr>
                <w:rFonts w:ascii="Times New Roman"/>
                <w:b w:val="false"/>
                <w:i w:val="false"/>
                <w:color w:val="000000"/>
                <w:sz w:val="20"/>
              </w:rPr>
              <w:t>
%</w:t>
            </w:r>
          </w:p>
          <w:bookmarkEnd w:id="271"/>
          <w:p>
            <w:pPr>
              <w:spacing w:after="20"/>
              <w:ind w:left="20"/>
              <w:jc w:val="both"/>
            </w:pPr>
            <w:r>
              <w:rPr>
                <w:rFonts w:ascii="Times New Roman"/>
                <w:b w:val="false"/>
                <w:i w:val="false"/>
                <w:color w:val="000000"/>
                <w:sz w:val="20"/>
              </w:rPr>
              <w:t>
</w:t>
            </w:r>
            <w:r>
              <w:rPr>
                <w:rFonts w:ascii="Times New Roman"/>
                <w:b w:val="false"/>
                <w:i w:val="false"/>
                <w:color w:val="000000"/>
                <w:sz w:val="20"/>
              </w:rPr>
              <w:t>исполнение на ___год</w:t>
            </w:r>
          </w:p>
          <w:p>
            <w:pPr>
              <w:spacing w:after="20"/>
              <w:ind w:left="20"/>
              <w:jc w:val="both"/>
            </w:pPr>
            <w:r>
              <w:rPr>
                <w:rFonts w:ascii="Times New Roman"/>
                <w:b w:val="false"/>
                <w:i w:val="false"/>
                <w:color w:val="000000"/>
                <w:sz w:val="20"/>
              </w:rPr>
              <w:t>
(графа 6/ графа 5х100)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Экономия по результатам государственных закупок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2" w:id="272"/>
          <w:p>
            <w:pPr>
              <w:spacing w:after="20"/>
              <w:ind w:left="20"/>
              <w:jc w:val="both"/>
            </w:pPr>
            <w:r>
              <w:rPr>
                <w:rFonts w:ascii="Times New Roman"/>
                <w:b w:val="false"/>
                <w:i w:val="false"/>
                <w:color w:val="000000"/>
                <w:sz w:val="20"/>
              </w:rPr>
              <w:t>
Неосвоение за отчетный период, в том числе</w:t>
            </w:r>
          </w:p>
          <w:bookmarkEnd w:id="272"/>
          <w:p>
            <w:pPr>
              <w:spacing w:after="20"/>
              <w:ind w:left="20"/>
              <w:jc w:val="both"/>
            </w:pPr>
            <w:r>
              <w:rPr>
                <w:rFonts w:ascii="Times New Roman"/>
                <w:b w:val="false"/>
                <w:i w:val="false"/>
                <w:color w:val="000000"/>
                <w:sz w:val="20"/>
              </w:rPr>
              <w:t>
(графа 10+графа 11+графа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Невыполненные договорные обязательства поставщиков товаров (работ, услуг)</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6" w:id="27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73"/>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2157" w:id="274"/>
    <w:p>
      <w:pPr>
        <w:spacing w:after="0"/>
        <w:ind w:left="0"/>
        <w:jc w:val="both"/>
      </w:pPr>
      <w:r>
        <w:rPr>
          <w:rFonts w:ascii="Times New Roman"/>
          <w:b w:val="false"/>
          <w:i w:val="false"/>
          <w:color w:val="000000"/>
          <w:sz w:val="28"/>
        </w:rPr>
        <w:t>
      продолжение таблицы</w:t>
      </w:r>
    </w:p>
    <w:bookmarkEnd w:id="2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8" w:id="275"/>
          <w:p>
            <w:pPr>
              <w:spacing w:after="20"/>
              <w:ind w:left="20"/>
              <w:jc w:val="both"/>
            </w:pPr>
            <w:r>
              <w:rPr>
                <w:rFonts w:ascii="Times New Roman"/>
                <w:b w:val="false"/>
                <w:i w:val="false"/>
                <w:color w:val="000000"/>
                <w:sz w:val="20"/>
              </w:rPr>
              <w:t>
</w:t>
            </w:r>
            <w:r>
              <w:rPr>
                <w:rFonts w:ascii="Times New Roman"/>
                <w:b w:val="false"/>
                <w:i w:val="false"/>
                <w:color w:val="000000"/>
                <w:sz w:val="20"/>
              </w:rPr>
              <w:t>Несостоявшиеся конкурсы по государственным закупкам</w:t>
            </w:r>
          </w:p>
          <w:bookmarkEnd w:id="27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причины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неосвоения за отчетный период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2" w:id="276"/>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27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p>
      <w:pPr>
        <w:spacing w:after="0"/>
        <w:ind w:left="0"/>
        <w:jc w:val="both"/>
      </w:pPr>
      <w:bookmarkStart w:name="z2166" w:id="277"/>
      <w:r>
        <w:rPr>
          <w:rFonts w:ascii="Times New Roman"/>
          <w:b w:val="false"/>
          <w:i w:val="false"/>
          <w:color w:val="000000"/>
          <w:sz w:val="28"/>
        </w:rPr>
        <w:t>
      Наименование_______________________________________________</w:t>
      </w:r>
    </w:p>
    <w:bookmarkEnd w:id="277"/>
    <w:p>
      <w:pPr>
        <w:spacing w:after="0"/>
        <w:ind w:left="0"/>
        <w:jc w:val="both"/>
      </w:pPr>
      <w:r>
        <w:rPr>
          <w:rFonts w:ascii="Times New Roman"/>
          <w:b w:val="false"/>
          <w:i w:val="false"/>
          <w:color w:val="000000"/>
          <w:sz w:val="28"/>
        </w:rPr>
        <w:t xml:space="preserve">       Адрес______________________________________________________</w:t>
      </w:r>
    </w:p>
    <w:p>
      <w:pPr>
        <w:spacing w:after="0"/>
        <w:ind w:left="0"/>
        <w:jc w:val="both"/>
      </w:pPr>
      <w:r>
        <w:rPr>
          <w:rFonts w:ascii="Times New Roman"/>
          <w:b w:val="false"/>
          <w:i w:val="false"/>
          <w:color w:val="000000"/>
          <w:sz w:val="28"/>
        </w:rPr>
        <w:t xml:space="preserve">       Телефон____________________________________________________</w:t>
      </w:r>
    </w:p>
    <w:p>
      <w:pPr>
        <w:spacing w:after="0"/>
        <w:ind w:left="0"/>
        <w:jc w:val="both"/>
      </w:pPr>
      <w:r>
        <w:rPr>
          <w:rFonts w:ascii="Times New Roman"/>
          <w:b w:val="false"/>
          <w:i w:val="false"/>
          <w:color w:val="000000"/>
          <w:sz w:val="28"/>
        </w:rPr>
        <w:t xml:space="preserve">       Адрес электронной почты_____________________________________</w:t>
      </w:r>
    </w:p>
    <w:p>
      <w:pPr>
        <w:spacing w:after="0"/>
        <w:ind w:left="0"/>
        <w:jc w:val="both"/>
      </w:pPr>
      <w:r>
        <w:rPr>
          <w:rFonts w:ascii="Times New Roman"/>
          <w:b w:val="false"/>
          <w:i w:val="false"/>
          <w:color w:val="000000"/>
          <w:sz w:val="28"/>
        </w:rPr>
        <w:t xml:space="preserve">       Исполнитель _______________________________ ________________</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p>
      <w:pPr>
        <w:spacing w:after="0"/>
        <w:ind w:left="0"/>
        <w:jc w:val="both"/>
      </w:pPr>
      <w:r>
        <w:rPr>
          <w:rFonts w:ascii="Times New Roman"/>
          <w:b w:val="false"/>
          <w:i w:val="false"/>
          <w:color w:val="000000"/>
          <w:sz w:val="28"/>
        </w:rPr>
        <w:t xml:space="preserve">       Руководитель центрального уполномоченного органа соответствующей отрасли</w:t>
      </w:r>
    </w:p>
    <w:p>
      <w:pPr>
        <w:spacing w:after="0"/>
        <w:ind w:left="0"/>
        <w:jc w:val="both"/>
      </w:pPr>
      <w:r>
        <w:rPr>
          <w:rFonts w:ascii="Times New Roman"/>
          <w:b w:val="false"/>
          <w:i w:val="false"/>
          <w:color w:val="000000"/>
          <w:sz w:val="28"/>
        </w:rPr>
        <w:t xml:space="preserve">       (сферы):___________________________________________ ________________</w:t>
      </w:r>
    </w:p>
    <w:p>
      <w:pPr>
        <w:spacing w:after="0"/>
        <w:ind w:left="0"/>
        <w:jc w:val="both"/>
      </w:pPr>
      <w:r>
        <w:rPr>
          <w:rFonts w:ascii="Times New Roman"/>
          <w:b w:val="false"/>
          <w:i w:val="false"/>
          <w:color w:val="000000"/>
          <w:sz w:val="28"/>
        </w:rPr>
        <w:t xml:space="preserve">                   фамилия, имя и отчество (при его наличии)       подпись</w:t>
      </w:r>
    </w:p>
    <w:bookmarkStart w:name="z2167" w:id="278"/>
    <w:p>
      <w:pPr>
        <w:spacing w:after="0"/>
        <w:ind w:left="0"/>
        <w:jc w:val="both"/>
      </w:pPr>
      <w:r>
        <w:rPr>
          <w:rFonts w:ascii="Times New Roman"/>
          <w:b w:val="false"/>
          <w:i w:val="false"/>
          <w:color w:val="000000"/>
          <w:sz w:val="28"/>
        </w:rPr>
        <w:t>
      Примечание: пояснение по заполнению формы приведено в пункте 47-10 настоящей Инструкции</w:t>
      </w:r>
    </w:p>
    <w:bookmarkEnd w:id="27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Инструкции по проведению</w:t>
            </w:r>
            <w:r>
              <w:br/>
            </w:r>
            <w:r>
              <w:rPr>
                <w:rFonts w:ascii="Times New Roman"/>
                <w:b w:val="false"/>
                <w:i w:val="false"/>
                <w:color w:val="000000"/>
                <w:sz w:val="20"/>
              </w:rPr>
              <w:t>бюджетного мониторинга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предназначенная для</w:t>
            </w:r>
            <w:r>
              <w:br/>
            </w:r>
            <w:r>
              <w:rPr>
                <w:rFonts w:ascii="Times New Roman"/>
                <w:b w:val="false"/>
                <w:i w:val="false"/>
                <w:color w:val="000000"/>
                <w:sz w:val="20"/>
              </w:rPr>
              <w:t>сбора административных данных</w:t>
            </w:r>
          </w:p>
        </w:tc>
      </w:tr>
    </w:tbl>
    <w:p>
      <w:pPr>
        <w:spacing w:after="0"/>
        <w:ind w:left="0"/>
        <w:jc w:val="both"/>
      </w:pPr>
      <w:r>
        <w:rPr>
          <w:rFonts w:ascii="Times New Roman"/>
          <w:b w:val="false"/>
          <w:i w:val="false"/>
          <w:color w:val="ff0000"/>
          <w:sz w:val="28"/>
        </w:rPr>
        <w:t xml:space="preserve">
      Сноска. Приложение 19 - в редакции приказа Заместителя Премьер-Министра - Министра финансов РК от 23.08.2022 </w:t>
      </w:r>
      <w:r>
        <w:rPr>
          <w:rFonts w:ascii="Times New Roman"/>
          <w:b w:val="false"/>
          <w:i w:val="false"/>
          <w:color w:val="ff0000"/>
          <w:sz w:val="28"/>
        </w:rPr>
        <w:t>№ 874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Представляется: центральному уполномоченному органу по исполнению бюджета</w:t>
      </w:r>
    </w:p>
    <w:p>
      <w:pPr>
        <w:spacing w:after="0"/>
        <w:ind w:left="0"/>
        <w:jc w:val="both"/>
      </w:pPr>
      <w:r>
        <w:rPr>
          <w:rFonts w:ascii="Times New Roman"/>
          <w:b w:val="false"/>
          <w:i w:val="false"/>
          <w:color w:val="000000"/>
          <w:sz w:val="28"/>
        </w:rPr>
        <w:t>Форма размещена на единой платформе интернет-ресурсов государственных органов: www.gov.kz</w:t>
      </w:r>
    </w:p>
    <w:p>
      <w:pPr>
        <w:spacing w:after="0"/>
        <w:ind w:left="0"/>
        <w:jc w:val="both"/>
      </w:pPr>
      <w:r>
        <w:rPr>
          <w:rFonts w:ascii="Times New Roman"/>
          <w:b w:val="false"/>
          <w:i w:val="false"/>
          <w:color w:val="000000"/>
          <w:sz w:val="28"/>
        </w:rPr>
        <w:t>Информация уполномоченного органа по исполнению бюджета области (города республиканского</w:t>
      </w:r>
    </w:p>
    <w:p>
      <w:pPr>
        <w:spacing w:after="0"/>
        <w:ind w:left="0"/>
        <w:jc w:val="both"/>
      </w:pPr>
      <w:r>
        <w:rPr>
          <w:rFonts w:ascii="Times New Roman"/>
          <w:b w:val="false"/>
          <w:i w:val="false"/>
          <w:color w:val="000000"/>
          <w:sz w:val="28"/>
        </w:rPr>
        <w:t>значения и столицы) о доиспользовании целевых трансфертов на развитие, выделенных в истекшем</w:t>
      </w:r>
    </w:p>
    <w:p>
      <w:pPr>
        <w:spacing w:after="0"/>
        <w:ind w:left="0"/>
        <w:jc w:val="both"/>
      </w:pPr>
      <w:r>
        <w:rPr>
          <w:rFonts w:ascii="Times New Roman"/>
          <w:b w:val="false"/>
          <w:i w:val="false"/>
          <w:color w:val="000000"/>
          <w:sz w:val="28"/>
        </w:rPr>
        <w:t>финансовом году и разрешенных доиспользовать по решению Правительства Республики Казахстан в текущем году</w:t>
      </w:r>
    </w:p>
    <w:p>
      <w:pPr>
        <w:spacing w:after="0"/>
        <w:ind w:left="0"/>
        <w:jc w:val="both"/>
      </w:pPr>
      <w:r>
        <w:rPr>
          <w:rFonts w:ascii="Times New Roman"/>
          <w:b w:val="false"/>
          <w:i w:val="false"/>
          <w:color w:val="000000"/>
          <w:sz w:val="28"/>
        </w:rPr>
        <w:t>Индекс: форма 3-ДО</w:t>
      </w:r>
    </w:p>
    <w:p>
      <w:pPr>
        <w:spacing w:after="0"/>
        <w:ind w:left="0"/>
        <w:jc w:val="both"/>
      </w:pPr>
      <w:r>
        <w:rPr>
          <w:rFonts w:ascii="Times New Roman"/>
          <w:b w:val="false"/>
          <w:i w:val="false"/>
          <w:color w:val="000000"/>
          <w:sz w:val="28"/>
        </w:rPr>
        <w:t>Периодичность: годовая</w:t>
      </w:r>
    </w:p>
    <w:p>
      <w:pPr>
        <w:spacing w:after="0"/>
        <w:ind w:left="0"/>
        <w:jc w:val="both"/>
      </w:pPr>
      <w:r>
        <w:rPr>
          <w:rFonts w:ascii="Times New Roman"/>
          <w:b w:val="false"/>
          <w:i w:val="false"/>
          <w:color w:val="000000"/>
          <w:sz w:val="28"/>
        </w:rPr>
        <w:t>Отчетный период за _________ финансовый год</w:t>
      </w:r>
    </w:p>
    <w:p>
      <w:pPr>
        <w:spacing w:after="0"/>
        <w:ind w:left="0"/>
        <w:jc w:val="both"/>
      </w:pPr>
      <w:r>
        <w:rPr>
          <w:rFonts w:ascii="Times New Roman"/>
          <w:b w:val="false"/>
          <w:i w:val="false"/>
          <w:color w:val="000000"/>
          <w:sz w:val="28"/>
        </w:rPr>
        <w:t>Круг представляющих лиц: уполномоченные органы по исполнению бюджета области,</w:t>
      </w:r>
    </w:p>
    <w:p>
      <w:pPr>
        <w:spacing w:after="0"/>
        <w:ind w:left="0"/>
        <w:jc w:val="both"/>
      </w:pPr>
      <w:r>
        <w:rPr>
          <w:rFonts w:ascii="Times New Roman"/>
          <w:b w:val="false"/>
          <w:i w:val="false"/>
          <w:color w:val="000000"/>
          <w:sz w:val="28"/>
        </w:rPr>
        <w:t>города республиканского значения и столицы бюджета</w:t>
      </w:r>
    </w:p>
    <w:p>
      <w:pPr>
        <w:spacing w:after="0"/>
        <w:ind w:left="0"/>
        <w:jc w:val="both"/>
      </w:pPr>
      <w:r>
        <w:rPr>
          <w:rFonts w:ascii="Times New Roman"/>
          <w:b w:val="false"/>
          <w:i w:val="false"/>
          <w:color w:val="000000"/>
          <w:sz w:val="28"/>
        </w:rPr>
        <w:t>Срок представления: до 25 января года, следующего за отчетным финансовым годом.</w:t>
      </w:r>
    </w:p>
    <w:p>
      <w:pPr>
        <w:spacing w:after="0"/>
        <w:ind w:left="0"/>
        <w:jc w:val="both"/>
      </w:pPr>
      <w:r>
        <w:rPr>
          <w:rFonts w:ascii="Times New Roman"/>
          <w:b w:val="false"/>
          <w:i w:val="false"/>
          <w:color w:val="000000"/>
          <w:sz w:val="28"/>
        </w:rPr>
        <w:t>Наименование области, города республиканского значения и столицы:</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Вид бюджета _______________________________________________________</w:t>
      </w:r>
    </w:p>
    <w:p>
      <w:pPr>
        <w:spacing w:after="0"/>
        <w:ind w:left="0"/>
        <w:jc w:val="both"/>
      </w:pPr>
      <w:r>
        <w:rPr>
          <w:rFonts w:ascii="Times New Roman"/>
          <w:b w:val="false"/>
          <w:i w:val="false"/>
          <w:color w:val="000000"/>
          <w:sz w:val="28"/>
        </w:rPr>
        <w:t>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инвестиционный проект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Разрешено доиспользовать по решению Правительства Республики Казахстан за счет остатков местного бюджета на____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Принятые обязательства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Оплаченные обязательства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Неосвоение за отчетный период (графа 8-графа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Возвращено в доход вышестоящего бюджета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неосвоения (с указанием номера платежного поручения и даты перечисления неосвоенных средств)</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Наименование ______________________________________________</w:t>
      </w:r>
    </w:p>
    <w:p>
      <w:pPr>
        <w:spacing w:after="0"/>
        <w:ind w:left="0"/>
        <w:jc w:val="both"/>
      </w:pPr>
      <w:r>
        <w:rPr>
          <w:rFonts w:ascii="Times New Roman"/>
          <w:b w:val="false"/>
          <w:i w:val="false"/>
          <w:color w:val="000000"/>
          <w:sz w:val="28"/>
        </w:rPr>
        <w:t>Адрес 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w:t>
      </w:r>
    </w:p>
    <w:p>
      <w:pPr>
        <w:spacing w:after="0"/>
        <w:ind w:left="0"/>
        <w:jc w:val="both"/>
      </w:pPr>
      <w:r>
        <w:rPr>
          <w:rFonts w:ascii="Times New Roman"/>
          <w:b w:val="false"/>
          <w:i w:val="false"/>
          <w:color w:val="000000"/>
          <w:sz w:val="28"/>
        </w:rPr>
        <w:t>Исполнитель _______________________________ 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уполномоченного органа по исполнению бюджета области, города</w:t>
      </w:r>
    </w:p>
    <w:p>
      <w:pPr>
        <w:spacing w:after="0"/>
        <w:ind w:left="0"/>
        <w:jc w:val="both"/>
      </w:pPr>
      <w:r>
        <w:rPr>
          <w:rFonts w:ascii="Times New Roman"/>
          <w:b w:val="false"/>
          <w:i w:val="false"/>
          <w:color w:val="000000"/>
          <w:sz w:val="28"/>
        </w:rPr>
        <w:t>республиканского значения и столицы</w:t>
      </w:r>
    </w:p>
    <w:p>
      <w:pPr>
        <w:spacing w:after="0"/>
        <w:ind w:left="0"/>
        <w:jc w:val="both"/>
      </w:pPr>
      <w:r>
        <w:rPr>
          <w:rFonts w:ascii="Times New Roman"/>
          <w:b w:val="false"/>
          <w:i w:val="false"/>
          <w:color w:val="000000"/>
          <w:sz w:val="28"/>
        </w:rPr>
        <w:t>__________________________________________ _________________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Примечание: Пояснение по заполнению к форме согласно пункту 43 настоящей Инструкции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Инструкции по проведению</w:t>
            </w:r>
            <w:r>
              <w:br/>
            </w:r>
            <w:r>
              <w:rPr>
                <w:rFonts w:ascii="Times New Roman"/>
                <w:b w:val="false"/>
                <w:i w:val="false"/>
                <w:color w:val="000000"/>
                <w:sz w:val="20"/>
              </w:rPr>
              <w:t>бюджетного мониторинга, утвержденной</w:t>
            </w:r>
            <w:r>
              <w:br/>
            </w:r>
            <w:r>
              <w:rPr>
                <w:rFonts w:ascii="Times New Roman"/>
                <w:b w:val="false"/>
                <w:i w:val="false"/>
                <w:color w:val="000000"/>
                <w:sz w:val="20"/>
              </w:rPr>
              <w:t>приказом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ноября года № 629</w:t>
            </w:r>
          </w:p>
        </w:tc>
      </w:tr>
    </w:tbl>
    <w:bookmarkStart w:name="z122" w:id="279"/>
    <w:p>
      <w:pPr>
        <w:spacing w:after="0"/>
        <w:ind w:left="0"/>
        <w:jc w:val="both"/>
      </w:pPr>
      <w:r>
        <w:rPr>
          <w:rFonts w:ascii="Times New Roman"/>
          <w:b w:val="false"/>
          <w:i w:val="false"/>
          <w:color w:val="000000"/>
          <w:sz w:val="28"/>
        </w:rPr>
        <w:t>
      Форма</w:t>
      </w:r>
    </w:p>
    <w:bookmarkEnd w:id="279"/>
    <w:bookmarkStart w:name="z123" w:id="280"/>
    <w:p>
      <w:pPr>
        <w:spacing w:after="0"/>
        <w:ind w:left="0"/>
        <w:jc w:val="left"/>
      </w:pPr>
      <w:r>
        <w:rPr>
          <w:rFonts w:ascii="Times New Roman"/>
          <w:b/>
          <w:i w:val="false"/>
          <w:color w:val="000000"/>
        </w:rPr>
        <w:t xml:space="preserve"> Аналитический отчет о реализации целевых текущих трансфертов, целевых трансфертов на развитие, выделенных из республиканского бюджета бюджетам областей, городов республиканского значения, столицы</w:t>
      </w:r>
    </w:p>
    <w:bookmarkEnd w:id="280"/>
    <w:p>
      <w:pPr>
        <w:spacing w:after="0"/>
        <w:ind w:left="0"/>
        <w:jc w:val="both"/>
      </w:pPr>
      <w:r>
        <w:rPr>
          <w:rFonts w:ascii="Times New Roman"/>
          <w:b w:val="false"/>
          <w:i w:val="false"/>
          <w:color w:val="ff0000"/>
          <w:sz w:val="28"/>
        </w:rPr>
        <w:t xml:space="preserve">
      Сноска. Заголовок приложения 20 в редакции приказа Министра финансов РК от 28.09.2018 </w:t>
      </w:r>
      <w:r>
        <w:rPr>
          <w:rFonts w:ascii="Times New Roman"/>
          <w:b w:val="false"/>
          <w:i w:val="false"/>
          <w:color w:val="ff0000"/>
          <w:sz w:val="28"/>
        </w:rPr>
        <w:t>№ 865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Отчетный период</w:t>
      </w:r>
    </w:p>
    <w:p>
      <w:pPr>
        <w:spacing w:after="0"/>
        <w:ind w:left="0"/>
        <w:jc w:val="both"/>
      </w:pPr>
      <w:r>
        <w:rPr>
          <w:rFonts w:ascii="Times New Roman"/>
          <w:b w:val="false"/>
          <w:i w:val="false"/>
          <w:color w:val="000000"/>
          <w:sz w:val="28"/>
        </w:rPr>
        <w:t>на ____________________ года</w:t>
      </w:r>
    </w:p>
    <w:p>
      <w:pPr>
        <w:spacing w:after="0"/>
        <w:ind w:left="0"/>
        <w:jc w:val="both"/>
      </w:pPr>
      <w:r>
        <w:rPr>
          <w:rFonts w:ascii="Times New Roman"/>
          <w:b w:val="false"/>
          <w:i w:val="false"/>
          <w:color w:val="000000"/>
          <w:sz w:val="28"/>
        </w:rPr>
        <w:t>
      Наименование уполномоченного органа по исполнению бюджета</w:t>
      </w:r>
    </w:p>
    <w:p>
      <w:pPr>
        <w:spacing w:after="0"/>
        <w:ind w:left="0"/>
        <w:jc w:val="both"/>
      </w:pPr>
      <w:r>
        <w:rPr>
          <w:rFonts w:ascii="Times New Roman"/>
          <w:b w:val="false"/>
          <w:i w:val="false"/>
          <w:color w:val="000000"/>
          <w:sz w:val="28"/>
        </w:rPr>
        <w:t>
      Вид бюджета _____________________________________</w:t>
      </w:r>
    </w:p>
    <w:p>
      <w:pPr>
        <w:spacing w:after="0"/>
        <w:ind w:left="0"/>
        <w:jc w:val="both"/>
      </w:pPr>
      <w:r>
        <w:rPr>
          <w:rFonts w:ascii="Times New Roman"/>
          <w:b w:val="false"/>
          <w:i w:val="false"/>
          <w:color w:val="000000"/>
          <w:sz w:val="28"/>
        </w:rPr>
        <w:t xml:space="preserve">
      Периодичность: ежемесячная </w:t>
      </w:r>
    </w:p>
    <w:p>
      <w:pPr>
        <w:spacing w:after="0"/>
        <w:ind w:left="0"/>
        <w:jc w:val="both"/>
      </w:pPr>
      <w:r>
        <w:rPr>
          <w:rFonts w:ascii="Times New Roman"/>
          <w:b w:val="false"/>
          <w:i w:val="false"/>
          <w:color w:val="000000"/>
          <w:sz w:val="28"/>
        </w:rPr>
        <w:t>
      тыс.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АБП</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инвест -</w:t>
            </w:r>
          </w:p>
          <w:p>
            <w:pPr>
              <w:spacing w:after="20"/>
              <w:ind w:left="20"/>
              <w:jc w:val="both"/>
            </w:pPr>
            <w:r>
              <w:rPr>
                <w:rFonts w:ascii="Times New Roman"/>
                <w:b w:val="false"/>
                <w:i w:val="false"/>
                <w:color w:val="000000"/>
                <w:sz w:val="20"/>
              </w:rPr>
              <w:t>
про-ект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бюджет на ____г. РБ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Уточненный бюджет на _____г. РБ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Скорректированный бюджет на_____г. РБ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Выделено из РБ за отчетный период</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План финансирования по платежам МБ </w:t>
            </w:r>
          </w:p>
          <w:p>
            <w:pPr>
              <w:spacing w:after="20"/>
              <w:ind w:left="20"/>
              <w:jc w:val="both"/>
            </w:pPr>
            <w:r>
              <w:rPr>
                <w:rFonts w:ascii="Times New Roman"/>
                <w:b w:val="false"/>
                <w:i w:val="false"/>
                <w:color w:val="000000"/>
                <w:sz w:val="20"/>
              </w:rPr>
              <w:t>
за отчетный период</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Принятые обязательства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Оплаченные обязательства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исполнения (гр.11 /гр.8х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Ожидаемое исполнение плана на год</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Ожидаемое неисполнение плана на год (гр.13- гр.7)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целевых трансфертов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том числе: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программы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Программы развития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Кредиты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неисполнения на конец отчетного периода (гр.11 -гр.8)</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Экономия бюджетных средств за отчетный период – всего, (гр.17+гр.18+гр.19)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Неосвоение за отчетный период (гр.15-гр.16)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причины неосвоения</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 неосвоения за отчетный период</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ожидаемого неосвоения плана на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экономия по результатам госзакупок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экономия по ФОТ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экономия</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невыполненные договорные обязательства поставщиков товаров (работ, услуг)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несостоявшиеся конкурсы по государственным закупкам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бюджетной программой (подпрограммой) АБП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причины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Руководитель уполномоченного </w:t>
      </w:r>
    </w:p>
    <w:p>
      <w:pPr>
        <w:spacing w:after="0"/>
        <w:ind w:left="0"/>
        <w:jc w:val="both"/>
      </w:pPr>
      <w:r>
        <w:rPr>
          <w:rFonts w:ascii="Times New Roman"/>
          <w:b w:val="false"/>
          <w:i w:val="false"/>
          <w:color w:val="000000"/>
          <w:sz w:val="28"/>
        </w:rPr>
        <w:t>
      органа по исполнению бюджета ________ _________________________</w:t>
      </w:r>
    </w:p>
    <w:p>
      <w:pPr>
        <w:spacing w:after="0"/>
        <w:ind w:left="0"/>
        <w:jc w:val="both"/>
      </w:pPr>
      <w:r>
        <w:rPr>
          <w:rFonts w:ascii="Times New Roman"/>
          <w:b w:val="false"/>
          <w:i w:val="false"/>
          <w:color w:val="000000"/>
          <w:sz w:val="28"/>
        </w:rPr>
        <w:t>
      (подпись) (расшифровка подписи)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20-1</w:t>
            </w:r>
            <w:r>
              <w:br/>
            </w:r>
            <w:r>
              <w:rPr>
                <w:rFonts w:ascii="Times New Roman"/>
                <w:b w:val="false"/>
                <w:i w:val="false"/>
                <w:color w:val="000000"/>
                <w:sz w:val="20"/>
              </w:rPr>
              <w:t>к Инструкции по проведению</w:t>
            </w:r>
            <w:r>
              <w:br/>
            </w:r>
            <w:r>
              <w:rPr>
                <w:rFonts w:ascii="Times New Roman"/>
                <w:b w:val="false"/>
                <w:i w:val="false"/>
                <w:color w:val="000000"/>
                <w:sz w:val="20"/>
              </w:rPr>
              <w:t>бюджетного мониторинга</w:t>
            </w:r>
          </w:p>
        </w:tc>
      </w:tr>
    </w:tbl>
    <w:p>
      <w:pPr>
        <w:spacing w:after="0"/>
        <w:ind w:left="0"/>
        <w:jc w:val="both"/>
      </w:pPr>
      <w:r>
        <w:rPr>
          <w:rFonts w:ascii="Times New Roman"/>
          <w:b w:val="false"/>
          <w:i w:val="false"/>
          <w:color w:val="ff0000"/>
          <w:sz w:val="28"/>
        </w:rPr>
        <w:t xml:space="preserve">
      Сноска. Инструкция дополнена приложением 20-1 в соответствии с приказом Заместителя Премьер-Министра - Министра финансов Республики Казахстан от 28.03.2023 </w:t>
      </w:r>
      <w:r>
        <w:rPr>
          <w:rFonts w:ascii="Times New Roman"/>
          <w:b w:val="false"/>
          <w:i w:val="false"/>
          <w:color w:val="ff0000"/>
          <w:sz w:val="28"/>
        </w:rPr>
        <w:t>№ 297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2169" w:id="281"/>
      <w:r>
        <w:rPr>
          <w:rFonts w:ascii="Times New Roman"/>
          <w:b w:val="false"/>
          <w:i w:val="false"/>
          <w:color w:val="000000"/>
          <w:sz w:val="28"/>
        </w:rPr>
        <w:t>
      Форма: Аналитический отчет уполномоченного органа по исполнению бюджета области, городов республиканского значения, столицы о реализации целевых текущих трансфертов, включенных в базу местного бюджета</w:t>
      </w:r>
    </w:p>
    <w:bookmarkEnd w:id="281"/>
    <w:p>
      <w:pPr>
        <w:spacing w:after="0"/>
        <w:ind w:left="0"/>
        <w:jc w:val="both"/>
      </w:pPr>
      <w:r>
        <w:rPr>
          <w:rFonts w:ascii="Times New Roman"/>
          <w:b w:val="false"/>
          <w:i w:val="false"/>
          <w:color w:val="000000"/>
          <w:sz w:val="28"/>
        </w:rPr>
        <w:t xml:space="preserve">       Периодичность: ежегодная</w:t>
      </w:r>
    </w:p>
    <w:p>
      <w:pPr>
        <w:spacing w:after="0"/>
        <w:ind w:left="0"/>
        <w:jc w:val="both"/>
      </w:pPr>
      <w:r>
        <w:rPr>
          <w:rFonts w:ascii="Times New Roman"/>
          <w:b w:val="false"/>
          <w:i w:val="false"/>
          <w:color w:val="000000"/>
          <w:sz w:val="28"/>
        </w:rPr>
        <w:t xml:space="preserve">       Отчетный период на ____________________ года</w:t>
      </w:r>
    </w:p>
    <w:p>
      <w:pPr>
        <w:spacing w:after="0"/>
        <w:ind w:left="0"/>
        <w:jc w:val="both"/>
      </w:pPr>
      <w:r>
        <w:rPr>
          <w:rFonts w:ascii="Times New Roman"/>
          <w:b w:val="false"/>
          <w:i w:val="false"/>
          <w:color w:val="000000"/>
          <w:sz w:val="28"/>
        </w:rPr>
        <w:t xml:space="preserve">       Срок представления: не позднее 25 февраля года, следующего за отчетным финансовым годом.</w:t>
      </w:r>
    </w:p>
    <w:p>
      <w:pPr>
        <w:spacing w:after="0"/>
        <w:ind w:left="0"/>
        <w:jc w:val="both"/>
      </w:pPr>
      <w:r>
        <w:rPr>
          <w:rFonts w:ascii="Times New Roman"/>
          <w:b w:val="false"/>
          <w:i w:val="false"/>
          <w:color w:val="000000"/>
          <w:sz w:val="28"/>
        </w:rPr>
        <w:t xml:space="preserve">       Наименование области, города республиканского значения и столицы:</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 xml:space="preserve">       Вид бюджета _____________________________________________________________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0" w:id="282"/>
          <w:p>
            <w:pPr>
              <w:spacing w:after="20"/>
              <w:ind w:left="20"/>
              <w:jc w:val="both"/>
            </w:pPr>
            <w:r>
              <w:rPr>
                <w:rFonts w:ascii="Times New Roman"/>
                <w:b w:val="false"/>
                <w:i w:val="false"/>
                <w:color w:val="000000"/>
                <w:sz w:val="20"/>
              </w:rPr>
              <w:t>
</w:t>
            </w:r>
            <w:r>
              <w:rPr>
                <w:rFonts w:ascii="Times New Roman"/>
                <w:b w:val="false"/>
                <w:i w:val="false"/>
                <w:color w:val="000000"/>
                <w:sz w:val="20"/>
              </w:rPr>
              <w:t>Администратор бюджетных программ</w:t>
            </w:r>
          </w:p>
          <w:bookmarkEnd w:id="282"/>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целевых текущих трансфертов, включенных в базу местного бюджета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бюджет на _____год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Уточненный бюджет на _____год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6" w:id="283"/>
          <w:p>
            <w:pPr>
              <w:spacing w:after="20"/>
              <w:ind w:left="20"/>
              <w:jc w:val="both"/>
            </w:pPr>
            <w:r>
              <w:rPr>
                <w:rFonts w:ascii="Times New Roman"/>
                <w:b w:val="false"/>
                <w:i w:val="false"/>
                <w:color w:val="000000"/>
                <w:sz w:val="20"/>
              </w:rPr>
              <w:t>
Скорректированный бюджет</w:t>
            </w:r>
          </w:p>
          <w:bookmarkEnd w:id="283"/>
          <w:p>
            <w:pPr>
              <w:spacing w:after="20"/>
              <w:ind w:left="20"/>
              <w:jc w:val="both"/>
            </w:pPr>
            <w:r>
              <w:rPr>
                <w:rFonts w:ascii="Times New Roman"/>
                <w:b w:val="false"/>
                <w:i w:val="false"/>
                <w:color w:val="000000"/>
                <w:sz w:val="20"/>
              </w:rPr>
              <w:t>
на _____год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8" w:id="284"/>
          <w:p>
            <w:pPr>
              <w:spacing w:after="20"/>
              <w:ind w:left="20"/>
              <w:jc w:val="both"/>
            </w:pPr>
            <w:r>
              <w:rPr>
                <w:rFonts w:ascii="Times New Roman"/>
                <w:b w:val="false"/>
                <w:i w:val="false"/>
                <w:color w:val="000000"/>
                <w:sz w:val="20"/>
              </w:rPr>
              <w:t>
Освоено</w:t>
            </w:r>
          </w:p>
          <w:bookmarkEnd w:id="284"/>
          <w:p>
            <w:pPr>
              <w:spacing w:after="20"/>
              <w:ind w:left="20"/>
              <w:jc w:val="both"/>
            </w:pPr>
            <w:r>
              <w:rPr>
                <w:rFonts w:ascii="Times New Roman"/>
                <w:b w:val="false"/>
                <w:i w:val="false"/>
                <w:color w:val="000000"/>
                <w:sz w:val="20"/>
              </w:rPr>
              <w:t>
на _____год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0" w:id="285"/>
          <w:p>
            <w:pPr>
              <w:spacing w:after="20"/>
              <w:ind w:left="20"/>
              <w:jc w:val="both"/>
            </w:pPr>
            <w:r>
              <w:rPr>
                <w:rFonts w:ascii="Times New Roman"/>
                <w:b w:val="false"/>
                <w:i w:val="false"/>
                <w:color w:val="000000"/>
                <w:sz w:val="20"/>
              </w:rPr>
              <w:t>
%</w:t>
            </w:r>
          </w:p>
          <w:bookmarkEnd w:id="285"/>
          <w:p>
            <w:pPr>
              <w:spacing w:after="20"/>
              <w:ind w:left="20"/>
              <w:jc w:val="both"/>
            </w:pPr>
            <w:r>
              <w:rPr>
                <w:rFonts w:ascii="Times New Roman"/>
                <w:b w:val="false"/>
                <w:i w:val="false"/>
                <w:color w:val="000000"/>
                <w:sz w:val="20"/>
              </w:rPr>
              <w:t>
</w:t>
            </w:r>
            <w:r>
              <w:rPr>
                <w:rFonts w:ascii="Times New Roman"/>
                <w:b w:val="false"/>
                <w:i w:val="false"/>
                <w:color w:val="000000"/>
                <w:sz w:val="20"/>
              </w:rPr>
              <w:t>исполнение на ___год</w:t>
            </w:r>
          </w:p>
          <w:p>
            <w:pPr>
              <w:spacing w:after="20"/>
              <w:ind w:left="20"/>
              <w:jc w:val="both"/>
            </w:pPr>
            <w:r>
              <w:rPr>
                <w:rFonts w:ascii="Times New Roman"/>
                <w:b w:val="false"/>
                <w:i w:val="false"/>
                <w:color w:val="000000"/>
                <w:sz w:val="20"/>
              </w:rPr>
              <w:t>
(графа 8/ графа 7х100)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3" w:id="286"/>
          <w:p>
            <w:pPr>
              <w:spacing w:after="20"/>
              <w:ind w:left="20"/>
              <w:jc w:val="both"/>
            </w:pPr>
            <w:r>
              <w:rPr>
                <w:rFonts w:ascii="Times New Roman"/>
                <w:b w:val="false"/>
                <w:i w:val="false"/>
                <w:color w:val="000000"/>
                <w:sz w:val="20"/>
              </w:rPr>
              <w:t>
Сумма неисполнения на конец отчетного периода</w:t>
            </w:r>
          </w:p>
          <w:bookmarkEnd w:id="286"/>
          <w:p>
            <w:pPr>
              <w:spacing w:after="20"/>
              <w:ind w:left="20"/>
              <w:jc w:val="both"/>
            </w:pPr>
            <w:r>
              <w:rPr>
                <w:rFonts w:ascii="Times New Roman"/>
                <w:b w:val="false"/>
                <w:i w:val="false"/>
                <w:color w:val="000000"/>
                <w:sz w:val="20"/>
              </w:rPr>
              <w:t>
(графа 8-графа 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6" w:id="28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87"/>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2197" w:id="288"/>
    <w:p>
      <w:pPr>
        <w:spacing w:after="0"/>
        <w:ind w:left="0"/>
        <w:jc w:val="both"/>
      </w:pPr>
      <w:r>
        <w:rPr>
          <w:rFonts w:ascii="Times New Roman"/>
          <w:b w:val="false"/>
          <w:i w:val="false"/>
          <w:color w:val="000000"/>
          <w:sz w:val="28"/>
        </w:rPr>
        <w:t>
      продолжение таблицы</w:t>
      </w:r>
    </w:p>
    <w:bookmarkEnd w:id="2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8" w:id="289"/>
          <w:p>
            <w:pPr>
              <w:spacing w:after="20"/>
              <w:ind w:left="20"/>
              <w:jc w:val="both"/>
            </w:pPr>
            <w:r>
              <w:rPr>
                <w:rFonts w:ascii="Times New Roman"/>
                <w:b w:val="false"/>
                <w:i w:val="false"/>
                <w:color w:val="000000"/>
                <w:sz w:val="20"/>
              </w:rPr>
              <w:t>
</w:t>
            </w:r>
            <w:r>
              <w:rPr>
                <w:rFonts w:ascii="Times New Roman"/>
                <w:b w:val="false"/>
                <w:i w:val="false"/>
                <w:color w:val="000000"/>
                <w:sz w:val="20"/>
              </w:rPr>
              <w:t>Экономия бюджетных средств за отчетный период – всего, в том числе</w:t>
            </w:r>
          </w:p>
          <w:bookmarkEnd w:id="289"/>
          <w:p>
            <w:pPr>
              <w:spacing w:after="20"/>
              <w:ind w:left="20"/>
              <w:jc w:val="both"/>
            </w:pPr>
            <w:r>
              <w:rPr>
                <w:rFonts w:ascii="Times New Roman"/>
                <w:b w:val="false"/>
                <w:i w:val="false"/>
                <w:color w:val="000000"/>
                <w:sz w:val="20"/>
              </w:rPr>
              <w:t>
(графа 12+графа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Экономия по результатам государственных закупок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Экономия по фонду оплаты труда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2" w:id="290"/>
          <w:p>
            <w:pPr>
              <w:spacing w:after="20"/>
              <w:ind w:left="20"/>
              <w:jc w:val="both"/>
            </w:pPr>
            <w:r>
              <w:rPr>
                <w:rFonts w:ascii="Times New Roman"/>
                <w:b w:val="false"/>
                <w:i w:val="false"/>
                <w:color w:val="000000"/>
                <w:sz w:val="20"/>
              </w:rPr>
              <w:t>
Неосвоение за отчетный период, в том числе</w:t>
            </w:r>
          </w:p>
          <w:bookmarkEnd w:id="290"/>
          <w:p>
            <w:pPr>
              <w:spacing w:after="20"/>
              <w:ind w:left="20"/>
              <w:jc w:val="both"/>
            </w:pPr>
            <w:r>
              <w:rPr>
                <w:rFonts w:ascii="Times New Roman"/>
                <w:b w:val="false"/>
                <w:i w:val="false"/>
                <w:color w:val="000000"/>
                <w:sz w:val="20"/>
              </w:rPr>
              <w:t>
(графа 15+графа 16+графа 17+графа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Невыполненные договорные обязательства поставщиков товаров (работ, услуг)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Несостоявшиеся конкурсы по государственным закупкам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бюджетной программой (подпрограммой) администратора бюджетных программ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причины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неосвоения за отчетный период</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0" w:id="291"/>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291"/>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bl>
    <w:p>
      <w:pPr>
        <w:spacing w:after="0"/>
        <w:ind w:left="0"/>
        <w:jc w:val="both"/>
      </w:pPr>
      <w:bookmarkStart w:name="z2220" w:id="292"/>
      <w:r>
        <w:rPr>
          <w:rFonts w:ascii="Times New Roman"/>
          <w:b w:val="false"/>
          <w:i w:val="false"/>
          <w:color w:val="000000"/>
          <w:sz w:val="28"/>
        </w:rPr>
        <w:t>
      Руководитель уполномоченного</w:t>
      </w:r>
    </w:p>
    <w:bookmarkEnd w:id="292"/>
    <w:p>
      <w:pPr>
        <w:spacing w:after="0"/>
        <w:ind w:left="0"/>
        <w:jc w:val="both"/>
      </w:pPr>
      <w:r>
        <w:rPr>
          <w:rFonts w:ascii="Times New Roman"/>
          <w:b w:val="false"/>
          <w:i w:val="false"/>
          <w:color w:val="000000"/>
          <w:sz w:val="28"/>
        </w:rPr>
        <w:t xml:space="preserve">       органа по исполнению бюджета _________________________________</w:t>
      </w:r>
    </w:p>
    <w:p>
      <w:pPr>
        <w:spacing w:after="0"/>
        <w:ind w:left="0"/>
        <w:jc w:val="both"/>
      </w:pPr>
      <w:r>
        <w:rPr>
          <w:rFonts w:ascii="Times New Roman"/>
          <w:b w:val="false"/>
          <w:i w:val="false"/>
          <w:color w:val="000000"/>
          <w:sz w:val="28"/>
        </w:rPr>
        <w:t xml:space="preserve">                                     (подпись) (расшифровка подписи)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Инструкции по проведению</w:t>
            </w:r>
            <w:r>
              <w:br/>
            </w:r>
            <w:r>
              <w:rPr>
                <w:rFonts w:ascii="Times New Roman"/>
                <w:b w:val="false"/>
                <w:i w:val="false"/>
                <w:color w:val="000000"/>
                <w:sz w:val="20"/>
              </w:rPr>
              <w:t>бюджетного мониторинга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предназначенная для</w:t>
            </w:r>
            <w:r>
              <w:br/>
            </w:r>
            <w:r>
              <w:rPr>
                <w:rFonts w:ascii="Times New Roman"/>
                <w:b w:val="false"/>
                <w:i w:val="false"/>
                <w:color w:val="000000"/>
                <w:sz w:val="20"/>
              </w:rPr>
              <w:t>сбора административных данных</w:t>
            </w:r>
          </w:p>
        </w:tc>
      </w:tr>
    </w:tbl>
    <w:p>
      <w:pPr>
        <w:spacing w:after="0"/>
        <w:ind w:left="0"/>
        <w:jc w:val="both"/>
      </w:pPr>
      <w:r>
        <w:rPr>
          <w:rFonts w:ascii="Times New Roman"/>
          <w:b w:val="false"/>
          <w:i w:val="false"/>
          <w:color w:val="ff0000"/>
          <w:sz w:val="28"/>
        </w:rPr>
        <w:t xml:space="preserve">
      Сноска. Приложение 21 - в редакции приказа Заместителя Премьер-Министра - Министра финансов РК от 23.08.2022 </w:t>
      </w:r>
      <w:r>
        <w:rPr>
          <w:rFonts w:ascii="Times New Roman"/>
          <w:b w:val="false"/>
          <w:i w:val="false"/>
          <w:color w:val="ff0000"/>
          <w:sz w:val="28"/>
        </w:rPr>
        <w:t>№ 874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Представляется: уполномоченному органу по исполнению бюджета</w:t>
      </w:r>
    </w:p>
    <w:p>
      <w:pPr>
        <w:spacing w:after="0"/>
        <w:ind w:left="0"/>
        <w:jc w:val="both"/>
      </w:pPr>
      <w:r>
        <w:rPr>
          <w:rFonts w:ascii="Times New Roman"/>
          <w:b w:val="false"/>
          <w:i w:val="false"/>
          <w:color w:val="000000"/>
          <w:sz w:val="28"/>
        </w:rPr>
        <w:t>(аппарату акима города районного значения, села, поселка, сельского округа)</w:t>
      </w:r>
    </w:p>
    <w:p>
      <w:pPr>
        <w:spacing w:after="0"/>
        <w:ind w:left="0"/>
        <w:jc w:val="both"/>
      </w:pPr>
      <w:r>
        <w:rPr>
          <w:rFonts w:ascii="Times New Roman"/>
          <w:b w:val="false"/>
          <w:i w:val="false"/>
          <w:color w:val="000000"/>
          <w:sz w:val="28"/>
        </w:rPr>
        <w:t>Форма размещена на единой платформе интернет-ресурсов государственных органов: www.gov.kz</w:t>
      </w:r>
    </w:p>
    <w:p>
      <w:pPr>
        <w:spacing w:after="0"/>
        <w:ind w:left="0"/>
        <w:jc w:val="both"/>
      </w:pPr>
      <w:r>
        <w:rPr>
          <w:rFonts w:ascii="Times New Roman"/>
          <w:b w:val="false"/>
          <w:i w:val="false"/>
          <w:color w:val="000000"/>
          <w:sz w:val="28"/>
        </w:rPr>
        <w:t>Отчет о реализации бюджетных программ (подпрограмм)</w:t>
      </w:r>
    </w:p>
    <w:p>
      <w:pPr>
        <w:spacing w:after="0"/>
        <w:ind w:left="0"/>
        <w:jc w:val="both"/>
      </w:pPr>
      <w:r>
        <w:rPr>
          <w:rFonts w:ascii="Times New Roman"/>
          <w:b w:val="false"/>
          <w:i w:val="false"/>
          <w:color w:val="000000"/>
          <w:sz w:val="28"/>
        </w:rPr>
        <w:t>Индекс: форма 4-РБП</w:t>
      </w:r>
    </w:p>
    <w:p>
      <w:pPr>
        <w:spacing w:after="0"/>
        <w:ind w:left="0"/>
        <w:jc w:val="both"/>
      </w:pPr>
      <w:r>
        <w:rPr>
          <w:rFonts w:ascii="Times New Roman"/>
          <w:b w:val="false"/>
          <w:i w:val="false"/>
          <w:color w:val="000000"/>
          <w:sz w:val="28"/>
        </w:rPr>
        <w:t>Периодичность: годовая</w:t>
      </w:r>
    </w:p>
    <w:p>
      <w:pPr>
        <w:spacing w:after="0"/>
        <w:ind w:left="0"/>
        <w:jc w:val="both"/>
      </w:pPr>
      <w:r>
        <w:rPr>
          <w:rFonts w:ascii="Times New Roman"/>
          <w:b w:val="false"/>
          <w:i w:val="false"/>
          <w:color w:val="000000"/>
          <w:sz w:val="28"/>
        </w:rPr>
        <w:t>Отчетный период за _________ финансовый год</w:t>
      </w:r>
    </w:p>
    <w:p>
      <w:pPr>
        <w:spacing w:after="0"/>
        <w:ind w:left="0"/>
        <w:jc w:val="both"/>
      </w:pPr>
      <w:r>
        <w:rPr>
          <w:rFonts w:ascii="Times New Roman"/>
          <w:b w:val="false"/>
          <w:i w:val="false"/>
          <w:color w:val="000000"/>
          <w:sz w:val="28"/>
        </w:rPr>
        <w:t>Круг представляющих лиц: администраторы бюджетных программ</w:t>
      </w:r>
    </w:p>
    <w:p>
      <w:pPr>
        <w:spacing w:after="0"/>
        <w:ind w:left="0"/>
        <w:jc w:val="both"/>
      </w:pPr>
      <w:r>
        <w:rPr>
          <w:rFonts w:ascii="Times New Roman"/>
          <w:b w:val="false"/>
          <w:i w:val="false"/>
          <w:color w:val="000000"/>
          <w:sz w:val="28"/>
        </w:rPr>
        <w:t>Срок представления:</w:t>
      </w:r>
    </w:p>
    <w:p>
      <w:pPr>
        <w:spacing w:after="0"/>
        <w:ind w:left="0"/>
        <w:jc w:val="both"/>
      </w:pPr>
      <w:r>
        <w:rPr>
          <w:rFonts w:ascii="Times New Roman"/>
          <w:b w:val="false"/>
          <w:i w:val="false"/>
          <w:color w:val="000000"/>
          <w:sz w:val="28"/>
        </w:rPr>
        <w:t>для администраторов республиканских бюджетных программ, администраторов бюджетных программ</w:t>
      </w:r>
    </w:p>
    <w:p>
      <w:pPr>
        <w:spacing w:after="0"/>
        <w:ind w:left="0"/>
        <w:jc w:val="both"/>
      </w:pPr>
      <w:r>
        <w:rPr>
          <w:rFonts w:ascii="Times New Roman"/>
          <w:b w:val="false"/>
          <w:i w:val="false"/>
          <w:color w:val="000000"/>
          <w:sz w:val="28"/>
        </w:rPr>
        <w:t>области, района (города областного значения), города районного значения, села, поселка,</w:t>
      </w:r>
    </w:p>
    <w:p>
      <w:pPr>
        <w:spacing w:after="0"/>
        <w:ind w:left="0"/>
        <w:jc w:val="both"/>
      </w:pPr>
      <w:r>
        <w:rPr>
          <w:rFonts w:ascii="Times New Roman"/>
          <w:b w:val="false"/>
          <w:i w:val="false"/>
          <w:color w:val="000000"/>
          <w:sz w:val="28"/>
        </w:rPr>
        <w:t>сельского округа – до 1 февраля года, следующего за отчетным финансовым годом;</w:t>
      </w:r>
    </w:p>
    <w:p>
      <w:pPr>
        <w:spacing w:after="0"/>
        <w:ind w:left="0"/>
        <w:jc w:val="both"/>
      </w:pPr>
      <w:r>
        <w:rPr>
          <w:rFonts w:ascii="Times New Roman"/>
          <w:b w:val="false"/>
          <w:i w:val="false"/>
          <w:color w:val="000000"/>
          <w:sz w:val="28"/>
        </w:rPr>
        <w:t>для администраторов бюджетных программ города республиканского значения и столицы –</w:t>
      </w:r>
    </w:p>
    <w:p>
      <w:pPr>
        <w:spacing w:after="0"/>
        <w:ind w:left="0"/>
        <w:jc w:val="both"/>
      </w:pPr>
      <w:r>
        <w:rPr>
          <w:rFonts w:ascii="Times New Roman"/>
          <w:b w:val="false"/>
          <w:i w:val="false"/>
          <w:color w:val="000000"/>
          <w:sz w:val="28"/>
        </w:rPr>
        <w:t>до 21 января года, следующего за отчетным финансовым годом.</w:t>
      </w:r>
    </w:p>
    <w:p>
      <w:pPr>
        <w:spacing w:after="0"/>
        <w:ind w:left="0"/>
        <w:jc w:val="both"/>
      </w:pPr>
      <w:r>
        <w:rPr>
          <w:rFonts w:ascii="Times New Roman"/>
          <w:b w:val="false"/>
          <w:i w:val="false"/>
          <w:color w:val="000000"/>
          <w:sz w:val="28"/>
        </w:rPr>
        <w:t>Код и наименование администратора бюджетной программы ____________________</w:t>
      </w:r>
    </w:p>
    <w:p>
      <w:pPr>
        <w:spacing w:after="0"/>
        <w:ind w:left="0"/>
        <w:jc w:val="both"/>
      </w:pPr>
      <w:r>
        <w:rPr>
          <w:rFonts w:ascii="Times New Roman"/>
          <w:b w:val="false"/>
          <w:i w:val="false"/>
          <w:color w:val="000000"/>
          <w:sz w:val="28"/>
        </w:rPr>
        <w:t>Код и наименование бюджетной программы __________________________________</w:t>
      </w:r>
    </w:p>
    <w:p>
      <w:pPr>
        <w:spacing w:after="0"/>
        <w:ind w:left="0"/>
        <w:jc w:val="both"/>
      </w:pPr>
      <w:r>
        <w:rPr>
          <w:rFonts w:ascii="Times New Roman"/>
          <w:b w:val="false"/>
          <w:i w:val="false"/>
          <w:color w:val="000000"/>
          <w:sz w:val="28"/>
        </w:rPr>
        <w:t>Вид бюджетной программы:</w:t>
      </w:r>
    </w:p>
    <w:p>
      <w:pPr>
        <w:spacing w:after="0"/>
        <w:ind w:left="0"/>
        <w:jc w:val="both"/>
      </w:pPr>
      <w:r>
        <w:rPr>
          <w:rFonts w:ascii="Times New Roman"/>
          <w:b w:val="false"/>
          <w:i w:val="false"/>
          <w:color w:val="000000"/>
          <w:sz w:val="28"/>
        </w:rPr>
        <w:t>в зависимости от уровня государственного управления _________________________</w:t>
      </w:r>
    </w:p>
    <w:p>
      <w:pPr>
        <w:spacing w:after="0"/>
        <w:ind w:left="0"/>
        <w:jc w:val="both"/>
      </w:pPr>
      <w:r>
        <w:rPr>
          <w:rFonts w:ascii="Times New Roman"/>
          <w:b w:val="false"/>
          <w:i w:val="false"/>
          <w:color w:val="000000"/>
          <w:sz w:val="28"/>
        </w:rPr>
        <w:t>в зависимости от содержания _______________________________________________</w:t>
      </w:r>
    </w:p>
    <w:p>
      <w:pPr>
        <w:spacing w:after="0"/>
        <w:ind w:left="0"/>
        <w:jc w:val="both"/>
      </w:pPr>
      <w:r>
        <w:rPr>
          <w:rFonts w:ascii="Times New Roman"/>
          <w:b w:val="false"/>
          <w:i w:val="false"/>
          <w:color w:val="000000"/>
          <w:sz w:val="28"/>
        </w:rPr>
        <w:t>в зависимости от способа реализации ________________________________________</w:t>
      </w:r>
    </w:p>
    <w:p>
      <w:pPr>
        <w:spacing w:after="0"/>
        <w:ind w:left="0"/>
        <w:jc w:val="both"/>
      </w:pPr>
      <w:r>
        <w:rPr>
          <w:rFonts w:ascii="Times New Roman"/>
          <w:b w:val="false"/>
          <w:i w:val="false"/>
          <w:color w:val="000000"/>
          <w:sz w:val="28"/>
        </w:rPr>
        <w:t>текущая или развития _____________________________________________________</w:t>
      </w:r>
    </w:p>
    <w:p>
      <w:pPr>
        <w:spacing w:after="0"/>
        <w:ind w:left="0"/>
        <w:jc w:val="both"/>
      </w:pPr>
      <w:r>
        <w:rPr>
          <w:rFonts w:ascii="Times New Roman"/>
          <w:b w:val="false"/>
          <w:i w:val="false"/>
          <w:color w:val="000000"/>
          <w:sz w:val="28"/>
        </w:rPr>
        <w:t>Цель бюджетной программы _______________________________________________</w:t>
      </w:r>
    </w:p>
    <w:p>
      <w:pPr>
        <w:spacing w:after="0"/>
        <w:ind w:left="0"/>
        <w:jc w:val="both"/>
      </w:pPr>
      <w:r>
        <w:rPr>
          <w:rFonts w:ascii="Times New Roman"/>
          <w:b w:val="false"/>
          <w:i w:val="false"/>
          <w:color w:val="000000"/>
          <w:sz w:val="28"/>
        </w:rPr>
        <w:t>Описание бюджетной программы 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бюджетной программе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(графа 4 – графа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 выполнения показателей (графа 4 / графа 3 х100)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недостижения или перевыполнения результатов и неосвоения средств бюджетной программы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расходы по бюджетной программе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 бюджетной программы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Код и наименование бюджетной подпрограммы</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Вид бюджетной подпрограммы:</w:t>
      </w:r>
    </w:p>
    <w:p>
      <w:pPr>
        <w:spacing w:after="0"/>
        <w:ind w:left="0"/>
        <w:jc w:val="both"/>
      </w:pPr>
      <w:r>
        <w:rPr>
          <w:rFonts w:ascii="Times New Roman"/>
          <w:b w:val="false"/>
          <w:i w:val="false"/>
          <w:color w:val="000000"/>
          <w:sz w:val="28"/>
        </w:rPr>
        <w:t>в зависимости от содержания: __________________________________________</w:t>
      </w:r>
    </w:p>
    <w:p>
      <w:pPr>
        <w:spacing w:after="0"/>
        <w:ind w:left="0"/>
        <w:jc w:val="both"/>
      </w:pPr>
      <w:r>
        <w:rPr>
          <w:rFonts w:ascii="Times New Roman"/>
          <w:b w:val="false"/>
          <w:i w:val="false"/>
          <w:color w:val="000000"/>
          <w:sz w:val="28"/>
        </w:rPr>
        <w:t>текущая или развития _________________________________________________</w:t>
      </w:r>
    </w:p>
    <w:p>
      <w:pPr>
        <w:spacing w:after="0"/>
        <w:ind w:left="0"/>
        <w:jc w:val="both"/>
      </w:pPr>
      <w:r>
        <w:rPr>
          <w:rFonts w:ascii="Times New Roman"/>
          <w:b w:val="false"/>
          <w:i w:val="false"/>
          <w:color w:val="000000"/>
          <w:sz w:val="28"/>
        </w:rPr>
        <w:t>Описание бюджетной подпрограммы</w:t>
      </w:r>
    </w:p>
    <w:p>
      <w:pPr>
        <w:spacing w:after="0"/>
        <w:ind w:left="0"/>
        <w:jc w:val="both"/>
      </w:pPr>
      <w:r>
        <w:rPr>
          <w:rFonts w:ascii="Times New Roman"/>
          <w:b w:val="false"/>
          <w:i w:val="false"/>
          <w:color w:val="000000"/>
          <w:sz w:val="28"/>
        </w:rPr>
        <w:t>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прямого результата: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(графа 4 – графа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 выполнения показателей (графа 4 / графа 3 х100)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недостижения или перевыполнения результатов и неосвоения средств бюджетной программы/ подпрограммы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бюджетной подпрограмме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(графа 4 – графа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 выполнения показателей (графа 4 / графа 3 х100)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недостижения или перевыполнения результатов и неосвоения средств бюджетной подпрограммы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расходы по бюджетной подпрограмме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Код и наименование бюджетной подпрограммы</w:t>
      </w:r>
    </w:p>
    <w:p>
      <w:pPr>
        <w:spacing w:after="0"/>
        <w:ind w:left="0"/>
        <w:jc w:val="both"/>
      </w:pPr>
      <w:r>
        <w:rPr>
          <w:rFonts w:ascii="Times New Roman"/>
          <w:b w:val="false"/>
          <w:i w:val="false"/>
          <w:color w:val="000000"/>
          <w:sz w:val="28"/>
        </w:rPr>
        <w:t>__________________________________________________________</w:t>
      </w:r>
    </w:p>
    <w:p>
      <w:pPr>
        <w:spacing w:after="0"/>
        <w:ind w:left="0"/>
        <w:jc w:val="both"/>
      </w:pPr>
      <w:r>
        <w:rPr>
          <w:rFonts w:ascii="Times New Roman"/>
          <w:b w:val="false"/>
          <w:i w:val="false"/>
          <w:color w:val="000000"/>
          <w:sz w:val="28"/>
        </w:rPr>
        <w:t>Вид бюджетной подпрограммы:</w:t>
      </w:r>
    </w:p>
    <w:p>
      <w:pPr>
        <w:spacing w:after="0"/>
        <w:ind w:left="0"/>
        <w:jc w:val="both"/>
      </w:pPr>
      <w:r>
        <w:rPr>
          <w:rFonts w:ascii="Times New Roman"/>
          <w:b w:val="false"/>
          <w:i w:val="false"/>
          <w:color w:val="000000"/>
          <w:sz w:val="28"/>
        </w:rPr>
        <w:t>в зависимости от содержания:</w:t>
      </w:r>
    </w:p>
    <w:p>
      <w:pPr>
        <w:spacing w:after="0"/>
        <w:ind w:left="0"/>
        <w:jc w:val="both"/>
      </w:pPr>
      <w:r>
        <w:rPr>
          <w:rFonts w:ascii="Times New Roman"/>
          <w:b w:val="false"/>
          <w:i w:val="false"/>
          <w:color w:val="000000"/>
          <w:sz w:val="28"/>
        </w:rPr>
        <w:t>__________________________________________________________</w:t>
      </w:r>
    </w:p>
    <w:p>
      <w:pPr>
        <w:spacing w:after="0"/>
        <w:ind w:left="0"/>
        <w:jc w:val="both"/>
      </w:pPr>
      <w:r>
        <w:rPr>
          <w:rFonts w:ascii="Times New Roman"/>
          <w:b w:val="false"/>
          <w:i w:val="false"/>
          <w:color w:val="000000"/>
          <w:sz w:val="28"/>
        </w:rPr>
        <w:t>текущая или развития</w:t>
      </w:r>
    </w:p>
    <w:p>
      <w:pPr>
        <w:spacing w:after="0"/>
        <w:ind w:left="0"/>
        <w:jc w:val="both"/>
      </w:pPr>
      <w:r>
        <w:rPr>
          <w:rFonts w:ascii="Times New Roman"/>
          <w:b w:val="false"/>
          <w:i w:val="false"/>
          <w:color w:val="000000"/>
          <w:sz w:val="28"/>
        </w:rPr>
        <w:t>__________________________________________________________</w:t>
      </w:r>
    </w:p>
    <w:p>
      <w:pPr>
        <w:spacing w:after="0"/>
        <w:ind w:left="0"/>
        <w:jc w:val="both"/>
      </w:pPr>
      <w:r>
        <w:rPr>
          <w:rFonts w:ascii="Times New Roman"/>
          <w:b w:val="false"/>
          <w:i w:val="false"/>
          <w:color w:val="000000"/>
          <w:sz w:val="28"/>
        </w:rPr>
        <w:t>Описание бюджетной подпрограммы</w:t>
      </w:r>
    </w:p>
    <w:p>
      <w:pPr>
        <w:spacing w:after="0"/>
        <w:ind w:left="0"/>
        <w:jc w:val="both"/>
      </w:pPr>
      <w:r>
        <w:rPr>
          <w:rFonts w:ascii="Times New Roman"/>
          <w:b w:val="false"/>
          <w:i w:val="false"/>
          <w:color w:val="000000"/>
          <w:sz w:val="28"/>
        </w:rPr>
        <w:t>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прямого результата: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(графа 4 – графа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 выполнения показателей (графа 4 / графа 3 х100)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недостижения или перевыполнения результатов и неосвоения средств бюджетной программы/подпрограммы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бюджетной подпрограмме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(графа 4 – графа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 выполнения показателей (графа 4 / графа 3 х100)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недостижения или перевыполнения результатов и неосвоения средств бюджетной подпрограммы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расходы по бюджетной подпрограмме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Наименование ___________________________________________________</w:t>
      </w:r>
    </w:p>
    <w:p>
      <w:pPr>
        <w:spacing w:after="0"/>
        <w:ind w:left="0"/>
        <w:jc w:val="both"/>
      </w:pPr>
      <w:r>
        <w:rPr>
          <w:rFonts w:ascii="Times New Roman"/>
          <w:b w:val="false"/>
          <w:i w:val="false"/>
          <w:color w:val="000000"/>
          <w:sz w:val="28"/>
        </w:rPr>
        <w:t>Адрес __________________________________________________________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__________________________________________</w:t>
      </w:r>
    </w:p>
    <w:p>
      <w:pPr>
        <w:spacing w:after="0"/>
        <w:ind w:left="0"/>
        <w:jc w:val="both"/>
      </w:pPr>
      <w:r>
        <w:rPr>
          <w:rFonts w:ascii="Times New Roman"/>
          <w:b w:val="false"/>
          <w:i w:val="false"/>
          <w:color w:val="000000"/>
          <w:sz w:val="28"/>
        </w:rPr>
        <w:t>Исполнитель _____________________________________ 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администратора бюджетных программ или секретарь Маслихата</w:t>
      </w:r>
    </w:p>
    <w:p>
      <w:pPr>
        <w:spacing w:after="0"/>
        <w:ind w:left="0"/>
        <w:jc w:val="both"/>
      </w:pPr>
      <w:r>
        <w:rPr>
          <w:rFonts w:ascii="Times New Roman"/>
          <w:b w:val="false"/>
          <w:i w:val="false"/>
          <w:color w:val="000000"/>
          <w:sz w:val="28"/>
        </w:rPr>
        <w:t>или председатель ревизионной комиссии</w:t>
      </w:r>
    </w:p>
    <w:p>
      <w:pPr>
        <w:spacing w:after="0"/>
        <w:ind w:left="0"/>
        <w:jc w:val="both"/>
      </w:pPr>
      <w:r>
        <w:rPr>
          <w:rFonts w:ascii="Times New Roman"/>
          <w:b w:val="false"/>
          <w:i w:val="false"/>
          <w:color w:val="000000"/>
          <w:sz w:val="28"/>
        </w:rPr>
        <w:t>_________________________________________________ 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Главный бухгалтер _______________________________________ 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Примечание: Пояснение по заполнению к форме согласно пункту 49 настоящей Инструкции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к Инструкции по проведению</w:t>
            </w:r>
            <w:r>
              <w:br/>
            </w:r>
            <w:r>
              <w:rPr>
                <w:rFonts w:ascii="Times New Roman"/>
                <w:b w:val="false"/>
                <w:i w:val="false"/>
                <w:color w:val="000000"/>
                <w:sz w:val="20"/>
              </w:rPr>
              <w:t>бюджетного мониторинга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предназначенная для</w:t>
            </w:r>
            <w:r>
              <w:br/>
            </w:r>
            <w:r>
              <w:rPr>
                <w:rFonts w:ascii="Times New Roman"/>
                <w:b w:val="false"/>
                <w:i w:val="false"/>
                <w:color w:val="000000"/>
                <w:sz w:val="20"/>
              </w:rPr>
              <w:t>сбора административных данных</w:t>
            </w:r>
          </w:p>
        </w:tc>
      </w:tr>
    </w:tbl>
    <w:p>
      <w:pPr>
        <w:spacing w:after="0"/>
        <w:ind w:left="0"/>
        <w:jc w:val="both"/>
      </w:pPr>
      <w:r>
        <w:rPr>
          <w:rFonts w:ascii="Times New Roman"/>
          <w:b w:val="false"/>
          <w:i w:val="false"/>
          <w:color w:val="ff0000"/>
          <w:sz w:val="28"/>
        </w:rPr>
        <w:t xml:space="preserve">
      Сноска. Приложение 22 - в редакции приказа Заместителя Премьер-Министра - Министра финансов РК от 23.08.2022 </w:t>
      </w:r>
      <w:r>
        <w:rPr>
          <w:rFonts w:ascii="Times New Roman"/>
          <w:b w:val="false"/>
          <w:i w:val="false"/>
          <w:color w:val="ff0000"/>
          <w:sz w:val="28"/>
        </w:rPr>
        <w:t>№ 874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1750" w:id="293"/>
      <w:r>
        <w:rPr>
          <w:rFonts w:ascii="Times New Roman"/>
          <w:b w:val="false"/>
          <w:i w:val="false"/>
          <w:color w:val="000000"/>
          <w:sz w:val="28"/>
        </w:rPr>
        <w:t>
      Представляется: администраторам бюджетных программ вышестоящего бюджета,</w:t>
      </w:r>
    </w:p>
    <w:bookmarkEnd w:id="293"/>
    <w:p>
      <w:pPr>
        <w:spacing w:after="0"/>
        <w:ind w:left="0"/>
        <w:jc w:val="both"/>
      </w:pPr>
      <w:r>
        <w:rPr>
          <w:rFonts w:ascii="Times New Roman"/>
          <w:b w:val="false"/>
          <w:i w:val="false"/>
          <w:color w:val="000000"/>
          <w:sz w:val="28"/>
        </w:rPr>
        <w:t>в центральный уполномоченный орган по исполнению бюджета</w:t>
      </w:r>
    </w:p>
    <w:p>
      <w:pPr>
        <w:spacing w:after="0"/>
        <w:ind w:left="0"/>
        <w:jc w:val="both"/>
      </w:pPr>
      <w:r>
        <w:rPr>
          <w:rFonts w:ascii="Times New Roman"/>
          <w:b w:val="false"/>
          <w:i w:val="false"/>
          <w:color w:val="000000"/>
          <w:sz w:val="28"/>
        </w:rPr>
        <w:t>Форма размещена на единой платформе интернет-ресурсов государственных органов: www.gov.kz</w:t>
      </w:r>
    </w:p>
    <w:p>
      <w:pPr>
        <w:spacing w:after="0"/>
        <w:ind w:left="0"/>
        <w:jc w:val="both"/>
      </w:pPr>
      <w:r>
        <w:rPr>
          <w:rFonts w:ascii="Times New Roman"/>
          <w:b w:val="false"/>
          <w:i w:val="false"/>
          <w:color w:val="000000"/>
          <w:sz w:val="28"/>
        </w:rPr>
        <w:t>Отчет о прямых и конечных результатах, достигнутых за счет использования выделенных целевых трансфертов</w:t>
      </w:r>
    </w:p>
    <w:p>
      <w:pPr>
        <w:spacing w:after="0"/>
        <w:ind w:left="0"/>
        <w:jc w:val="both"/>
      </w:pPr>
      <w:r>
        <w:rPr>
          <w:rFonts w:ascii="Times New Roman"/>
          <w:b w:val="false"/>
          <w:i w:val="false"/>
          <w:color w:val="000000"/>
          <w:sz w:val="28"/>
        </w:rPr>
        <w:t>Индекс: форма 5-ЦТ</w:t>
      </w:r>
    </w:p>
    <w:p>
      <w:pPr>
        <w:spacing w:after="0"/>
        <w:ind w:left="0"/>
        <w:jc w:val="both"/>
      </w:pPr>
      <w:r>
        <w:rPr>
          <w:rFonts w:ascii="Times New Roman"/>
          <w:b w:val="false"/>
          <w:i w:val="false"/>
          <w:color w:val="000000"/>
          <w:sz w:val="28"/>
        </w:rPr>
        <w:t>Периодичность: годовая</w:t>
      </w:r>
    </w:p>
    <w:p>
      <w:pPr>
        <w:spacing w:after="0"/>
        <w:ind w:left="0"/>
        <w:jc w:val="both"/>
      </w:pPr>
      <w:r>
        <w:rPr>
          <w:rFonts w:ascii="Times New Roman"/>
          <w:b w:val="false"/>
          <w:i w:val="false"/>
          <w:color w:val="000000"/>
          <w:sz w:val="28"/>
        </w:rPr>
        <w:t>Отчетный период: за _________ финансовый год</w:t>
      </w:r>
    </w:p>
    <w:p>
      <w:pPr>
        <w:spacing w:after="0"/>
        <w:ind w:left="0"/>
        <w:jc w:val="both"/>
      </w:pPr>
      <w:r>
        <w:rPr>
          <w:rFonts w:ascii="Times New Roman"/>
          <w:b w:val="false"/>
          <w:i w:val="false"/>
          <w:color w:val="000000"/>
          <w:sz w:val="28"/>
        </w:rPr>
        <w:t>Круг представляющих лиц: администраторы бюджетных программ</w:t>
      </w:r>
    </w:p>
    <w:p>
      <w:pPr>
        <w:spacing w:after="0"/>
        <w:ind w:left="0"/>
        <w:jc w:val="both"/>
      </w:pPr>
      <w:r>
        <w:rPr>
          <w:rFonts w:ascii="Times New Roman"/>
          <w:b w:val="false"/>
          <w:i w:val="false"/>
          <w:color w:val="000000"/>
          <w:sz w:val="28"/>
        </w:rPr>
        <w:t>Срок представления:</w:t>
      </w:r>
    </w:p>
    <w:p>
      <w:pPr>
        <w:spacing w:after="0"/>
        <w:ind w:left="0"/>
        <w:jc w:val="both"/>
      </w:pPr>
      <w:r>
        <w:rPr>
          <w:rFonts w:ascii="Times New Roman"/>
          <w:b w:val="false"/>
          <w:i w:val="false"/>
          <w:color w:val="000000"/>
          <w:sz w:val="28"/>
        </w:rPr>
        <w:t>для администраторов бюджетных программ городов районного значения, сел, поселков, сельских округов до 18 января года,</w:t>
      </w:r>
    </w:p>
    <w:p>
      <w:pPr>
        <w:spacing w:after="0"/>
        <w:ind w:left="0"/>
        <w:jc w:val="both"/>
      </w:pPr>
      <w:r>
        <w:rPr>
          <w:rFonts w:ascii="Times New Roman"/>
          <w:b w:val="false"/>
          <w:i w:val="false"/>
          <w:color w:val="000000"/>
          <w:sz w:val="28"/>
        </w:rPr>
        <w:t>следующего за отчетным;</w:t>
      </w:r>
    </w:p>
    <w:p>
      <w:pPr>
        <w:spacing w:after="0"/>
        <w:ind w:left="0"/>
        <w:jc w:val="both"/>
      </w:pPr>
      <w:r>
        <w:rPr>
          <w:rFonts w:ascii="Times New Roman"/>
          <w:b w:val="false"/>
          <w:i w:val="false"/>
          <w:color w:val="000000"/>
          <w:sz w:val="28"/>
        </w:rPr>
        <w:t>для администраторов бюджетных программ района (города областного значения) - до 20 января года, следующего за отчетным;</w:t>
      </w:r>
    </w:p>
    <w:p>
      <w:pPr>
        <w:spacing w:after="0"/>
        <w:ind w:left="0"/>
        <w:jc w:val="both"/>
      </w:pPr>
      <w:r>
        <w:rPr>
          <w:rFonts w:ascii="Times New Roman"/>
          <w:b w:val="false"/>
          <w:i w:val="false"/>
          <w:color w:val="000000"/>
          <w:sz w:val="28"/>
        </w:rPr>
        <w:t>для администраторов бюджетных программ области (столицы, города республиканского значения) – до 25 января года,</w:t>
      </w:r>
    </w:p>
    <w:p>
      <w:pPr>
        <w:spacing w:after="0"/>
        <w:ind w:left="0"/>
        <w:jc w:val="both"/>
      </w:pPr>
      <w:r>
        <w:rPr>
          <w:rFonts w:ascii="Times New Roman"/>
          <w:b w:val="false"/>
          <w:i w:val="false"/>
          <w:color w:val="000000"/>
          <w:sz w:val="28"/>
        </w:rPr>
        <w:t>следующего за отчетным годом;</w:t>
      </w:r>
    </w:p>
    <w:p>
      <w:pPr>
        <w:spacing w:after="0"/>
        <w:ind w:left="0"/>
        <w:jc w:val="both"/>
      </w:pPr>
      <w:r>
        <w:rPr>
          <w:rFonts w:ascii="Times New Roman"/>
          <w:b w:val="false"/>
          <w:i w:val="false"/>
          <w:color w:val="000000"/>
          <w:sz w:val="28"/>
        </w:rPr>
        <w:t>для администраторов республиканских бюджетных программ - до 1 февраля года, следующего за отчетным годом.</w:t>
      </w:r>
    </w:p>
    <w:p>
      <w:pPr>
        <w:spacing w:after="0"/>
        <w:ind w:left="0"/>
        <w:jc w:val="both"/>
      </w:pPr>
      <w:r>
        <w:rPr>
          <w:rFonts w:ascii="Times New Roman"/>
          <w:b w:val="false"/>
          <w:i w:val="false"/>
          <w:color w:val="000000"/>
          <w:sz w:val="28"/>
        </w:rPr>
        <w:t>Наименование государственного органа ______________________________________</w:t>
      </w:r>
    </w:p>
    <w:p>
      <w:pPr>
        <w:spacing w:after="0"/>
        <w:ind w:left="0"/>
        <w:jc w:val="both"/>
      </w:pPr>
      <w:r>
        <w:rPr>
          <w:rFonts w:ascii="Times New Roman"/>
          <w:b w:val="false"/>
          <w:i w:val="false"/>
          <w:color w:val="000000"/>
          <w:sz w:val="28"/>
        </w:rPr>
        <w:t>Сумма средств целевых трансфертов из вышестоящего бюджета (тысяч тенге)</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(наименование бюджетной программы (подпрограммы))</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(код бюджетной программы (подпрограммы)</w:t>
      </w:r>
    </w:p>
    <w:bookmarkStart w:name="z1751" w:id="294"/>
    <w:p>
      <w:pPr>
        <w:spacing w:after="0"/>
        <w:ind w:left="0"/>
        <w:jc w:val="left"/>
      </w:pPr>
      <w:r>
        <w:rPr>
          <w:rFonts w:ascii="Times New Roman"/>
          <w:b/>
          <w:i w:val="false"/>
          <w:color w:val="000000"/>
        </w:rPr>
        <w:t xml:space="preserve"> Таблица 1.</w:t>
      </w:r>
    </w:p>
    <w:bookmarkEnd w:id="2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Прямой результат</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 (планируемые мероприятия)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Плановые значения показателей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 выполнение мероприятий, стадия достижения результатов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достижения результатов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тысяч тенге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 исполнение, тысяч тенге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исполнения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Неисполнение, тысяч тенге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Экономия бюджетных средств, тысяч тенге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Неосвоение, тысяч тенге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недостижения (перевыполнения) результатов</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52" w:id="295"/>
    <w:p>
      <w:pPr>
        <w:spacing w:after="0"/>
        <w:ind w:left="0"/>
        <w:jc w:val="left"/>
      </w:pPr>
      <w:r>
        <w:rPr>
          <w:rFonts w:ascii="Times New Roman"/>
          <w:b/>
          <w:i w:val="false"/>
          <w:color w:val="000000"/>
        </w:rPr>
        <w:t xml:space="preserve"> Таблица 2.</w:t>
      </w:r>
    </w:p>
    <w:bookmarkEnd w:id="2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Запланированные показатели (мероприятия)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 достижение результатов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недостижения (перевыполнения) результатов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Наименование _______________________________________________</w:t>
      </w:r>
    </w:p>
    <w:p>
      <w:pPr>
        <w:spacing w:after="0"/>
        <w:ind w:left="0"/>
        <w:jc w:val="both"/>
      </w:pPr>
      <w:r>
        <w:rPr>
          <w:rFonts w:ascii="Times New Roman"/>
          <w:b w:val="false"/>
          <w:i w:val="false"/>
          <w:color w:val="000000"/>
          <w:sz w:val="28"/>
        </w:rPr>
        <w:t>Адрес 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w:t>
      </w:r>
    </w:p>
    <w:p>
      <w:pPr>
        <w:spacing w:after="0"/>
        <w:ind w:left="0"/>
        <w:jc w:val="both"/>
      </w:pPr>
      <w:r>
        <w:rPr>
          <w:rFonts w:ascii="Times New Roman"/>
          <w:b w:val="false"/>
          <w:i w:val="false"/>
          <w:color w:val="000000"/>
          <w:sz w:val="28"/>
        </w:rPr>
        <w:t>Исполнитель _______________________________ 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администратора бюджетной программы</w:t>
      </w:r>
    </w:p>
    <w:p>
      <w:pPr>
        <w:spacing w:after="0"/>
        <w:ind w:left="0"/>
        <w:jc w:val="both"/>
      </w:pPr>
      <w:r>
        <w:rPr>
          <w:rFonts w:ascii="Times New Roman"/>
          <w:b w:val="false"/>
          <w:i w:val="false"/>
          <w:color w:val="000000"/>
          <w:sz w:val="28"/>
        </w:rPr>
        <w:t>___________________________________________ 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Место для печати</w:t>
      </w:r>
    </w:p>
    <w:p>
      <w:pPr>
        <w:spacing w:after="0"/>
        <w:ind w:left="0"/>
        <w:jc w:val="both"/>
      </w:pPr>
      <w:r>
        <w:rPr>
          <w:rFonts w:ascii="Times New Roman"/>
          <w:b w:val="false"/>
          <w:i w:val="false"/>
          <w:color w:val="000000"/>
          <w:sz w:val="28"/>
        </w:rPr>
        <w:t>Примечание: пояснение по заполнению формы приведено в пункте 54 настоящей Инструкции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30 ноября 2016 года № 629 </w:t>
            </w:r>
          </w:p>
        </w:tc>
      </w:tr>
    </w:tbl>
    <w:bookmarkStart w:name="z131" w:id="296"/>
    <w:p>
      <w:pPr>
        <w:spacing w:after="0"/>
        <w:ind w:left="0"/>
        <w:jc w:val="left"/>
      </w:pPr>
      <w:r>
        <w:rPr>
          <w:rFonts w:ascii="Times New Roman"/>
          <w:b/>
          <w:i w:val="false"/>
          <w:color w:val="000000"/>
        </w:rPr>
        <w:t xml:space="preserve"> Перечень утративших силу некоторых приказов Министра финансов</w:t>
      </w:r>
      <w:r>
        <w:br/>
      </w:r>
      <w:r>
        <w:rPr>
          <w:rFonts w:ascii="Times New Roman"/>
          <w:b/>
          <w:i w:val="false"/>
          <w:color w:val="000000"/>
        </w:rPr>
        <w:t>Республики Казахстан</w:t>
      </w:r>
    </w:p>
    <w:bookmarkEnd w:id="296"/>
    <w:bookmarkStart w:name="z132" w:id="29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16 февраля 2009 года № 68 "Об утверждении Инструкции по проведению бюджетного мониторинга" (зарегистрирован в Реестре государственной регистрации нормативных правовых актов за № 5574);</w:t>
      </w:r>
    </w:p>
    <w:bookmarkEnd w:id="297"/>
    <w:bookmarkStart w:name="z133" w:id="29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28 июля 2010 года № 376 "О внесении изменений и дополнений в приказ Министра финансов Республики Казахстан от 16 февраля 2009 года № 68 "Об утверждении Инструкции по проведению бюджетного мониторинга" (зарегистрирован в Реестре государственной регистрации нормативных правовых актов за № 6419);</w:t>
      </w:r>
    </w:p>
    <w:bookmarkEnd w:id="298"/>
    <w:bookmarkStart w:name="z134" w:id="29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4 октября 2012 года № 453 "О внесении изменений в приказ Министра финансов Республики Казахстан от 16 февраля 2009 года № 68 "Об утверждении Инструкции по проведению бюджетного мониторинга" (зарегистрирован в Реестре государственной регистрации нормативных правовых актов за № 8046, опубликован в информационно-правовой системе "Әділет" 30 октября 2012 года);</w:t>
      </w:r>
    </w:p>
    <w:bookmarkEnd w:id="299"/>
    <w:bookmarkStart w:name="z135" w:id="300"/>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24 июня 2013 года № 294 "О внесении изменений в приказ Министра финансов Республики Казахстан от 16 февраля 2009 года № 68 "Об утверждении Инструкции по проведению бюджетного мониторинга" (зарегистрирован в Реестре государственной регистрации нормативных правовых актов за № 8553, опубликован в информационно-правовой системе "Әділет" 4 июля 2013 года);</w:t>
      </w:r>
    </w:p>
    <w:bookmarkEnd w:id="300"/>
    <w:bookmarkStart w:name="z136" w:id="301"/>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26 февраля 2015 года № 129 "О внесении изменений и дополнений в приказ Министра финансов Республики Казахстан от 16 февраля 2009 года № 68 "Об утверждении Инструкции по проведению бюджетного мониторинга". (зарегистрирован в Реестре государственной регистрации нормативных правовых актов за № 10575, опубликован в информационно-правовой системе "Әділет" 8 апреля 2015 года);</w:t>
      </w:r>
    </w:p>
    <w:bookmarkEnd w:id="301"/>
    <w:bookmarkStart w:name="z137" w:id="302"/>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23 ноября 2015 года № 583 "О внесении изменений и дополнений в приказ Министра финансов Республики Казахстан от 16 февраля 2009 года № 68 "Об утверждении Инструкции по проведению бюджетного мониторинга". (зарегистрирован в Реестре государственной регистрации нормативных правовых актов за № 12404, опубликован в информационно-правовой системе "Әділет" 23 декабря 2015 года);</w:t>
      </w:r>
    </w:p>
    <w:bookmarkEnd w:id="302"/>
    <w:bookmarkStart w:name="z138" w:id="303"/>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28 июля 2016 года № 411 "О внесении изменений и дополнений в приказ Министра финансов Республики Казахстан от 16 февраля 2009 года № 68 "Об утверждении Инструкции по проведению бюджетного мониторинга" (зарегистрирован в Реестре государственной регистрации нормативных правовых актов за № 14174, опубликован в информационно-правовой системе "Әділет" 2 сентября 2016 года);</w:t>
      </w:r>
    </w:p>
    <w:bookmarkEnd w:id="303"/>
    <w:bookmarkStart w:name="z139" w:id="304"/>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26 октября 2016 года № 567 "О внесении изменений и дополнения в приказ Министра финансов Республики Казахстан от 16 февраля 2009 года № 68 "Об утверждении Инструкции по проведению бюджетного мониторинга" (зарегистрирован в Реестре государственной регистрации нормативных правовых актов за № 14459).</w:t>
      </w:r>
    </w:p>
    <w:bookmarkEnd w:id="30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