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1b42" w14:textId="2af1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2016 года № 853. Зарегистрирован в Министерстве юстиции Республики Казахстан 26 декабря 2016 года № 14582.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по инвестициям и развитию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декабря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910 "Об утверждении профессионального стандарта "Техническое обслуживание воздушных судов" (зарегистрированный в Реестре государственной регистрации нормативных правовых актов за № 8989, опубликованный 19 февраля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911 "Об утверждении профессионального стандарта "Обслуживание воздушного движения" (зарегистрированный в Реестре государственной регистрации нормативных правовых актов за 8995, опубликованный 19 февраля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912 "Об утверждении профессионального стандарта "Наземное обслуживание" (зарегистрированный в Реестре государственной регистрации нормативных правовых актов за № 8990, опубликованный 17 февраля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913 "Об утверждении профессионального стандарта "Летная эксплуатация воздушного судна" (зарегистрированный в Реестре государственной регистрации нормативных правовых актов за № 8992, опубликованный 19 февраля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ноября 2013 года № 914 "Об утверждении профессионального стандарта "Бортовое обслуживание" (зарегистрированный в Реестре государственной регистрации нормативных правовых актов за № 8991, опубликованный 19 февраля 2014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25 "Об утверждении Профессионального стандарта "Авиационная безопасность" (зарегистрированный в Реестре государственной регистрации нормативных правовых актов за № 10804, опубликованный 7 июля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26 "Об утверждении Профессионального стандарта "Обеспечение аэронавигационной информацией" (зарегистрированный в Реестре государственной регистрации нормативных правовых актов за № 10754, опубликованный 7 июля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27 "Об утверждении профессионального стандарта "Радиотехническое обеспечение полетов и авиационной радиосвязи" (зарегистрированный в Реестре государственной регистрации нормативных правовых актов за № 10812, опубликованный 7 июля 2015 года в информационно-правовой системе "Әділет");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20 января 2015 года № 28 "Об утверждении профессионального стандарта "Авиационное метеорологическое обеспечение полетов" (зарегистрированный в Реестре государственной регистрации нормативных правовых актов за № 10818, опубликованный 7 июля 2015 года в информационно-правовой системе "Әділет").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