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1f23" w14:textId="45d1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30 января 2015 года № 20 "Об утверждении статистических форм общегосударственных статистических наблюдений по статистике промышленности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ноября 2016 года № 289. Зарегистрирован в Министерстве юстиции Республики Казахстан 26 декабря 2016 года № 14577. Утратил силу приказом Председателя Комитета по статистике Министерства национальной экономики Республики Казахстан от 15 ноября 2017 года № 173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Председателя Комитета по статистике Министерства национальной экономики Республики Казахстан от 30 января 2015 года № 20 "Об утверждении статистических форм общегосударственных статистических наблюдений по статистике промышленности и инструкций по их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15.11.2017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января 2015 года № 20 "Об утверждении статистических форм общегосударственных статистических наблюдений по статистике промышленности и инструкций по их заполнению" (зарегистрированный в Реестре государственной регистрации нормативных правовых актов за № 11055, опубликованный 24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"Баланс производственных мощностей" (код 151112004, индекс БМ,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копий настоящего приказа в печатном и электронном виде на официальное опубликование в периодических печатных изданиях и информационно-правовой системе "Әділет", в течение десяти календарных дней после его государственной регистрации настоящего приказа в Министерстве юстиции Республики Казахстан,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ноября 2016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ноября 2016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9"/>
        <w:gridCol w:w="10856"/>
        <w:gridCol w:w="387"/>
        <w:gridCol w:w="388"/>
        <w:gridCol w:w="388"/>
        <w:gridCol w:w="1970"/>
        <w:gridCol w:w="269"/>
        <w:gridCol w:w="5"/>
        <w:gridCol w:w="30"/>
        <w:gridCol w:w="1681"/>
        <w:gridCol w:w="1681"/>
        <w:gridCol w:w="1681"/>
        <w:gridCol w:w="1681"/>
        <w:gridCol w:w="1686"/>
        <w:gridCol w:w="172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71800" cy="220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289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органу статистики</w:t>
            </w:r>
          </w:p>
          <w:bookmarkEnd w:id="14"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80"/>
              <w:gridCol w:w="1934"/>
              <w:gridCol w:w="1934"/>
              <w:gridCol w:w="1934"/>
              <w:gridCol w:w="2494"/>
              <w:gridCol w:w="212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қажеттiсiн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Время, затраченное на заполнение статистической формы, в часах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дейiн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49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40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размещена на сайте www.stat.gov.kz</w:t>
            </w:r>
          </w:p>
          <w:bookmarkEnd w:id="15"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497-бабында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правонарушениях".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151112004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151112004</w:t>
            </w:r>
          </w:p>
          <w:bookmarkEnd w:id="17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теңгерімі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БМ</w:t>
            </w:r>
          </w:p>
          <w:bookmarkEnd w:id="18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  <w:bookmarkEnd w:id="1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ЭҚЖЖ) 05-33, 35-39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с основным и вторичным видом деятельности "Промышленность" (согласно кодам Общего классификатора видов экономической деятельности – (далее - ОКЭД) 05-33, 35-39), независимо от численности работающих.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25 марта (включительно) после отчетного периода.</w:t>
            </w:r>
          </w:p>
          <w:bookmarkEnd w:id="21"/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0"/>
        <w:gridCol w:w="5030"/>
        <w:gridCol w:w="223"/>
        <w:gridCol w:w="223"/>
        <w:gridCol w:w="223"/>
        <w:gridCol w:w="223"/>
        <w:gridCol w:w="223"/>
        <w:gridCol w:w="223"/>
        <w:gridCol w:w="223"/>
        <w:gridCol w:w="223"/>
        <w:gridCol w:w="223"/>
        <w:gridCol w:w="224"/>
        <w:gridCol w:w="4"/>
        <w:gridCol w:w="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Өнеркәсіптік өнімдерді өндірудің нақты орнын көрсетіңіз (кәсіпорынның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 (независимо от места регистрации предприятия) - область, город, район, населенный пункт</w:t>
            </w:r>
          </w:p>
          <w:bookmarkEnd w:id="23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(бұдан әрi - ӘАОЖ) сәйкес аумақ коды (статистикалық нысанды қағаз жеткізгіште тапсыру кезінде 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(далее - КАТО) (заполняется работником органа статистики при сдаче статистической формы на бумажном носителе)</w:t>
            </w:r>
          </w:p>
          <w:bookmarkEnd w:id="24"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Өндірілген өнім бойынша мамандандырылған қуаттарды пайдала</w:t>
      </w:r>
      <w:r>
        <w:rPr>
          <w:rFonts w:ascii="Times New Roman"/>
          <w:b/>
          <w:i w:val="false"/>
          <w:color w:val="000000"/>
          <w:sz w:val="28"/>
        </w:rPr>
        <w:t>ну туралы деректерді көрсетіңіз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об использовании специализированных мощностей произведенной продукции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409"/>
        <w:gridCol w:w="724"/>
        <w:gridCol w:w="567"/>
        <w:gridCol w:w="882"/>
        <w:gridCol w:w="567"/>
        <w:gridCol w:w="567"/>
        <w:gridCol w:w="567"/>
        <w:gridCol w:w="567"/>
        <w:gridCol w:w="3603"/>
        <w:gridCol w:w="1198"/>
        <w:gridCol w:w="1515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27"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начало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в отчетном году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(1-баған+ 2-баған - 7-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конец года (графа 1+ графа 2 -графа 7)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 за счет факторов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действие новых предприятий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действующих предприятий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действующих предприятий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факторы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8"/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59"/>
        <w:gridCol w:w="459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608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1"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Мамандандырылмаған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қуаттарда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 выпуске продукции на неспециализированных мощностях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282"/>
        <w:gridCol w:w="1647"/>
        <w:gridCol w:w="6090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34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"/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бекітілмеген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өндірілген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қуаттарды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об использовании мощностей произведенной продукции, акты ввода в действие которых не утверждены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1639"/>
        <w:gridCol w:w="1183"/>
        <w:gridCol w:w="3463"/>
        <w:gridCol w:w="4376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38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9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bookmarkEnd w:id="40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в отчетном году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1"/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Қуатты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пайдаланбаудың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себептерін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</w:p>
    <w:bookmarkEnd w:id="42"/>
    <w:bookmarkStart w:name="z1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основные причины недоиспользования мощностей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6"/>
        <w:gridCol w:w="5880"/>
        <w:gridCol w:w="2064"/>
      </w:tblGrid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Нысанға берілген қосымша бойынша өнім түрлерінің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приложению к форме</w:t>
            </w:r>
          </w:p>
          <w:bookmarkEnd w:id="44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өнімдерінің статистикалық жіктеуішінің коды (респондентпен толтырылады)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Статистического классификатора промышленной продукции (заполняется респондентом)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пайдаланбаудың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недоиспользования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5"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 осы бөлім анықтамалыққа сәйкес толтырылады: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Шикізаттың болмауы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Сұраныс (тапсырыстардың, шарттардың, келісімшарттардың, өткізу нарығының азаюы, маусымдық сипаттағы тапсырыстар)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Құрал-жабдықтарды жөндеу, кәсіпорынды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Меншікті айналым қаражаттарының жетіспеушілігі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Өнімдер ассортиментінің өзгеруі, өнімдерді сақтау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Апатты жағдай</w:t>
            </w:r>
          </w:p>
          <w:bookmarkEnd w:id="4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данный раздел заполняется в соответствии со справочником: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Отсутствие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Спрос (уменьшение заказов, договоров, контрактов, рынка сбыта, заказы сезонного характера)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оборудования, реконструкция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Недостаток собственных оборотных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Изменение ассортимента продукции, условия хранения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Аварийная ситуация</w:t>
            </w:r>
          </w:p>
          <w:bookmarkEnd w:id="47"/>
        </w:tc>
      </w:tr>
    </w:tbl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________________________________________________________________        Адрес _________________________________________________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            _________________________________________________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пошта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респонденттің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(респондента) _______________________________________________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9"/>
        <w:gridCol w:w="6671"/>
      </w:tblGrid>
      <w:tr>
        <w:trPr>
          <w:trHeight w:val="30" w:hRule="atLeast"/>
        </w:trPr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Согласны на опубликование первичных данных </w:t>
            </w:r>
          </w:p>
        </w:tc>
        <w:tc>
          <w:tcPr>
            <w:tcW w:w="6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согласны на опубликование первичных данных</w:t>
            </w:r>
          </w:p>
        </w:tc>
      </w:tr>
    </w:tbl>
    <w:bookmarkStart w:name="z1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                         ________________________________________</w:t>
      </w:r>
    </w:p>
    <w:bookmarkEnd w:id="54"/>
    <w:bookmarkStart w:name="z1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телефоны</w:t>
      </w:r>
    </w:p>
    <w:bookmarkEnd w:id="55"/>
    <w:bookmarkStart w:name="z1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(при его наличии) 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                         ________________________________________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                                    подпись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                        ________________________________________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тегі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                                                подпись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Мөрдің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орны</w:t>
      </w:r>
      <w:r>
        <w:rPr>
          <w:rFonts w:ascii="Times New Roman"/>
          <w:b/>
          <w:i w:val="false"/>
          <w:color w:val="000000"/>
          <w:sz w:val="28"/>
        </w:rPr>
        <w:t xml:space="preserve"> (бар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Аталған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/>
          <w:i w:val="false"/>
          <w:color w:val="000000"/>
          <w:sz w:val="28"/>
        </w:rPr>
        <w:t xml:space="preserve"> 8-бабының 5-тармағ</w:t>
      </w:r>
      <w:r>
        <w:rPr>
          <w:rFonts w:ascii="Times New Roman"/>
          <w:b/>
          <w:i w:val="false"/>
          <w:color w:val="000000"/>
          <w:sz w:val="28"/>
        </w:rPr>
        <w:t xml:space="preserve">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"Баланс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мощностей" (код 151112004,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БМ, периодичность годовая)</w:t>
            </w:r>
          </w:p>
        </w:tc>
      </w:tr>
    </w:tbl>
    <w:bookmarkStart w:name="z1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по отраслям промышленности к форме Баланс производственных мощностей годовая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0"/>
        <w:gridCol w:w="1368"/>
        <w:gridCol w:w="3592"/>
      </w:tblGrid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и продукции</w:t>
            </w:r>
          </w:p>
          <w:bookmarkEnd w:id="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секций, разделов, групп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продукции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ГОРHОДОБЫВАЮЩАЯ ПРОМЫШЛЕHHОСТЬ И РАЗРАБОТКА КАРЬЕРОВ</w:t>
            </w:r>
          </w:p>
          <w:bookmarkEnd w:id="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Добыча угля и лигнита </w:t>
            </w:r>
          </w:p>
          <w:bookmarkEnd w:id="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каменный, тысяча тонн</w:t>
            </w:r>
          </w:p>
          <w:bookmarkEnd w:id="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бурый), тысяча тонн</w:t>
            </w:r>
          </w:p>
          <w:bookmarkEnd w:id="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сырой нефти и природного газа</w:t>
            </w:r>
          </w:p>
          <w:bookmarkEnd w:id="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минералов битуминозных, тысяча тонн</w:t>
            </w:r>
          </w:p>
          <w:bookmarkEnd w:id="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газовый, тысяча тонн</w:t>
            </w:r>
          </w:p>
          <w:bookmarkEnd w:id="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природный (естественный) в газообразном состоянии, миллион метров кубических </w:t>
            </w:r>
          </w:p>
          <w:bookmarkEnd w:id="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 (кроме газов нефтяных, полученных в процессе перегонки нефти), миллион метров кубических</w:t>
            </w:r>
          </w:p>
          <w:bookmarkEnd w:id="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Добыча металлических руд</w:t>
            </w:r>
          </w:p>
          <w:bookmarkEnd w:id="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неагломерированные, тысяча тонн</w:t>
            </w:r>
          </w:p>
          <w:bookmarkEnd w:id="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агломерированные, тысяча тонн</w:t>
            </w:r>
          </w:p>
          <w:bookmarkEnd w:id="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Окатыши железорудные, тысяча тонн</w:t>
            </w:r>
          </w:p>
          <w:bookmarkEnd w:id="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медные, тысяча тонн</w:t>
            </w:r>
          </w:p>
          <w:bookmarkEnd w:id="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медные, тысяча тонн</w:t>
            </w:r>
          </w:p>
          <w:bookmarkEnd w:id="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в медном концентрате, тысяча тонн</w:t>
            </w:r>
          </w:p>
          <w:bookmarkEnd w:id="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медно-цинковые, тысяча тонн</w:t>
            </w:r>
          </w:p>
          <w:bookmarkEnd w:id="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алюминиевые (бокситы), тысяча тонн</w:t>
            </w:r>
          </w:p>
          <w:bookmarkEnd w:id="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золотосодержащие, тысяча тонн</w:t>
            </w:r>
          </w:p>
          <w:bookmarkEnd w:id="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золотосодержащие, тысяча тонн</w:t>
            </w:r>
          </w:p>
          <w:bookmarkEnd w:id="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свинцовые, тысяча тонн</w:t>
            </w:r>
          </w:p>
          <w:bookmarkEnd w:id="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в свинцовом концентрате, тысяча тонн</w:t>
            </w:r>
          </w:p>
          <w:bookmarkEnd w:id="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свинцово-цинковые, тысяча тонн</w:t>
            </w:r>
          </w:p>
          <w:bookmarkEnd w:id="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в цинковом концентрате, тысяча тонн</w:t>
            </w:r>
          </w:p>
          <w:bookmarkEnd w:id="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07.29.15.330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марганцевые, тысяча тонн</w:t>
            </w:r>
          </w:p>
          <w:bookmarkEnd w:id="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марганцевые, тысяча тонн</w:t>
            </w:r>
          </w:p>
          <w:bookmarkEnd w:id="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хромовые, тысяча тонн</w:t>
            </w:r>
          </w:p>
          <w:bookmarkEnd w:id="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хромовые, тысяча тонн</w:t>
            </w:r>
          </w:p>
          <w:bookmarkEnd w:id="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  <w:bookmarkEnd w:id="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песчаник и камень для памятников, отделки или строительства прочий, тысяча метров кубических</w:t>
            </w:r>
          </w:p>
          <w:bookmarkEnd w:id="1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природные, тысяча метров кубических</w:t>
            </w:r>
          </w:p>
          <w:bookmarkEnd w:id="1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Гравий, щебень, галька и кремень, используемые в качестве наполнителей для дорожного покрытия и других строительных нужд, тысяча метров кубических</w:t>
            </w:r>
          </w:p>
          <w:bookmarkEnd w:id="1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дробленое, тысяча тонн</w:t>
            </w:r>
          </w:p>
          <w:bookmarkEnd w:id="1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тонкого помола, тысяча тонн</w:t>
            </w:r>
          </w:p>
          <w:bookmarkEnd w:id="1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бария природный (барит) и его концентраты, тысяча тонн</w:t>
            </w:r>
          </w:p>
          <w:bookmarkEnd w:id="1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08.91.19.110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тысяча тонн</w:t>
            </w:r>
          </w:p>
          <w:bookmarkEnd w:id="1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08.99.29.400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ОБРАБАТЫВАЮЩАЯ ПРОМЫШЛЕHHОСТЬ</w:t>
            </w:r>
          </w:p>
          <w:bookmarkEnd w:id="1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питания</w:t>
            </w:r>
          </w:p>
          <w:bookmarkEnd w:id="1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охлажденное, тонн</w:t>
            </w:r>
          </w:p>
          <w:bookmarkEnd w:id="1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  <w:bookmarkEnd w:id="1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прочие, тонн</w:t>
            </w:r>
          </w:p>
          <w:bookmarkEnd w:id="1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щипаная, немытая, включая промытую руном, тонн</w:t>
            </w:r>
          </w:p>
          <w:bookmarkEnd w:id="1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кожи сырые целые скота крупного рогатого или животных семейства лошадиных, тонн</w:t>
            </w:r>
          </w:p>
          <w:bookmarkEnd w:id="1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и кожи сырые прочие скота крупного рогатого или животных семейства лошадиных, тонн </w:t>
            </w:r>
          </w:p>
          <w:bookmarkEnd w:id="1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Шкуры и кожи сырые овец или ягнят, тонн </w:t>
            </w:r>
          </w:p>
          <w:bookmarkEnd w:id="1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Жиры скота крупного рогатого, овец, коз, свиней, тонн </w:t>
            </w:r>
          </w:p>
          <w:bookmarkEnd w:id="1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свежее или охлажденное, тонн</w:t>
            </w:r>
          </w:p>
          <w:bookmarkEnd w:id="1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мороженое, тонн</w:t>
            </w:r>
          </w:p>
          <w:bookmarkEnd w:id="1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птицы домашней, тонн </w:t>
            </w:r>
          </w:p>
          <w:bookmarkEnd w:id="1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домашней, тонн</w:t>
            </w:r>
          </w:p>
          <w:bookmarkEnd w:id="1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разрезанная, соленая, сушеная или копченая (бекон и ветчина), тонн </w:t>
            </w:r>
          </w:p>
          <w:bookmarkEnd w:id="1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и телятина, соленая, сушеная или копченая, тонн </w:t>
            </w:r>
          </w:p>
          <w:bookmarkEnd w:id="1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 </w:t>
            </w:r>
          </w:p>
          <w:bookmarkEnd w:id="1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и изделия аналогичные из мяса, субпродуктов мясных или крови животных, тонн </w:t>
            </w:r>
          </w:p>
          <w:bookmarkEnd w:id="1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 прочие, кроме полуфабрикатов готовых из мяса и субпродуктов мясных, тонн</w:t>
            </w:r>
          </w:p>
          <w:bookmarkEnd w:id="1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мяса, тонн</w:t>
            </w:r>
          </w:p>
          <w:bookmarkEnd w:id="1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мясорастительные, тонн</w:t>
            </w:r>
          </w:p>
          <w:bookmarkEnd w:id="1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или консервы из мяса домашней птицы, тонн</w:t>
            </w:r>
          </w:p>
          <w:bookmarkEnd w:id="1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свинины: из окороков и их отрубов, тонн</w:t>
            </w:r>
          </w:p>
          <w:bookmarkEnd w:id="1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10.13.15.431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из телятины и говядины, тонн</w:t>
            </w:r>
          </w:p>
          <w:bookmarkEnd w:id="1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10.13.15.511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тушеные прочие, тонн</w:t>
            </w:r>
          </w:p>
          <w:bookmarkEnd w:id="1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прочие, тонн</w:t>
            </w:r>
          </w:p>
          <w:bookmarkEnd w:id="1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мука и гранулы из мяса, не пригодные для употребления человеком в пищу; шкварки, тонн</w:t>
            </w:r>
          </w:p>
          <w:bookmarkEnd w:id="1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мороженная, тонн</w:t>
            </w:r>
          </w:p>
          <w:bookmarkEnd w:id="1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заменители, тонн</w:t>
            </w:r>
          </w:p>
          <w:bookmarkEnd w:id="1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Ракообразные, моллюски и водные беспозвоночные прочие, мороженные, приготовленные или консервированные, тонн </w:t>
            </w:r>
          </w:p>
          <w:bookmarkEnd w:id="1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группировки, тонн</w:t>
            </w:r>
          </w:p>
          <w:bookmarkEnd w:id="1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консервированный, тонн</w:t>
            </w:r>
          </w:p>
          <w:bookmarkEnd w:id="1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овощные, тысяча литров</w:t>
            </w:r>
          </w:p>
          <w:bookmarkEnd w:id="1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соки овощные, тысяча литров</w:t>
            </w:r>
          </w:p>
          <w:bookmarkEnd w:id="1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соки фруктовые, тысяча литров</w:t>
            </w:r>
          </w:p>
          <w:bookmarkEnd w:id="1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картофеля, тонн</w:t>
            </w:r>
          </w:p>
          <w:bookmarkEnd w:id="1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тонн</w:t>
            </w:r>
          </w:p>
          <w:bookmarkEnd w:id="1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фруктовые, тонн</w:t>
            </w:r>
          </w:p>
          <w:bookmarkEnd w:id="1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томатные, тонн</w:t>
            </w:r>
          </w:p>
          <w:bookmarkEnd w:id="1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и орехи переработанные и консервированные, тонн </w:t>
            </w:r>
          </w:p>
          <w:bookmarkEnd w:id="1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нерафинированное, тонн</w:t>
            </w:r>
          </w:p>
          <w:bookmarkEnd w:id="1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соевое нерафинированное, тонн</w:t>
            </w:r>
          </w:p>
          <w:bookmarkEnd w:id="1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10.41.21.000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подсолнечное нерафинированное, тонн</w:t>
            </w:r>
          </w:p>
          <w:bookmarkEnd w:id="1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хлопковое нерафинированное, тонн</w:t>
            </w:r>
          </w:p>
          <w:bookmarkEnd w:id="1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рапсовое нерафинированное, тонн</w:t>
            </w:r>
          </w:p>
          <w:bookmarkEnd w:id="1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10.41.26.100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рафинированное, кроме отходов, тонн</w:t>
            </w:r>
          </w:p>
          <w:bookmarkEnd w:id="1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рафинированные (кроме химически модифицированных), тонн</w:t>
            </w:r>
          </w:p>
          <w:bookmarkEnd w:id="1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10.41.51.000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подсолнечное и его фракции, рафинированные (кроме химически модифицированных), тонн</w:t>
            </w:r>
          </w:p>
          <w:bookmarkEnd w:id="1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 и его фракции, рафинированные (кроме химически модифицированных), тонн</w:t>
            </w:r>
          </w:p>
          <w:bookmarkEnd w:id="1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масло рапсовое и его фракции, рафинированные (кроме химически модифицированных), тонн</w:t>
            </w:r>
          </w:p>
          <w:bookmarkEnd w:id="1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10.41.56.100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  <w:bookmarkEnd w:id="1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и жиры пищевые аналогичные, тонн</w:t>
            </w:r>
          </w:p>
          <w:bookmarkEnd w:id="1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обработанное жидкое и сливки, тонн </w:t>
            </w:r>
          </w:p>
          <w:bookmarkEnd w:id="1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в твҰрдой форме, тонн </w:t>
            </w:r>
          </w:p>
          <w:bookmarkEnd w:id="1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и спреды (пасты) молочные, тонн </w:t>
            </w:r>
          </w:p>
          <w:bookmarkEnd w:id="1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творог, тонн</w:t>
            </w:r>
          </w:p>
          <w:bookmarkEnd w:id="1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недозрелый или невыдержанный (включая сыр сывороточный) и творог, тонн</w:t>
            </w:r>
          </w:p>
          <w:bookmarkEnd w:id="1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нежирный, тонн</w:t>
            </w:r>
          </w:p>
          <w:bookmarkEnd w:id="1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жирный, тонн</w:t>
            </w:r>
          </w:p>
          <w:bookmarkEnd w:id="1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твердые, тонн </w:t>
            </w:r>
          </w:p>
          <w:bookmarkEnd w:id="1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мягкие, тонн</w:t>
            </w:r>
          </w:p>
          <w:bookmarkEnd w:id="1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рассольные, тонн</w:t>
            </w:r>
          </w:p>
          <w:bookmarkEnd w:id="1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тонн</w:t>
            </w:r>
          </w:p>
          <w:bookmarkEnd w:id="1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с наполнителями, тонн</w:t>
            </w:r>
          </w:p>
          <w:bookmarkEnd w:id="1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прочий, тонн</w:t>
            </w:r>
          </w:p>
          <w:bookmarkEnd w:id="1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прочие, тонн</w:t>
            </w:r>
          </w:p>
          <w:bookmarkEnd w:id="1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сгущенные и с добавками или без добавок сахара или других подслащивающих веществ, не в твердых формах, тонн</w:t>
            </w:r>
          </w:p>
          <w:bookmarkEnd w:id="1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молоко и сливки ферментированные или сквашенные прочие, тонн</w:t>
            </w:r>
          </w:p>
          <w:bookmarkEnd w:id="1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сыворотка, тонн </w:t>
            </w:r>
          </w:p>
          <w:bookmarkEnd w:id="1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пищевой лед прочий, тонн</w:t>
            </w:r>
          </w:p>
          <w:bookmarkEnd w:id="1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 или расколотый, тонн</w:t>
            </w:r>
          </w:p>
          <w:bookmarkEnd w:id="1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пшеницы и меслины (смеси пшеницы и ржи), тонн</w:t>
            </w:r>
          </w:p>
          <w:bookmarkEnd w:id="1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 продукты из культур зерновых прочие, тонн</w:t>
            </w:r>
          </w:p>
          <w:bookmarkEnd w:id="1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манная, тонн</w:t>
            </w:r>
          </w:p>
          <w:bookmarkEnd w:id="1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пшеничная, тонн</w:t>
            </w:r>
          </w:p>
          <w:bookmarkEnd w:id="1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овсяная, тонн</w:t>
            </w:r>
          </w:p>
          <w:bookmarkEnd w:id="1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пшенная, тонн</w:t>
            </w:r>
          </w:p>
          <w:bookmarkEnd w:id="1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гречневая, тонн</w:t>
            </w:r>
          </w:p>
          <w:bookmarkEnd w:id="1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кукурузная, тонн</w:t>
            </w:r>
          </w:p>
          <w:bookmarkEnd w:id="1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10.61.32.340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рисовая, тонн</w:t>
            </w:r>
          </w:p>
          <w:bookmarkEnd w:id="1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ячневая, тонн</w:t>
            </w:r>
          </w:p>
          <w:bookmarkEnd w:id="1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10.61.32.360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перловая, тонн</w:t>
            </w:r>
          </w:p>
          <w:bookmarkEnd w:id="1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10.61.32.370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ячменная, тонн</w:t>
            </w:r>
          </w:p>
          <w:bookmarkEnd w:id="1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10.61.32.380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прочая, тонн</w:t>
            </w:r>
          </w:p>
          <w:bookmarkEnd w:id="1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10.61.32.390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свежий, тонн</w:t>
            </w:r>
          </w:p>
          <w:bookmarkEnd w:id="1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 аналогичные, тонн</w:t>
            </w:r>
          </w:p>
          <w:bookmarkEnd w:id="1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Сахар-сырец или сахар рафинированный тростниковый или свекловичный; патока (меласса), тонн </w:t>
            </w:r>
          </w:p>
          <w:bookmarkEnd w:id="1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тростниковый, тонн</w:t>
            </w:r>
          </w:p>
          <w:bookmarkEnd w:id="1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свекловичный, тонн</w:t>
            </w:r>
          </w:p>
          <w:bookmarkEnd w:id="1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изделия кондитерские из шоколада и сахара, тонн</w:t>
            </w:r>
          </w:p>
          <w:bookmarkEnd w:id="1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Майонез, соусы эмульгированные прочие, тонн</w:t>
            </w:r>
          </w:p>
          <w:bookmarkEnd w:id="1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10.84.12.910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 сельскохозяйственных, кроме муки и гранул из люцерны, тонн</w:t>
            </w:r>
          </w:p>
          <w:bookmarkEnd w:id="1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напитков</w:t>
            </w:r>
          </w:p>
          <w:bookmarkEnd w:id="1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тысяча литров</w:t>
            </w:r>
          </w:p>
          <w:bookmarkEnd w:id="2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11.01.10.210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тысяча литров</w:t>
            </w:r>
          </w:p>
          <w:bookmarkEnd w:id="2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11.01.10.631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Ликеры, тысяча литров</w:t>
            </w:r>
          </w:p>
          <w:bookmarkEnd w:id="2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11.01.10.810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Шампанское, тысяча литров</w:t>
            </w:r>
          </w:p>
          <w:bookmarkEnd w:id="2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виноградное натуральное, тысяча литров</w:t>
            </w:r>
          </w:p>
          <w:bookmarkEnd w:id="2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Сидр, тысяча литров</w:t>
            </w:r>
          </w:p>
          <w:bookmarkEnd w:id="2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фруктовое, кроме сидра с фактической концентрацией спирта – 17%; сахара- 30%, тысяча литров</w:t>
            </w:r>
          </w:p>
          <w:bookmarkEnd w:id="2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кроме осадков и отходов пивоварения, тысяча литров</w:t>
            </w:r>
          </w:p>
          <w:bookmarkEnd w:id="2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и газированные неподслащенные и неароматизированные, тысяча литров</w:t>
            </w:r>
          </w:p>
          <w:bookmarkEnd w:id="2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прочие, тысяча литров</w:t>
            </w:r>
          </w:p>
          <w:bookmarkEnd w:id="2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табачных изделий</w:t>
            </w:r>
          </w:p>
          <w:bookmarkEnd w:id="2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черуты (сигары с обрезанными концами), сигарильи (сигары тонкие), сигареты, папиросы из табака или его заменителей , миллион штук</w:t>
            </w:r>
          </w:p>
          <w:bookmarkEnd w:id="2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текстильных изделий</w:t>
            </w:r>
          </w:p>
          <w:bookmarkEnd w:id="2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(овечья) обезжиренная, не подвергнутая кардо- и гребнечесанию, тонн</w:t>
            </w:r>
          </w:p>
          <w:bookmarkEnd w:id="2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кардо- и гребнечесаный, тонн</w:t>
            </w:r>
          </w:p>
          <w:bookmarkEnd w:id="2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13.10.25.000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шелковая (кроме пряжи из отходов шелка), не расфасованная для розничной продажи, тонн</w:t>
            </w:r>
          </w:p>
          <w:bookmarkEnd w:id="2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отходов шелка, не расфасованная для розничной продажи, тонн</w:t>
            </w:r>
          </w:p>
          <w:bookmarkEnd w:id="2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кардочесаная, не расфасованная для розничной продажи, тонн</w:t>
            </w:r>
          </w:p>
          <w:bookmarkEnd w:id="2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гребнечесаная, не расфасованная для розничной продажи, тонн</w:t>
            </w:r>
          </w:p>
          <w:bookmarkEnd w:id="2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из волокон негребнечесаных, не расфасованная для розничной продажи, тонн </w:t>
            </w:r>
          </w:p>
          <w:bookmarkEnd w:id="2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хлопчатобумажная из волокон гребнечесаных, не расфасованная для розничной продажи, тонн </w:t>
            </w:r>
          </w:p>
          <w:bookmarkEnd w:id="2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из волокон искусственных, многокруточные или однокруточные (кроме ниток швейных, нитей высокопрочных полиамидных, полиэфирных или вискозных), не расфасованные для розничной продажи; нити из волокон искусственных (кроме ниток швейных), расфасованные для розничной продажи, тонн</w:t>
            </w:r>
          </w:p>
          <w:bookmarkEnd w:id="2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кардочесаной, тысяча метров кубических</w:t>
            </w:r>
          </w:p>
          <w:bookmarkEnd w:id="2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тысяча метров кубических</w:t>
            </w:r>
          </w:p>
          <w:bookmarkEnd w:id="2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волокон синтетических штапельных, тысяча метров кубических</w:t>
            </w:r>
          </w:p>
          <w:bookmarkEnd w:id="2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тысяча штук</w:t>
            </w:r>
          </w:p>
          <w:bookmarkEnd w:id="2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упаковочные, тысяча штук</w:t>
            </w:r>
          </w:p>
          <w:bookmarkEnd w:id="2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Брезенты, паруса для лодок, яхт или средств десантных плавучих; навесы, маркизы, тенты и снаряжение для кемпингов (включая матрасы надувные), тысяча штук</w:t>
            </w:r>
          </w:p>
          <w:bookmarkEnd w:id="2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ковровые, тысяча метров кубических</w:t>
            </w:r>
          </w:p>
          <w:bookmarkEnd w:id="2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канаты, тросы и шпагаты из джута или прочих растительных текстильных волокон, тонн</w:t>
            </w:r>
          </w:p>
          <w:bookmarkEnd w:id="2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плетенные из шпагата, канатов, веревок или тросов, сети готовые из материалов текстильных; изделия из пряжи, лент, не включенные в другие группировки, тонн</w:t>
            </w:r>
          </w:p>
          <w:bookmarkEnd w:id="2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с пропиткой, покрытием или дублированные, не включенные в другие группировки, тонн</w:t>
            </w:r>
          </w:p>
          <w:bookmarkEnd w:id="2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товары текстильные для нужд технических (включая фитили, сетки газокалильные, шланги, ленты и ремни для транспортеров и конвейеров, ткани для сит и ткань фильтровальную), тонн</w:t>
            </w:r>
          </w:p>
          <w:bookmarkEnd w:id="2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13.96.16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одежды</w:t>
            </w:r>
          </w:p>
          <w:bookmarkEnd w:id="2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мужские или для мальчиков, штук</w:t>
            </w:r>
          </w:p>
          <w:bookmarkEnd w:id="2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мужские или для мальчиков, штук</w:t>
            </w:r>
          </w:p>
          <w:bookmarkEnd w:id="2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женские или для девочек, штук</w:t>
            </w:r>
          </w:p>
          <w:bookmarkEnd w:id="2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женские или для девочек, штук</w:t>
            </w:r>
          </w:p>
          <w:bookmarkEnd w:id="2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прочая, штук</w:t>
            </w:r>
          </w:p>
          <w:bookmarkEnd w:id="2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трикотажные, мужские или для мальчиков, штук</w:t>
            </w:r>
          </w:p>
          <w:bookmarkEnd w:id="2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брюки, комбинезоны с нагрудниками и лямками, бриджи и шорты (кроме купальных), трикотажные, мужские или для мальчиков, штук</w:t>
            </w:r>
          </w:p>
          <w:bookmarkEnd w:id="2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штормовки, трикотажные, женские или для девочек, штук</w:t>
            </w:r>
          </w:p>
          <w:bookmarkEnd w:id="2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платья, юбки, юбки-брюки, брюки, комбинезоны с нагрудниками и лямками, шорты, трикотажные машинного или ручного вязания, женские или для девочек, штук</w:t>
            </w:r>
          </w:p>
          <w:bookmarkEnd w:id="2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мужские или для мальчиков, штук</w:t>
            </w:r>
          </w:p>
          <w:bookmarkEnd w:id="2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мужские или для мальчиков, штук</w:t>
            </w:r>
          </w:p>
          <w:bookmarkEnd w:id="2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Пиджаки и блейзеры, жакеты, куртки типа пиджаков, кроме трикотажных, мужские или для мальчиков, штук</w:t>
            </w:r>
          </w:p>
          <w:bookmarkEnd w:id="2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мужские или для мальчиков, штук</w:t>
            </w:r>
          </w:p>
          <w:bookmarkEnd w:id="2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женские или для девочек, штук</w:t>
            </w:r>
          </w:p>
          <w:bookmarkEnd w:id="2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женские или для девочек, штук</w:t>
            </w:r>
          </w:p>
          <w:bookmarkEnd w:id="2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Жакеты и блейзеры, пиджаки, куртки типа пиджаков, кроме трикотажных, женские или для девочек, штук</w:t>
            </w:r>
          </w:p>
          <w:bookmarkEnd w:id="2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Платья, юбки и юбки-брюки, кроме трикотажных, женские или для девочек, штук</w:t>
            </w:r>
          </w:p>
          <w:bookmarkEnd w:id="2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женские или для девочек, штук</w:t>
            </w:r>
          </w:p>
          <w:bookmarkEnd w:id="2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 трикотажные, мужские или для мальчиков, тысяча штук</w:t>
            </w:r>
          </w:p>
          <w:bookmarkEnd w:id="2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сорочки ночные, пижамы, халаты и изделия аналогичные, трикотажные, мужские или для мальчиков, тысяча штук</w:t>
            </w:r>
          </w:p>
          <w:bookmarkEnd w:id="2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 трикотажные, машинного или ручного вязания, женские или для девочек, тысяча штук</w:t>
            </w:r>
          </w:p>
          <w:bookmarkEnd w:id="2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юбки нижние, трусы, панталоны, сорочки ночные, пижамы, пеньюары, халаты и изделия аналогичные, трикотажные, женские или для девочек, тысяча штук</w:t>
            </w:r>
          </w:p>
          <w:bookmarkEnd w:id="2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рубашки, кроме трикотажных, мужские или для мальчиков, тысяча штук</w:t>
            </w:r>
          </w:p>
          <w:bookmarkEnd w:id="2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трусы, кальсоны, сорочки ночные, пижамы, халаты и изделия аналогичные, кроме трикотажных, мужские или для мальчиков, тысяча штук</w:t>
            </w:r>
          </w:p>
          <w:bookmarkEnd w:id="2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батники, кроме трикотажных, женские или для девочек, тысяча штук</w:t>
            </w:r>
          </w:p>
          <w:bookmarkEnd w:id="2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комбинации, юбки нижние, трусы, панталоны, рубашки ночные, пижамы, халаты и изделия аналогичные, кроме трикотажных, женские или для девочек, тысяча штук</w:t>
            </w:r>
          </w:p>
          <w:bookmarkEnd w:id="2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корсеты, пояса, подтяжки, подвязки и изделия аналогичные и их части, трикотажные или нет, женские или для девочек, тысяча штук</w:t>
            </w:r>
          </w:p>
          <w:bookmarkEnd w:id="2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Тенниски, майки с шортами, фуфайки и изделия аналогичные, трикотажные, тысяча штук</w:t>
            </w:r>
          </w:p>
          <w:bookmarkEnd w:id="2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Распашонки, "кимоно" для грудных детей, трикотажные, тысяча штук</w:t>
            </w:r>
          </w:p>
          <w:bookmarkEnd w:id="2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 для грудных детей трикотажные, тысяча штук</w:t>
            </w:r>
          </w:p>
          <w:bookmarkEnd w:id="2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гарнитуры безразмерные для грудных детей трикотажные, тысяча штук</w:t>
            </w:r>
          </w:p>
          <w:bookmarkEnd w:id="2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и одежда прочая, трикотажные, тысяча штук</w:t>
            </w:r>
          </w:p>
          <w:bookmarkEnd w:id="2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трикотажные, тысяча пар</w:t>
            </w:r>
          </w:p>
          <w:bookmarkEnd w:id="2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одежда прочая, кроме трикотажной, тысяча штук</w:t>
            </w:r>
          </w:p>
          <w:bookmarkEnd w:id="2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носовые, кроме трикотажных, тысяча штук</w:t>
            </w:r>
          </w:p>
          <w:bookmarkEnd w:id="2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вуали, вуалетки и изделия аналогичные, кроме трикотажных, тысяча штук</w:t>
            </w:r>
          </w:p>
          <w:bookmarkEnd w:id="2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платки шейные, кроме трикотажных, тысяча штук</w:t>
            </w:r>
          </w:p>
          <w:bookmarkEnd w:id="2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кроме трикотажных, тысяча пар</w:t>
            </w:r>
          </w:p>
          <w:bookmarkEnd w:id="2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рукавицы, варежки и митенки из натуральной или композиционной кожи (кроме защитных для всех профессий), тысяча пар</w:t>
            </w:r>
          </w:p>
          <w:bookmarkEnd w:id="2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14.19.31.700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изготовленная из фетра, войлока или материалов нетканых, тысяча штук</w:t>
            </w:r>
          </w:p>
          <w:bookmarkEnd w:id="2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Болванки, тульи и колпаки шляпные фетровые; заготовки шляпные и колпаки фетровые; полуфабрикаты шляпные, плетеные или изготовленные путем соединения полосок из материалов различных, тысяча штук</w:t>
            </w:r>
          </w:p>
          <w:bookmarkEnd w:id="2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Шляпы, шапки, береты, уборы головные прочие и гарнитуры трикотажные, машинного или ручного вязания, сетки для волос, тысяча штук</w:t>
            </w:r>
          </w:p>
          <w:bookmarkEnd w:id="2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14.19.42.700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уборы головные прочие, тысяча штук</w:t>
            </w:r>
          </w:p>
          <w:bookmarkEnd w:id="2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14.19.43.900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 полупальто, шубы из меха натурального, штук</w:t>
            </w:r>
          </w:p>
          <w:bookmarkEnd w:id="2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Полушубки, бекеши, тулупы из меха натурального, штук</w:t>
            </w:r>
          </w:p>
          <w:bookmarkEnd w:id="2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 из меха натурального, штук</w:t>
            </w:r>
          </w:p>
          <w:bookmarkEnd w:id="2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Куртки, пиджаки, жакеты и жилеты из меха натурального, штук</w:t>
            </w:r>
          </w:p>
          <w:bookmarkEnd w:id="2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14.20.10.400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 трикотажные машинного или ручного вязания, тысяча штук</w:t>
            </w:r>
          </w:p>
          <w:bookmarkEnd w:id="2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и гольфы женские трикотажные машинного или ручного вязания линейной плотности одиночной нити менее 6,7 текс, тысяча пар</w:t>
            </w:r>
          </w:p>
          <w:bookmarkEnd w:id="2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трикотажные машинного или ручного вязания, тысяча пар</w:t>
            </w:r>
          </w:p>
          <w:bookmarkEnd w:id="2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чулочные и обувь трикотажные, машинного или ручного вязания, не включенные в другие группировки, тысяча пар</w:t>
            </w:r>
          </w:p>
          <w:bookmarkEnd w:id="2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джемперы, пуловеры, кардиганы, жилеты и изделия аналогичные трикотажные, машинного или ручного вязания, штук</w:t>
            </w:r>
          </w:p>
          <w:bookmarkEnd w:id="2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  <w:bookmarkEnd w:id="2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 без волосяного покрова, тысяча дециметров квадратных</w:t>
            </w:r>
          </w:p>
          <w:bookmarkEnd w:id="2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 рогатого без волосяного покрова, тысяча дециметров квадратных</w:t>
            </w:r>
          </w:p>
          <w:bookmarkEnd w:id="2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покрова, тысяча дециметров квадратных</w:t>
            </w:r>
          </w:p>
          <w:bookmarkEnd w:id="2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покрова, тысяча дециметров квадратных</w:t>
            </w:r>
          </w:p>
          <w:bookmarkEnd w:id="2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покрова, тысяча дециметров квадратных</w:t>
            </w:r>
          </w:p>
          <w:bookmarkEnd w:id="2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сумки-чемоданчики для косметики и туалетных принадлежностей дорожные дамские, кейсы для деловых бумаг, портфели, ранцы школьные и изделия аналогичные из материалов различных, тысяча штук</w:t>
            </w:r>
          </w:p>
          <w:bookmarkEnd w:id="2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металлическим, тысяча пар</w:t>
            </w:r>
          </w:p>
          <w:bookmarkEnd w:id="2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 или материалов полимерных, кроме обуви водонепроницаемой или спортивной, тысяча пар</w:t>
            </w:r>
          </w:p>
          <w:bookmarkEnd w:id="2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разной, тысяча пар</w:t>
            </w:r>
          </w:p>
          <w:bookmarkEnd w:id="2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спортивной, тысяча пар</w:t>
            </w:r>
          </w:p>
          <w:bookmarkEnd w:id="2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прочая, кроме ботинок лыжных и коньков, тысяча пар</w:t>
            </w:r>
          </w:p>
          <w:bookmarkEnd w:id="2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подноском защитным металлическим, тысяча пар</w:t>
            </w:r>
          </w:p>
          <w:bookmarkEnd w:id="2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деревянная, различная специальная и прочая, не включенная в другие группировки, тысяча пар</w:t>
            </w:r>
          </w:p>
          <w:bookmarkEnd w:id="2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деревянных и пробковых изделий, кроме мебели; производство изделий из соломки и материалов для плетения</w:t>
            </w:r>
          </w:p>
          <w:bookmarkEnd w:id="3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тысяча метров кубических</w:t>
            </w:r>
          </w:p>
          <w:bookmarkEnd w:id="3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плиты аналогичные из древесины и материалов одревесневших прочих, тысяча метров кубических</w:t>
            </w:r>
          </w:p>
          <w:bookmarkEnd w:id="3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 материалов одревесневших, прочих, тысяча метров кубических</w:t>
            </w:r>
          </w:p>
          <w:bookmarkEnd w:id="3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 щитовой сборный, тысяча метров кубических</w:t>
            </w:r>
          </w:p>
          <w:bookmarkEnd w:id="3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их рамы, двери застекленные и их рамы, двери и их рамы и пороги, деревянные, тысяча метров кубических</w:t>
            </w:r>
          </w:p>
          <w:bookmarkEnd w:id="3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бетонных строительных работ, гонт и дранка, деревянные, тысяча метров кубических</w:t>
            </w:r>
          </w:p>
          <w:bookmarkEnd w:id="3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деревянные, тонн</w:t>
            </w:r>
          </w:p>
          <w:bookmarkEnd w:id="3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  <w:bookmarkEnd w:id="3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 перфорированные, в рулонах или листах, тонн</w:t>
            </w:r>
          </w:p>
          <w:bookmarkEnd w:id="3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бумажные, картонные, из ваты целлюлозной или полотна из волокна целлюлозного, килограмм</w:t>
            </w:r>
          </w:p>
          <w:bookmarkEnd w:id="3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Тетради, тонн</w:t>
            </w:r>
          </w:p>
          <w:bookmarkEnd w:id="3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17.23.13.300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Обои, тысяча метров кубических</w:t>
            </w:r>
          </w:p>
          <w:bookmarkEnd w:id="3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  <w:bookmarkEnd w:id="3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 и газойли (топливо дизельное); дистилляты нефтяные, тысяча тонн</w:t>
            </w:r>
          </w:p>
          <w:bookmarkEnd w:id="3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дорожные, тысяча тонн</w:t>
            </w:r>
          </w:p>
          <w:bookmarkEnd w:id="3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19.20.42.510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  <w:bookmarkEnd w:id="3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Аргон, миллион метров кубических</w:t>
            </w:r>
          </w:p>
          <w:bookmarkEnd w:id="3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миллион метров кубических</w:t>
            </w:r>
          </w:p>
          <w:bookmarkEnd w:id="3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углерода, тонн</w:t>
            </w:r>
          </w:p>
          <w:bookmarkEnd w:id="3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хрома (ангидрид хромовый), тонн</w:t>
            </w:r>
          </w:p>
          <w:bookmarkEnd w:id="3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хрома, тонн</w:t>
            </w:r>
          </w:p>
          <w:bookmarkEnd w:id="3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20.12.12.191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Дубитель хромовый, тонн</w:t>
            </w:r>
          </w:p>
          <w:bookmarkEnd w:id="3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тонн</w:t>
            </w:r>
          </w:p>
          <w:bookmarkEnd w:id="3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20.13.21.110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тонн</w:t>
            </w:r>
          </w:p>
          <w:bookmarkEnd w:id="3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20.13.21.600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 (кислота соляная), тонн</w:t>
            </w:r>
          </w:p>
          <w:bookmarkEnd w:id="3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20.13.24.130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в моногидрате, тонн</w:t>
            </w:r>
          </w:p>
          <w:bookmarkEnd w:id="3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аккумуляторная, тонн</w:t>
            </w:r>
          </w:p>
          <w:bookmarkEnd w:id="3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 (фосфорная) и кислоты полифосфорные, тонн</w:t>
            </w:r>
          </w:p>
          <w:bookmarkEnd w:id="3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20.13.24.550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каустическая), тонн</w:t>
            </w:r>
          </w:p>
          <w:bookmarkEnd w:id="3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тонн</w:t>
            </w:r>
          </w:p>
          <w:bookmarkEnd w:id="3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Трифосфат натрия (триполифосфат натрия), тонн</w:t>
            </w:r>
          </w:p>
          <w:bookmarkEnd w:id="3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(хромпик натриевый), тонн</w:t>
            </w:r>
          </w:p>
          <w:bookmarkEnd w:id="3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неденатурированный, с содержанием спирта по объему 80% и более, тысяча литров</w:t>
            </w:r>
          </w:p>
          <w:bookmarkEnd w:id="3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и спирт денатурированный прочий любой крепости, тысяча литров</w:t>
            </w:r>
          </w:p>
          <w:bookmarkEnd w:id="3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тонн</w:t>
            </w:r>
          </w:p>
          <w:bookmarkEnd w:id="3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20.15.10.700 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миинеральные или химические, тонн</w:t>
            </w:r>
          </w:p>
          <w:bookmarkEnd w:id="3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химические, тонн</w:t>
            </w:r>
          </w:p>
          <w:bookmarkEnd w:id="3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формах, тонн</w:t>
            </w:r>
          </w:p>
          <w:bookmarkEnd w:id="3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и пенополистирол в первичных формах, тонн</w:t>
            </w:r>
          </w:p>
          <w:bookmarkEnd w:id="3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в первичных формах, тонн</w:t>
            </w:r>
          </w:p>
          <w:bookmarkEnd w:id="3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прочие, тонна условная</w:t>
            </w:r>
          </w:p>
          <w:bookmarkEnd w:id="3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тонн</w:t>
            </w:r>
          </w:p>
          <w:bookmarkEnd w:id="3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типографская, тонн</w:t>
            </w:r>
          </w:p>
          <w:bookmarkEnd w:id="3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  <w:bookmarkEnd w:id="3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моющие, тонн</w:t>
            </w:r>
          </w:p>
          <w:bookmarkEnd w:id="3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основных фармацевтических продуктов</w:t>
            </w:r>
          </w:p>
          <w:bookmarkEnd w:id="3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Лекарства, килограмм</w:t>
            </w:r>
          </w:p>
          <w:bookmarkEnd w:id="3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  <w:bookmarkEnd w:id="3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эбонита), килограмм</w:t>
            </w:r>
          </w:p>
          <w:bookmarkEnd w:id="3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резины, килограмм</w:t>
            </w:r>
          </w:p>
          <w:bookmarkEnd w:id="3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пластмасс, килограмм</w:t>
            </w:r>
          </w:p>
          <w:bookmarkEnd w:id="3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прочими, килограмм</w:t>
            </w:r>
          </w:p>
          <w:bookmarkEnd w:id="3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полиэтилена, килограмм</w:t>
            </w:r>
          </w:p>
          <w:bookmarkEnd w:id="3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аналогичные, тысяча штук</w:t>
            </w:r>
          </w:p>
          <w:bookmarkEnd w:id="3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т.д., тысяча метров кубических</w:t>
            </w:r>
          </w:p>
          <w:bookmarkEnd w:id="3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  <w:bookmarkEnd w:id="3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оправу, прочее, килограмм</w:t>
            </w:r>
          </w:p>
          <w:bookmarkEnd w:id="3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23.12.11.900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керамические, метр квадратный</w:t>
            </w:r>
          </w:p>
          <w:bookmarkEnd w:id="35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неогнеупорные строительные, кроме изделий из муки каменной кремнеземистой или земель диатомитовых, тысяча метров кубических</w:t>
            </w:r>
          </w:p>
          <w:bookmarkEnd w:id="35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 из фарфора, килограмм</w:t>
            </w:r>
          </w:p>
          <w:bookmarkEnd w:id="36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аналогичные, тысяча тонн</w:t>
            </w:r>
          </w:p>
          <w:bookmarkEnd w:id="36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портландцемент (кроме белого), тысяча тонн</w:t>
            </w:r>
          </w:p>
          <w:bookmarkEnd w:id="36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бетона, тонн</w:t>
            </w:r>
          </w:p>
          <w:bookmarkEnd w:id="36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товарный, тонн</w:t>
            </w:r>
          </w:p>
          <w:bookmarkEnd w:id="36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строительные, тонн</w:t>
            </w:r>
          </w:p>
          <w:bookmarkEnd w:id="36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кв.м</w:t>
            </w:r>
          </w:p>
          <w:bookmarkEnd w:id="36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  <w:bookmarkEnd w:id="36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камни бордюрные и плиты для мощения из камня природного (кроме сланца), тонн</w:t>
            </w:r>
          </w:p>
          <w:bookmarkEnd w:id="36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или облицовочные из асфальта или материалов аналогичных, в рулонах, тысяча метров кубических</w:t>
            </w:r>
          </w:p>
          <w:bookmarkEnd w:id="36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вата минеральная силикатная и ваты минеральные аналогичные (включая их смеси) в блоках, листах или рулонах, тонн</w:t>
            </w:r>
          </w:p>
          <w:bookmarkEnd w:id="37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Металлургическая промышленность </w:t>
            </w:r>
          </w:p>
          <w:bookmarkEnd w:id="37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тонн</w:t>
            </w:r>
          </w:p>
          <w:bookmarkEnd w:id="37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литейный, тонн</w:t>
            </w:r>
          </w:p>
          <w:bookmarkEnd w:id="37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Ферросплавы, тонн</w:t>
            </w:r>
          </w:p>
          <w:bookmarkEnd w:id="37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7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ферромарганец, тонн </w:t>
            </w:r>
          </w:p>
          <w:bookmarkEnd w:id="37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феррохром, тонн</w:t>
            </w:r>
          </w:p>
          <w:bookmarkEnd w:id="37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ферросилиций, тонн</w:t>
            </w:r>
          </w:p>
          <w:bookmarkEnd w:id="37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ферросиликомарганец, тонн</w:t>
            </w:r>
          </w:p>
          <w:bookmarkEnd w:id="37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ферросиликохром, тонн</w:t>
            </w:r>
          </w:p>
          <w:bookmarkEnd w:id="38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24.10.12.530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ферросиликоалюминий, тонн</w:t>
            </w:r>
          </w:p>
          <w:bookmarkEnd w:id="38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24.10.12.910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нерафинированная, тонн</w:t>
            </w:r>
          </w:p>
          <w:bookmarkEnd w:id="38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горячекатаный без дальнейшей обработки, тонн</w:t>
            </w:r>
          </w:p>
          <w:bookmarkEnd w:id="38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оцинкованный, тонн</w:t>
            </w:r>
          </w:p>
          <w:bookmarkEnd w:id="38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холоднокатаный без дальнейшей обработки шириной не менее 600 мм, тонн</w:t>
            </w:r>
          </w:p>
          <w:bookmarkEnd w:id="38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плакированный с гальваническим или прочим покрытием, прокат плоский из кремнистой электростали и стали быстрорежущей, тонн</w:t>
            </w:r>
          </w:p>
          <w:bookmarkEnd w:id="38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Жесть белая и прокат листовой луженый, тонн</w:t>
            </w:r>
          </w:p>
          <w:bookmarkEnd w:id="38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стали, тонн</w:t>
            </w:r>
          </w:p>
          <w:bookmarkEnd w:id="38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покрытием, тонн</w:t>
            </w:r>
          </w:p>
          <w:bookmarkEnd w:id="38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(углеродистой), тонн</w:t>
            </w:r>
          </w:p>
          <w:bookmarkEnd w:id="39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листа, тонн</w:t>
            </w:r>
          </w:p>
          <w:bookmarkEnd w:id="39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порошка, килограмм</w:t>
            </w:r>
          </w:p>
          <w:bookmarkEnd w:id="39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порошка, килограмм</w:t>
            </w:r>
          </w:p>
          <w:bookmarkEnd w:id="39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необработанный, тонн</w:t>
            </w:r>
          </w:p>
          <w:bookmarkEnd w:id="39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искусственного, тонн</w:t>
            </w:r>
          </w:p>
          <w:bookmarkEnd w:id="39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необработанный, тонн</w:t>
            </w:r>
          </w:p>
          <w:bookmarkEnd w:id="39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тонн</w:t>
            </w:r>
          </w:p>
          <w:bookmarkEnd w:id="39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Mедь рафинированная необработанная, нелегированная, тонн</w:t>
            </w:r>
          </w:p>
          <w:bookmarkEnd w:id="39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необработанный, порошки, изделия из него прочие, кроме карбида хрома, тонн</w:t>
            </w:r>
          </w:p>
          <w:bookmarkEnd w:id="39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24.45.30.552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готовых металлических изделий, кроме машин и оборудования</w:t>
            </w:r>
          </w:p>
          <w:bookmarkEnd w:id="40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сборные, тонн</w:t>
            </w:r>
          </w:p>
          <w:bookmarkEnd w:id="40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и оборудование аналогичное для лесов строительных, опалубок или крепления горного из металлов черных, тонн</w:t>
            </w:r>
          </w:p>
          <w:bookmarkEnd w:id="40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черных, тонн</w:t>
            </w:r>
          </w:p>
          <w:bookmarkEnd w:id="40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нефти и нефтепродуктов, штук</w:t>
            </w:r>
          </w:p>
          <w:bookmarkEnd w:id="40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25.29.11.310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и мойки из металлов черных, тысяча штук</w:t>
            </w:r>
          </w:p>
          <w:bookmarkEnd w:id="40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из металлов черных, тысяча штук</w:t>
            </w:r>
          </w:p>
          <w:bookmarkEnd w:id="40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  <w:bookmarkEnd w:id="40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  <w:bookmarkEnd w:id="40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 звукозаписывающая прочая, штук</w:t>
            </w:r>
          </w:p>
          <w:bookmarkEnd w:id="40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записывающие и аппаратура видеозаписывающая или видеовоспроизводящая прочая, штук</w:t>
            </w:r>
          </w:p>
          <w:bookmarkEnd w:id="41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Газомеры (включая калиброванные), штук</w:t>
            </w:r>
          </w:p>
          <w:bookmarkEnd w:id="41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 (включая калиброванные), штук</w:t>
            </w:r>
          </w:p>
          <w:bookmarkEnd w:id="41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 (включая калиброванные), штук</w:t>
            </w:r>
          </w:p>
          <w:bookmarkEnd w:id="41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26.51.63.700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цифровые, штук</w:t>
            </w:r>
          </w:p>
          <w:bookmarkEnd w:id="41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  <w:bookmarkEnd w:id="41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штук</w:t>
            </w:r>
          </w:p>
          <w:bookmarkEnd w:id="41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 запуска поршневых двигателей, штук</w:t>
            </w:r>
          </w:p>
          <w:bookmarkEnd w:id="41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 индивидуальными оболочками, тысяча метров</w:t>
            </w:r>
          </w:p>
          <w:bookmarkEnd w:id="41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 (кроме изготовленных из волокон с индивидуальными оболочками), килограмм</w:t>
            </w:r>
          </w:p>
          <w:bookmarkEnd w:id="41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неавтоматические емкостью не более 10 кг сухого белья, штук</w:t>
            </w:r>
          </w:p>
          <w:bookmarkEnd w:id="42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электрические, штук</w:t>
            </w:r>
          </w:p>
          <w:bookmarkEnd w:id="42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машин и оборудования, не включенных в другие категории</w:t>
            </w:r>
          </w:p>
          <w:bookmarkEnd w:id="42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 погружные, штук</w:t>
            </w:r>
          </w:p>
          <w:bookmarkEnd w:id="42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роликовые, тонн</w:t>
            </w:r>
          </w:p>
          <w:bookmarkEnd w:id="42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прочие (козловые и мостовые передвижные, портальные, деррик-краны судовые), штук</w:t>
            </w:r>
          </w:p>
          <w:bookmarkEnd w:id="42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28.22.14.350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штук</w:t>
            </w:r>
          </w:p>
          <w:bookmarkEnd w:id="42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28.22.14.430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кВт, штук</w:t>
            </w:r>
          </w:p>
          <w:bookmarkEnd w:id="42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кВт, штук</w:t>
            </w:r>
          </w:p>
          <w:bookmarkEnd w:id="42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кВт, штук</w:t>
            </w:r>
          </w:p>
          <w:bookmarkEnd w:id="42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Плуги, штук</w:t>
            </w:r>
          </w:p>
          <w:bookmarkEnd w:id="43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дисковые, штук</w:t>
            </w:r>
          </w:p>
          <w:bookmarkEnd w:id="4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28.30.32.200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штук</w:t>
            </w:r>
          </w:p>
          <w:bookmarkEnd w:id="43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 удобрений минеральных, штук</w:t>
            </w:r>
          </w:p>
          <w:bookmarkEnd w:id="43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группировки, штук</w:t>
            </w:r>
          </w:p>
          <w:bookmarkEnd w:id="43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клубнеплодов, штук</w:t>
            </w:r>
          </w:p>
          <w:bookmarkEnd w:id="43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зерноуборочные, штук</w:t>
            </w:r>
          </w:p>
          <w:bookmarkEnd w:id="43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токарные, штук</w:t>
            </w:r>
          </w:p>
          <w:bookmarkEnd w:id="43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прокатные, штук</w:t>
            </w:r>
          </w:p>
          <w:bookmarkEnd w:id="43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28.91.11.500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самоходные, штук</w:t>
            </w:r>
          </w:p>
          <w:bookmarkEnd w:id="43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неполноворотные, штук</w:t>
            </w:r>
          </w:p>
          <w:bookmarkEnd w:id="44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28.92.27.300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бездорожья, штук</w:t>
            </w:r>
          </w:p>
          <w:bookmarkEnd w:id="44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частей, штук</w:t>
            </w:r>
          </w:p>
          <w:bookmarkEnd w:id="44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  <w:bookmarkEnd w:id="44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пассажирские, штук</w:t>
            </w:r>
          </w:p>
          <w:bookmarkEnd w:id="44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человек, штук</w:t>
            </w:r>
          </w:p>
          <w:bookmarkEnd w:id="44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штук</w:t>
            </w:r>
          </w:p>
          <w:bookmarkEnd w:id="44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специализированные, штук</w:t>
            </w:r>
          </w:p>
          <w:bookmarkEnd w:id="44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туризма, штук</w:t>
            </w:r>
          </w:p>
          <w:bookmarkEnd w:id="448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прочие, штук</w:t>
            </w:r>
          </w:p>
          <w:bookmarkEnd w:id="449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  <w:bookmarkEnd w:id="450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Локомотивы дизельные, штук</w:t>
            </w:r>
          </w:p>
          <w:bookmarkEnd w:id="45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30.20.12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грузовые несамоходные, штук</w:t>
            </w:r>
          </w:p>
          <w:bookmarkEnd w:id="452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30.20.33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Электроснабжение, подача газа, пара и воздушное кондиционирование</w:t>
            </w:r>
          </w:p>
          <w:bookmarkEnd w:id="453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тысяча киловатт час</w:t>
            </w:r>
          </w:p>
          <w:bookmarkEnd w:id="454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и горячая вода (тепловая энергия), тысяча гигакалорий</w:t>
            </w:r>
          </w:p>
          <w:bookmarkEnd w:id="455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35.30.11.100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Водоснабжение; канализационная система, контроль над сбором и распределением отходов</w:t>
            </w:r>
          </w:p>
          <w:bookmarkEnd w:id="456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E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тысяча метров кубических</w:t>
            </w:r>
          </w:p>
          <w:bookmarkEnd w:id="457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20</w:t>
            </w:r>
          </w:p>
        </w:tc>
      </w:tr>
    </w:tbl>
    <w:bookmarkStart w:name="z57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</w:t>
      </w:r>
    </w:p>
    <w:bookmarkEnd w:id="458"/>
    <w:bookmarkStart w:name="z57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"Баланс производственных мощностей" (код 151112004, индекс БМ, периодичность годовая) (далее – Статистическая форма).</w:t>
      </w:r>
    </w:p>
    <w:bookmarkEnd w:id="459"/>
    <w:bookmarkStart w:name="z5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статистической формы:</w:t>
      </w:r>
    </w:p>
    <w:bookmarkEnd w:id="460"/>
    <w:bookmarkStart w:name="z5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 производственной мощности – система показателей, характеризующих величину мощности, факторы ее изменения и уровень использования в отчетном году;</w:t>
      </w:r>
    </w:p>
    <w:bookmarkEnd w:id="461"/>
    <w:bookmarkStart w:name="z5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производственная мощность – максимально возможный выпуск продукции за год;</w:t>
      </w:r>
    </w:p>
    <w:bookmarkEnd w:id="462"/>
    <w:bookmarkStart w:name="z57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режимное время – это количество часов, в течение которых оборудование работает согласно предусмотренному планом режиму работы.</w:t>
      </w:r>
    </w:p>
    <w:bookmarkEnd w:id="463"/>
    <w:bookmarkStart w:name="z58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респондента.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464"/>
    <w:bookmarkStart w:name="z58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номенклатуре выпускаемой продукции.</w:t>
      </w:r>
    </w:p>
    <w:bookmarkEnd w:id="465"/>
    <w:bookmarkStart w:name="z58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производственных мощностей составляются предприятиями по номенклатуре выпускаемой ими продукции (основная, профильная или непрофильная).</w:t>
      </w:r>
    </w:p>
    <w:bookmarkEnd w:id="466"/>
    <w:bookmarkStart w:name="z58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данные о мощностях независимо от того, осуществлялся выпуск продукции на них в отчетном году или нет.</w:t>
      </w:r>
    </w:p>
    <w:bookmarkEnd w:id="467"/>
    <w:bookmarkStart w:name="z5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продукции, по которым составляются балансы мощностей, определяется согласно прилагаемому Перечню продукции по отраслям промышленности к форме Баланс производственных мощностей.</w:t>
      </w:r>
    </w:p>
    <w:bookmarkEnd w:id="468"/>
    <w:bookmarkStart w:name="z5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предприятие производит продукцию на временно арендованном оборудовании или площадях, балансы производственных мощностей составляются независимо от того, на каком оборудовании и площадях произведена продукция: числящихся на балансе предприятий, временных или арендованных.</w:t>
      </w:r>
    </w:p>
    <w:bookmarkEnd w:id="469"/>
    <w:bookmarkStart w:name="z5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Мощность по электроэнергии, теплоэнергии и природной воде по графам 1-8 раздела 2 заполняется согласно приведенным единицам измерения, то есть путем умножения мощности на количество часов в году.</w:t>
      </w:r>
    </w:p>
    <w:bookmarkEnd w:id="470"/>
    <w:bookmarkStart w:name="z5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указываются данные использовании специализированных мощностей в фактической номенклатуре и ассортименте продукции отчетного года, выпуск продукции на этих мощностях в режимное время.</w:t>
      </w:r>
    </w:p>
    <w:bookmarkEnd w:id="471"/>
    <w:bookmarkStart w:name="z5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об объемах увеличения мощности всего, а в графах 3-6 указываются факторы увеличения, ввод в действие новых предприятий, расширение и реконструкция действующих предприятий, а также прочие факторы.</w:t>
      </w:r>
    </w:p>
    <w:bookmarkEnd w:id="472"/>
    <w:bookmarkStart w:name="z5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графу 6 "Увеличение мощности за счет прочих факторов" включается: изменение выпускаемой номенклатуры продукции, техперевооружение действующих предприятий, оборудование, взятое в аренду, проведение организационно-технических мероприятий, приобретение оборудования бывшего в употреблении, приобретение нового оборудования.</w:t>
      </w:r>
    </w:p>
    <w:bookmarkEnd w:id="473"/>
    <w:bookmarkStart w:name="z5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7 "Уменьшение мощности" приводятся данные об уменьшении мощности за счет изменения номенклатуры выпускаемой продукции (увеличения трудоемкости), выбытия (ветхость, исчерпание запасов), оборудования сданного в аренду и прочих факторов.</w:t>
      </w:r>
    </w:p>
    <w:bookmarkEnd w:id="474"/>
    <w:bookmarkStart w:name="z5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графе 8 проставлен прочерк, в то время как в графе 1 мощность указывалась, то соответствующее уменьшение указывается в графе 7 отчета.</w:t>
      </w:r>
    </w:p>
    <w:bookmarkEnd w:id="475"/>
    <w:bookmarkStart w:name="z5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приводимые в разделах 3, 4 о выпуске продукции или количеству переработанного сырья в отчетном году, не включаются в графу 10 раздела 2.</w:t>
      </w:r>
    </w:p>
    <w:bookmarkEnd w:id="476"/>
    <w:bookmarkStart w:name="z5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приводятся данные о производстве продукции на неспециализированных мощностях, то есть выпуск продукции на мощностях, которые не предусмотрены проектом или указаны в технической документации.</w:t>
      </w:r>
    </w:p>
    <w:bookmarkEnd w:id="477"/>
    <w:bookmarkStart w:name="z5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приводятся данные об использовании мощности, акты о вводе в действие которых еще не утверждены и выпуске продукции на этих мощностях.</w:t>
      </w:r>
    </w:p>
    <w:bookmarkEnd w:id="478"/>
    <w:bookmarkStart w:name="z5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А, Б и В указываются наименование видов продукции, единицы измерения и коды видов продукции согласно прилагаемому Перечню продукции по отраслям промышленности к форме Баланс производственных мощностей. </w:t>
      </w:r>
    </w:p>
    <w:bookmarkEnd w:id="479"/>
    <w:bookmarkStart w:name="z5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(выбытия) мощности.</w:t>
      </w:r>
    </w:p>
    <w:bookmarkEnd w:id="480"/>
    <w:bookmarkStart w:name="z5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увеличение мощности за счет ввода в действие новых предприятий, расширения, реконструкции, технического перевооружения действующих предприятий и проведения организационно-технических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12.</w:t>
      </w:r>
    </w:p>
    <w:bookmarkEnd w:id="481"/>
    <w:bookmarkStart w:name="z5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уменьшение мощности определяется путем умножения выбывающей мощности на число полных месяцев, оставшихся до конца года с момента ее выбытия, и деления полученного результата на 12.</w:t>
      </w:r>
    </w:p>
    <w:bookmarkEnd w:id="482"/>
    <w:bookmarkStart w:name="z5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отчета по составлению баланса производственной мощности, показатель "Среднегодовая мощность" по электроэнергии (тысяч кВт) и теплоэнергии (тысяч Гкал/ч) рассчитывается, исходя из установленной среднегодовой мощности, умноженной на количество часов в году (за вычетом числа часов плановых простоев). Аналогичный расчет осуществляется по производству природной воды. </w:t>
      </w:r>
    </w:p>
    <w:bookmarkEnd w:id="483"/>
    <w:bookmarkStart w:name="z6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на бумажном носителе или в электронном формате. Заполнение статистической формы в электронном формате осуществляется посредством использования информационной системы "Сбор данных в on-line режиме", размещенного на интернет-ресурсе Комитета по статистике Министерства национальной экономики Республики Казахстан (www.stat.gov.kz).</w:t>
      </w:r>
    </w:p>
    <w:bookmarkEnd w:id="484"/>
    <w:bookmarkStart w:name="z6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Арифметико-логический контроль:</w:t>
      </w:r>
    </w:p>
    <w:bookmarkEnd w:id="485"/>
    <w:bookmarkStart w:name="z6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"Данные об использовании специализированных мощностей произведенной продукции":</w:t>
      </w:r>
    </w:p>
    <w:bookmarkEnd w:id="486"/>
    <w:bookmarkStart w:name="z6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графе 8 раздела 2 предыдущего года для каждой строки;</w:t>
      </w:r>
    </w:p>
    <w:bookmarkEnd w:id="487"/>
    <w:bookmarkStart w:name="z6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графа 3 + графа 4+ графа 5 + графа 6 для каждой строки;</w:t>
      </w:r>
    </w:p>
    <w:bookmarkEnd w:id="488"/>
    <w:bookmarkStart w:name="z60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(графа 1 + графа 2) – графа 7 для каждой строки;</w:t>
      </w:r>
    </w:p>
    <w:bookmarkEnd w:id="489"/>
    <w:bookmarkStart w:name="z60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"Данные об использовании мощностей произведенной продукции, акты ввода в действие которых не утверждены":</w:t>
      </w:r>
    </w:p>
    <w:bookmarkEnd w:id="490"/>
    <w:bookmarkStart w:name="z60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для каждой строки.</w:t>
      </w:r>
    </w:p>
    <w:bookmarkEnd w:id="491"/>
    <w:bookmarkStart w:name="z60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между статистическими формами:</w:t>
      </w:r>
    </w:p>
    <w:bookmarkEnd w:id="492"/>
    <w:bookmarkStart w:name="z60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"Данные об использовании специализированных мощностей произведенной продукции":</w:t>
      </w:r>
    </w:p>
    <w:bookmarkEnd w:id="493"/>
    <w:bookmarkStart w:name="z61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строки 1.3 раздела 2 статистической формы "Отчет об инвестиционной деятельности" (код 0371104, индекс 1-инвест, периодичность годовая);</w:t>
      </w:r>
    </w:p>
    <w:bookmarkEnd w:id="494"/>
    <w:bookmarkStart w:name="z61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строке 3.1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5"/>
    <w:bookmarkStart w:name="z61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строке 3.3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6"/>
    <w:bookmarkStart w:name="z61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строке 3.2 раздела 3 статистической формы "Отчет о вводе в эксплуатацию объектов" (код 0441104, индекс 2-КС (стройка), периодичность годовая);</w:t>
      </w:r>
    </w:p>
    <w:bookmarkEnd w:id="497"/>
    <w:bookmarkStart w:name="z61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графе 1 раздела 3 по строкам, соответствующим приложению к данной статистической форме и статистической формы "Отчет предприятия о производстве и отгрузке продукции (товаров, услуг)" (код 0301104, индекс 1-П, периодичность годовая) (далее – 1-П годовая).</w:t>
      </w:r>
    </w:p>
    <w:bookmarkEnd w:id="498"/>
    <w:bookmarkStart w:name="z61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"Данные о выпуске продукции на неспециализированных мощностях":</w:t>
      </w:r>
    </w:p>
    <w:bookmarkEnd w:id="499"/>
    <w:bookmarkStart w:name="z61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графе 1 раздела 3 по строкам, соответствующим приложению к данной статистической форме и статистической формы 1-П годовая;</w:t>
      </w:r>
    </w:p>
    <w:bookmarkEnd w:id="500"/>
    <w:bookmarkStart w:name="z61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"Данные об использовании мощности произведенной продукции, акты ввода в действие которых не утверждены":</w:t>
      </w:r>
    </w:p>
    <w:bookmarkEnd w:id="501"/>
    <w:bookmarkStart w:name="z61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графе 1 раздела 3 по строкам, соответствующим приложению к данной статистической форме и статистической формы 1-П годовая.</w:t>
      </w:r>
    </w:p>
    <w:bookmarkEnd w:id="5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